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240" w:lineRule="auto"/>
        <w:jc w:val="center"/>
        <w:rPr>
          <w:rFonts w:hint="eastAsia" w:ascii="宋体" w:hAnsi="宋体" w:eastAsia="宋体" w:cs="宋体"/>
          <w:b/>
          <w:bCs/>
          <w:sz w:val="40"/>
          <w:szCs w:val="40"/>
        </w:rPr>
      </w:pPr>
      <w:r>
        <w:rPr>
          <w:rFonts w:hint="eastAsia" w:ascii="宋体" w:hAnsi="宋体" w:eastAsia="宋体" w:cs="宋体"/>
          <w:b/>
          <w:bCs/>
          <w:sz w:val="40"/>
          <w:szCs w:val="40"/>
        </w:rPr>
        <w:t>德昌至会理高速公路机电工程称重系统设备</w:t>
      </w:r>
    </w:p>
    <w:p>
      <w:pPr>
        <w:adjustRightInd w:val="0"/>
        <w:snapToGrid w:val="0"/>
        <w:spacing w:line="240" w:lineRule="auto"/>
        <w:jc w:val="center"/>
        <w:rPr>
          <w:rFonts w:hint="eastAsia" w:ascii="宋体" w:hAnsi="宋体" w:eastAsia="宋体" w:cs="宋体"/>
          <w:b/>
          <w:bCs/>
          <w:sz w:val="40"/>
          <w:szCs w:val="40"/>
        </w:rPr>
      </w:pPr>
      <w:r>
        <w:rPr>
          <w:rFonts w:hint="eastAsia" w:ascii="宋体" w:hAnsi="宋体" w:eastAsia="宋体" w:cs="宋体"/>
          <w:b/>
          <w:bCs/>
          <w:sz w:val="40"/>
          <w:szCs w:val="40"/>
        </w:rPr>
        <w:t>采购</w:t>
      </w:r>
      <w:r>
        <w:rPr>
          <w:rFonts w:hint="eastAsia" w:ascii="宋体" w:hAnsi="宋体" w:cs="宋体"/>
          <w:b/>
          <w:bCs/>
          <w:sz w:val="40"/>
          <w:szCs w:val="40"/>
          <w:lang w:val="en-US" w:eastAsia="zh-CN"/>
        </w:rPr>
        <w:t>比选</w:t>
      </w:r>
      <w:r>
        <w:rPr>
          <w:rFonts w:hint="eastAsia" w:ascii="宋体" w:hAnsi="宋体" w:eastAsia="宋体" w:cs="宋体"/>
          <w:b/>
          <w:bCs/>
          <w:sz w:val="40"/>
          <w:szCs w:val="40"/>
        </w:rPr>
        <w:t>（第三次）DHSBCG1标段</w:t>
      </w:r>
    </w:p>
    <w:p>
      <w:pPr>
        <w:adjustRightInd w:val="0"/>
        <w:snapToGrid w:val="0"/>
        <w:jc w:val="center"/>
        <w:rPr>
          <w:rFonts w:hint="eastAsia" w:ascii="宋体" w:hAnsi="宋体" w:eastAsia="宋体" w:cs="宋体"/>
          <w:b/>
          <w:bCs/>
          <w:sz w:val="44"/>
          <w:szCs w:val="44"/>
        </w:rPr>
      </w:pPr>
    </w:p>
    <w:p>
      <w:pPr>
        <w:adjustRightInd w:val="0"/>
        <w:snapToGrid w:val="0"/>
        <w:jc w:val="center"/>
        <w:rPr>
          <w:rFonts w:hint="eastAsia" w:ascii="宋体" w:hAnsi="宋体" w:eastAsia="宋体" w:cs="宋体"/>
          <w:b/>
          <w:bCs/>
        </w:rPr>
      </w:pPr>
    </w:p>
    <w:p>
      <w:pPr>
        <w:adjustRightInd w:val="0"/>
        <w:snapToGrid w:val="0"/>
        <w:jc w:val="center"/>
        <w:rPr>
          <w:rFonts w:hint="eastAsia" w:ascii="宋体" w:hAnsi="宋体" w:eastAsia="宋体" w:cs="宋体"/>
          <w:b/>
          <w:bCs/>
        </w:rPr>
      </w:pPr>
    </w:p>
    <w:p>
      <w:pPr>
        <w:adjustRightInd w:val="0"/>
        <w:snapToGrid w:val="0"/>
        <w:jc w:val="center"/>
        <w:rPr>
          <w:rFonts w:hint="eastAsia" w:ascii="宋体" w:hAnsi="宋体" w:eastAsia="宋体" w:cs="宋体"/>
          <w:b/>
          <w:bCs/>
          <w:sz w:val="44"/>
        </w:rPr>
      </w:pPr>
    </w:p>
    <w:p>
      <w:pPr>
        <w:adjustRightInd w:val="0"/>
        <w:snapToGrid w:val="0"/>
        <w:jc w:val="center"/>
        <w:rPr>
          <w:rFonts w:hint="eastAsia" w:ascii="宋体" w:hAnsi="宋体" w:eastAsia="宋体" w:cs="宋体"/>
          <w:b/>
          <w:bCs/>
          <w:sz w:val="44"/>
        </w:rPr>
      </w:pPr>
    </w:p>
    <w:p>
      <w:pPr>
        <w:adjustRightInd w:val="0"/>
        <w:snapToGrid w:val="0"/>
        <w:jc w:val="center"/>
        <w:rPr>
          <w:rFonts w:hint="eastAsia" w:ascii="宋体" w:hAnsi="宋体" w:eastAsia="宋体" w:cs="宋体"/>
          <w:b/>
          <w:bCs/>
          <w:sz w:val="44"/>
        </w:rPr>
      </w:pPr>
    </w:p>
    <w:p>
      <w:pPr>
        <w:adjustRightInd w:val="0"/>
        <w:snapToGrid w:val="0"/>
        <w:jc w:val="center"/>
        <w:rPr>
          <w:rFonts w:hint="eastAsia" w:ascii="宋体" w:hAnsi="宋体" w:eastAsia="宋体" w:cs="宋体"/>
          <w:b/>
          <w:bCs/>
          <w:sz w:val="72"/>
          <w:szCs w:val="36"/>
        </w:rPr>
      </w:pPr>
      <w:r>
        <w:rPr>
          <w:rFonts w:hint="eastAsia" w:ascii="宋体" w:hAnsi="宋体" w:eastAsia="宋体" w:cs="宋体"/>
          <w:b/>
          <w:bCs/>
          <w:sz w:val="72"/>
          <w:szCs w:val="36"/>
        </w:rPr>
        <w:t>比 选 文 件</w:t>
      </w:r>
    </w:p>
    <w:p>
      <w:pPr>
        <w:adjustRightInd w:val="0"/>
        <w:snapToGrid w:val="0"/>
        <w:jc w:val="center"/>
        <w:rPr>
          <w:rFonts w:hint="eastAsia" w:ascii="宋体" w:hAnsi="宋体" w:eastAsia="宋体" w:cs="宋体"/>
          <w:b/>
          <w:bCs/>
        </w:rPr>
      </w:pPr>
    </w:p>
    <w:p>
      <w:pPr>
        <w:adjustRightInd w:val="0"/>
        <w:snapToGrid w:val="0"/>
        <w:jc w:val="center"/>
        <w:rPr>
          <w:rFonts w:hint="eastAsia" w:ascii="宋体" w:hAnsi="宋体" w:eastAsia="宋体" w:cs="宋体"/>
          <w:b/>
          <w:bCs/>
        </w:rPr>
      </w:pPr>
    </w:p>
    <w:p>
      <w:pPr>
        <w:adjustRightInd w:val="0"/>
        <w:snapToGrid w:val="0"/>
        <w:jc w:val="center"/>
        <w:rPr>
          <w:rFonts w:hint="eastAsia" w:ascii="宋体" w:hAnsi="宋体" w:eastAsia="宋体" w:cs="宋体"/>
          <w:b/>
          <w:bCs/>
        </w:rPr>
      </w:pPr>
    </w:p>
    <w:p>
      <w:pPr>
        <w:adjustRightInd w:val="0"/>
        <w:snapToGrid w:val="0"/>
        <w:jc w:val="center"/>
        <w:rPr>
          <w:rFonts w:hint="eastAsia" w:ascii="宋体" w:hAnsi="宋体" w:eastAsia="宋体" w:cs="宋体"/>
          <w:b/>
          <w:bCs/>
        </w:rPr>
      </w:pPr>
    </w:p>
    <w:p>
      <w:pPr>
        <w:adjustRightInd w:val="0"/>
        <w:snapToGrid w:val="0"/>
        <w:jc w:val="center"/>
        <w:rPr>
          <w:rFonts w:hint="eastAsia" w:ascii="宋体" w:hAnsi="宋体" w:eastAsia="宋体" w:cs="宋体"/>
          <w:b/>
          <w:bCs/>
        </w:rPr>
      </w:pPr>
    </w:p>
    <w:p>
      <w:pPr>
        <w:adjustRightInd w:val="0"/>
        <w:snapToGrid w:val="0"/>
        <w:jc w:val="center"/>
        <w:rPr>
          <w:rFonts w:hint="eastAsia" w:ascii="宋体" w:hAnsi="宋体" w:eastAsia="宋体" w:cs="宋体"/>
          <w:b/>
          <w:bCs/>
        </w:rPr>
      </w:pPr>
    </w:p>
    <w:p>
      <w:pPr>
        <w:adjustRightInd w:val="0"/>
        <w:snapToGrid w:val="0"/>
        <w:jc w:val="center"/>
        <w:rPr>
          <w:rFonts w:hint="eastAsia" w:ascii="宋体" w:hAnsi="宋体" w:eastAsia="宋体" w:cs="宋体"/>
          <w:b/>
          <w:bCs/>
        </w:rPr>
      </w:pPr>
    </w:p>
    <w:p>
      <w:pPr>
        <w:adjustRightInd w:val="0"/>
        <w:snapToGrid w:val="0"/>
        <w:jc w:val="center"/>
        <w:rPr>
          <w:rFonts w:hint="eastAsia" w:ascii="宋体" w:hAnsi="宋体" w:eastAsia="宋体" w:cs="宋体"/>
          <w:b/>
          <w:bCs/>
        </w:rPr>
      </w:pPr>
    </w:p>
    <w:p>
      <w:pPr>
        <w:adjustRightInd w:val="0"/>
        <w:snapToGrid w:val="0"/>
        <w:jc w:val="center"/>
        <w:rPr>
          <w:rFonts w:hint="eastAsia" w:ascii="宋体" w:hAnsi="宋体" w:eastAsia="宋体" w:cs="宋体"/>
          <w:b/>
          <w:bCs/>
        </w:rPr>
      </w:pPr>
    </w:p>
    <w:p>
      <w:pPr>
        <w:adjustRightInd w:val="0"/>
        <w:snapToGrid w:val="0"/>
        <w:jc w:val="center"/>
        <w:rPr>
          <w:rFonts w:hint="eastAsia" w:ascii="宋体" w:hAnsi="宋体" w:eastAsia="宋体" w:cs="宋体"/>
          <w:b/>
          <w:bCs/>
        </w:rPr>
      </w:pPr>
    </w:p>
    <w:p>
      <w:pPr>
        <w:adjustRightInd w:val="0"/>
        <w:snapToGrid w:val="0"/>
        <w:jc w:val="center"/>
        <w:rPr>
          <w:rFonts w:hint="eastAsia" w:ascii="宋体" w:hAnsi="宋体" w:eastAsia="宋体" w:cs="宋体"/>
          <w:b/>
          <w:bCs/>
        </w:rPr>
      </w:pPr>
    </w:p>
    <w:p>
      <w:pPr>
        <w:adjustRightInd w:val="0"/>
        <w:snapToGrid w:val="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rPr>
        <w:t>比选人：</w:t>
      </w:r>
      <w:r>
        <w:rPr>
          <w:rFonts w:hint="eastAsia" w:ascii="宋体" w:hAnsi="宋体" w:cs="宋体"/>
          <w:b/>
          <w:bCs/>
          <w:sz w:val="32"/>
          <w:szCs w:val="32"/>
          <w:u w:val="single"/>
          <w:lang w:val="en-US" w:eastAsia="zh-CN"/>
        </w:rPr>
        <w:t xml:space="preserve"> </w:t>
      </w:r>
      <w:r>
        <w:rPr>
          <w:rFonts w:hint="eastAsia" w:ascii="宋体" w:hAnsi="宋体" w:eastAsia="宋体" w:cs="宋体"/>
          <w:b/>
          <w:bCs/>
          <w:sz w:val="32"/>
          <w:szCs w:val="32"/>
          <w:u w:val="single"/>
        </w:rPr>
        <w:t>四川智慧高速科技有限公司</w:t>
      </w:r>
      <w:r>
        <w:rPr>
          <w:rFonts w:hint="eastAsia" w:ascii="宋体" w:hAnsi="宋体" w:cs="宋体"/>
          <w:b/>
          <w:bCs/>
          <w:sz w:val="32"/>
          <w:szCs w:val="32"/>
          <w:u w:val="single"/>
          <w:lang w:val="en-US" w:eastAsia="zh-CN"/>
        </w:rPr>
        <w:t xml:space="preserve"> </w:t>
      </w:r>
    </w:p>
    <w:p>
      <w:pPr>
        <w:adjustRightInd w:val="0"/>
        <w:snapToGrid w:val="0"/>
        <w:jc w:val="center"/>
        <w:rPr>
          <w:rFonts w:hint="eastAsia" w:ascii="宋体" w:hAnsi="宋体" w:eastAsia="宋体" w:cs="宋体"/>
          <w:b/>
          <w:bCs/>
          <w:sz w:val="32"/>
          <w:szCs w:val="32"/>
        </w:rPr>
      </w:pPr>
      <w:r>
        <w:rPr>
          <w:rFonts w:hint="eastAsia" w:ascii="宋体" w:hAnsi="宋体" w:cs="宋体"/>
          <w:b/>
          <w:bCs/>
          <w:sz w:val="32"/>
          <w:szCs w:val="32"/>
          <w:u w:val="single"/>
          <w:lang w:val="en-US" w:eastAsia="zh-CN"/>
        </w:rPr>
        <w:t xml:space="preserve"> </w:t>
      </w:r>
      <w:r>
        <w:rPr>
          <w:rFonts w:hint="eastAsia" w:ascii="宋体" w:hAnsi="宋体" w:eastAsia="宋体" w:cs="宋体"/>
          <w:b/>
          <w:bCs/>
          <w:sz w:val="32"/>
          <w:szCs w:val="32"/>
          <w:u w:val="single"/>
        </w:rPr>
        <w:t>2022</w:t>
      </w:r>
      <w:r>
        <w:rPr>
          <w:rFonts w:hint="eastAsia" w:ascii="宋体" w:hAnsi="宋体" w:cs="宋体"/>
          <w:b/>
          <w:bCs/>
          <w:sz w:val="32"/>
          <w:szCs w:val="32"/>
          <w:u w:val="single"/>
          <w:lang w:val="en-US" w:eastAsia="zh-CN"/>
        </w:rPr>
        <w:t xml:space="preserve"> </w:t>
      </w:r>
      <w:r>
        <w:rPr>
          <w:rFonts w:hint="eastAsia" w:ascii="宋体" w:hAnsi="宋体" w:eastAsia="宋体" w:cs="宋体"/>
          <w:b/>
          <w:bCs/>
          <w:sz w:val="32"/>
          <w:szCs w:val="32"/>
        </w:rPr>
        <w:t>年</w:t>
      </w:r>
      <w:r>
        <w:rPr>
          <w:rFonts w:hint="eastAsia" w:ascii="宋体" w:hAnsi="宋体" w:cs="宋体"/>
          <w:b/>
          <w:bCs/>
          <w:sz w:val="32"/>
          <w:szCs w:val="32"/>
          <w:u w:val="single"/>
          <w:lang w:val="en-US" w:eastAsia="zh-CN"/>
        </w:rPr>
        <w:t xml:space="preserve"> 9 </w:t>
      </w:r>
      <w:r>
        <w:rPr>
          <w:rFonts w:hint="eastAsia" w:ascii="宋体" w:hAnsi="宋体" w:eastAsia="宋体" w:cs="宋体"/>
          <w:b/>
          <w:bCs/>
          <w:sz w:val="32"/>
          <w:szCs w:val="32"/>
        </w:rPr>
        <w:t>月</w:t>
      </w:r>
    </w:p>
    <w:p>
      <w:pPr>
        <w:spacing w:after="160" w:line="259" w:lineRule="auto"/>
        <w:rPr>
          <w:rFonts w:hint="eastAsia" w:ascii="宋体" w:hAnsi="宋体" w:eastAsia="宋体" w:cs="宋体"/>
          <w:spacing w:val="-6"/>
          <w:szCs w:val="21"/>
        </w:rPr>
      </w:pPr>
      <w:r>
        <w:rPr>
          <w:rFonts w:hint="eastAsia" w:ascii="宋体" w:hAnsi="宋体" w:eastAsia="宋体" w:cs="宋体"/>
          <w:spacing w:val="-6"/>
          <w:szCs w:val="21"/>
        </w:rPr>
        <w:br w:type="page"/>
      </w:r>
    </w:p>
    <w:p>
      <w:pPr>
        <w:jc w:val="center"/>
        <w:rPr>
          <w:rFonts w:hint="eastAsia" w:ascii="宋体" w:hAnsi="宋体" w:eastAsia="宋体" w:cs="宋体"/>
          <w:b/>
          <w:bCs/>
          <w:spacing w:val="-6"/>
          <w:sz w:val="24"/>
          <w:szCs w:val="24"/>
        </w:rPr>
      </w:pPr>
      <w:r>
        <w:rPr>
          <w:rFonts w:hint="eastAsia" w:ascii="宋体" w:hAnsi="宋体" w:eastAsia="宋体" w:cs="宋体"/>
          <w:b/>
          <w:bCs/>
          <w:spacing w:val="-6"/>
          <w:sz w:val="24"/>
          <w:szCs w:val="24"/>
        </w:rPr>
        <w:t>前 言</w:t>
      </w:r>
    </w:p>
    <w:p>
      <w:pPr>
        <w:ind w:firstLine="456"/>
        <w:rPr>
          <w:rFonts w:hint="eastAsia" w:ascii="宋体" w:hAnsi="宋体" w:eastAsia="宋体" w:cs="宋体"/>
          <w:spacing w:val="-4"/>
          <w:szCs w:val="21"/>
        </w:rPr>
      </w:pPr>
      <w:r>
        <w:rPr>
          <w:rFonts w:hint="eastAsia" w:ascii="宋体" w:hAnsi="宋体" w:eastAsia="宋体" w:cs="宋体"/>
          <w:spacing w:val="-6"/>
          <w:szCs w:val="21"/>
        </w:rPr>
        <w:t>一、本项目比选文件依据中华人民共和国《标准设备采购招标文件》（2017年版）</w:t>
      </w:r>
      <w:r>
        <w:rPr>
          <w:rFonts w:hint="eastAsia" w:ascii="宋体" w:hAnsi="宋体" w:eastAsia="宋体" w:cs="宋体"/>
          <w:spacing w:val="-4"/>
          <w:szCs w:val="21"/>
        </w:rPr>
        <w:t>，结合本项目的具体特点和实际需要</w:t>
      </w:r>
      <w:r>
        <w:rPr>
          <w:rFonts w:hint="eastAsia" w:ascii="宋体" w:hAnsi="宋体" w:eastAsia="宋体" w:cs="宋体"/>
          <w:spacing w:val="-6"/>
          <w:szCs w:val="21"/>
        </w:rPr>
        <w:t>编制而成。</w:t>
      </w:r>
      <w:r>
        <w:rPr>
          <w:rFonts w:hint="eastAsia" w:ascii="宋体" w:hAnsi="宋体" w:eastAsia="宋体" w:cs="宋体"/>
          <w:spacing w:val="-4"/>
          <w:szCs w:val="21"/>
        </w:rPr>
        <w:t>本册为项目专用本。</w:t>
      </w:r>
    </w:p>
    <w:p>
      <w:pPr>
        <w:spacing w:before="120" w:beforeLines="50"/>
        <w:ind w:firstLine="456"/>
        <w:rPr>
          <w:rFonts w:hint="eastAsia" w:ascii="宋体" w:hAnsi="宋体" w:eastAsia="宋体" w:cs="宋体"/>
          <w:spacing w:val="-6"/>
          <w:szCs w:val="21"/>
        </w:rPr>
      </w:pPr>
      <w:r>
        <w:rPr>
          <w:rFonts w:hint="eastAsia" w:ascii="宋体" w:hAnsi="宋体" w:eastAsia="宋体" w:cs="宋体"/>
          <w:spacing w:val="-6"/>
          <w:szCs w:val="21"/>
        </w:rPr>
        <w:t>二、项目专用本是对《标准设备采购招标文件》的补充、完善和修改，比选申请人应将《标准设备采购招标文件》和项目专用本结合阅读。《标准设备采购招标文件》中的比选申请人须知、评审办法和合同通用条款及技术规范是标准化的条款和规范；针对项目特点对其所作的具体规定、修改和补充分别编在本项目专用本的“比选申请须知前附表”、“评审办法前附表”、“合同专用条款(包括数据表)”、“技术规范专用条款”及其他表格、格式中</w:t>
      </w:r>
      <w:r>
        <w:rPr>
          <w:rFonts w:hint="eastAsia" w:ascii="宋体" w:hAnsi="宋体" w:eastAsia="宋体" w:cs="宋体"/>
          <w:bCs/>
          <w:spacing w:val="-6"/>
          <w:szCs w:val="21"/>
        </w:rPr>
        <w:t>。</w:t>
      </w:r>
      <w:r>
        <w:rPr>
          <w:rFonts w:hint="eastAsia" w:ascii="宋体" w:hAnsi="宋体" w:eastAsia="宋体" w:cs="宋体"/>
          <w:spacing w:val="-6"/>
          <w:szCs w:val="21"/>
        </w:rPr>
        <w:t>凡《标准设备采购招标文件》与项目专用本对同一规定、要求、数据或注解有不一致之处，以项目专用本为准。凡项目专用本中未编入的内容均以标准文件为准。</w:t>
      </w:r>
    </w:p>
    <w:p>
      <w:pPr>
        <w:spacing w:before="120" w:beforeLines="50"/>
        <w:ind w:firstLine="456"/>
        <w:rPr>
          <w:rFonts w:hint="eastAsia" w:ascii="宋体" w:hAnsi="宋体" w:eastAsia="宋体" w:cs="宋体"/>
          <w:spacing w:val="-6"/>
          <w:szCs w:val="21"/>
        </w:rPr>
      </w:pPr>
      <w:r>
        <w:rPr>
          <w:rFonts w:hint="eastAsia" w:ascii="宋体" w:hAnsi="宋体" w:eastAsia="宋体" w:cs="宋体"/>
          <w:spacing w:val="-6"/>
          <w:szCs w:val="21"/>
        </w:rPr>
        <w:t>三、比选申请人的比选申请文件应按照项目专用本和《标准设备采购招标文件》的要求编制，完整反映项目专用本和标准文件的要求和内容。</w:t>
      </w:r>
    </w:p>
    <w:p>
      <w:pPr>
        <w:ind w:firstLine="456"/>
        <w:rPr>
          <w:rFonts w:hint="eastAsia" w:ascii="宋体" w:hAnsi="宋体" w:eastAsia="宋体" w:cs="宋体"/>
          <w:spacing w:val="-6"/>
          <w:szCs w:val="21"/>
        </w:rPr>
      </w:pPr>
    </w:p>
    <w:p>
      <w:pPr>
        <w:ind w:firstLine="456"/>
        <w:rPr>
          <w:rFonts w:hint="eastAsia" w:ascii="宋体" w:hAnsi="宋体" w:eastAsia="宋体" w:cs="宋体"/>
          <w:spacing w:val="-6"/>
          <w:szCs w:val="21"/>
        </w:rPr>
      </w:pPr>
      <w:r>
        <w:rPr>
          <w:rFonts w:hint="eastAsia" w:ascii="宋体" w:hAnsi="宋体" w:eastAsia="宋体" w:cs="宋体"/>
          <w:spacing w:val="-6"/>
          <w:szCs w:val="21"/>
        </w:rPr>
        <w:t>注：1、比选文件中提到的时间除有特别说明外，均指北京时间。</w:t>
      </w:r>
    </w:p>
    <w:p>
      <w:pPr>
        <w:ind w:firstLine="792" w:firstLineChars="400"/>
        <w:rPr>
          <w:rFonts w:hint="eastAsia" w:ascii="宋体" w:hAnsi="宋体" w:eastAsia="宋体" w:cs="宋体"/>
          <w:spacing w:val="-6"/>
          <w:szCs w:val="21"/>
        </w:rPr>
      </w:pPr>
      <w:r>
        <w:rPr>
          <w:rFonts w:hint="eastAsia" w:ascii="宋体" w:hAnsi="宋体" w:eastAsia="宋体" w:cs="宋体"/>
          <w:spacing w:val="-6"/>
          <w:szCs w:val="21"/>
        </w:rPr>
        <w:t>2、比选文件中提到的货币单位除有特别说明外，均指人民币元。</w:t>
      </w:r>
    </w:p>
    <w:p>
      <w:pPr>
        <w:ind w:left="1050" w:leftChars="371" w:hanging="271" w:hangingChars="137"/>
        <w:rPr>
          <w:rFonts w:hint="eastAsia" w:ascii="宋体" w:hAnsi="宋体" w:eastAsia="宋体" w:cs="宋体"/>
          <w:spacing w:val="-6"/>
          <w:szCs w:val="21"/>
        </w:rPr>
      </w:pPr>
      <w:r>
        <w:rPr>
          <w:rFonts w:hint="eastAsia" w:ascii="宋体" w:hAnsi="宋体" w:eastAsia="宋体" w:cs="宋体"/>
          <w:spacing w:val="-6"/>
          <w:szCs w:val="21"/>
        </w:rPr>
        <w:t>3、比选文件中提到的“近3年”除有特别说明外，均指2019年1月1日至比选申请文件递交截止日；比选文件中提到的“近5年”除有特别说明外，均指2017年1月1日至比选申请文件递交截止日。</w:t>
      </w:r>
    </w:p>
    <w:p>
      <w:pPr>
        <w:ind w:firstLine="480"/>
        <w:rPr>
          <w:rFonts w:hint="eastAsia" w:ascii="宋体" w:hAnsi="宋体" w:eastAsia="宋体" w:cs="宋体"/>
          <w:szCs w:val="21"/>
        </w:rPr>
      </w:pPr>
    </w:p>
    <w:p>
      <w:pPr>
        <w:ind w:firstLine="458"/>
        <w:rPr>
          <w:rFonts w:hint="eastAsia" w:ascii="宋体" w:hAnsi="宋体" w:eastAsia="宋体" w:cs="宋体"/>
          <w:b/>
          <w:bCs/>
          <w:spacing w:val="-6"/>
          <w:szCs w:val="21"/>
        </w:rPr>
      </w:pPr>
      <w:r>
        <w:rPr>
          <w:rFonts w:hint="eastAsia" w:ascii="宋体" w:hAnsi="宋体" w:eastAsia="宋体" w:cs="宋体"/>
          <w:b/>
          <w:bCs/>
          <w:spacing w:val="-6"/>
          <w:szCs w:val="21"/>
        </w:rPr>
        <w:t>本比选文件解释权归比选人。</w:t>
      </w:r>
    </w:p>
    <w:p>
      <w:pPr>
        <w:ind w:firstLine="458"/>
        <w:rPr>
          <w:rFonts w:hint="eastAsia" w:ascii="宋体" w:hAnsi="宋体" w:eastAsia="宋体" w:cs="宋体"/>
          <w:b/>
          <w:bCs/>
          <w:spacing w:val="-6"/>
          <w:szCs w:val="21"/>
        </w:rPr>
      </w:pPr>
    </w:p>
    <w:p>
      <w:pPr>
        <w:ind w:firstLine="458"/>
        <w:rPr>
          <w:rFonts w:hint="eastAsia" w:ascii="宋体" w:hAnsi="宋体" w:eastAsia="宋体" w:cs="宋体"/>
          <w:b/>
          <w:bCs/>
          <w:spacing w:val="-6"/>
          <w:szCs w:val="21"/>
        </w:rPr>
      </w:pPr>
    </w:p>
    <w:p>
      <w:pPr>
        <w:ind w:firstLine="458"/>
        <w:rPr>
          <w:rFonts w:hint="eastAsia" w:ascii="宋体" w:hAnsi="宋体" w:eastAsia="宋体" w:cs="宋体"/>
          <w:b/>
          <w:bCs/>
          <w:spacing w:val="-6"/>
          <w:szCs w:val="21"/>
        </w:rPr>
      </w:pPr>
    </w:p>
    <w:p>
      <w:pPr>
        <w:jc w:val="right"/>
        <w:rPr>
          <w:rFonts w:hint="eastAsia" w:ascii="宋体" w:hAnsi="宋体" w:eastAsia="宋体" w:cs="宋体"/>
          <w:b/>
          <w:bCs/>
          <w:spacing w:val="-6"/>
          <w:szCs w:val="21"/>
        </w:rPr>
      </w:pPr>
      <w:r>
        <w:rPr>
          <w:rFonts w:hint="eastAsia" w:ascii="宋体" w:hAnsi="宋体" w:eastAsia="宋体" w:cs="宋体"/>
          <w:b/>
          <w:bCs/>
          <w:spacing w:val="-6"/>
          <w:szCs w:val="21"/>
        </w:rPr>
        <w:t>二零二二年</w:t>
      </w:r>
      <w:r>
        <w:rPr>
          <w:rFonts w:hint="eastAsia" w:ascii="宋体" w:hAnsi="宋体" w:cs="宋体"/>
          <w:b/>
          <w:bCs/>
          <w:spacing w:val="-6"/>
          <w:szCs w:val="21"/>
          <w:lang w:val="en-US" w:eastAsia="zh-CN"/>
        </w:rPr>
        <w:t>九</w:t>
      </w:r>
      <w:r>
        <w:rPr>
          <w:rFonts w:hint="eastAsia" w:ascii="宋体" w:hAnsi="宋体" w:eastAsia="宋体" w:cs="宋体"/>
          <w:b/>
          <w:bCs/>
          <w:spacing w:val="-6"/>
          <w:szCs w:val="21"/>
        </w:rPr>
        <w:t>月</w:t>
      </w:r>
    </w:p>
    <w:p>
      <w:pPr>
        <w:ind w:firstLine="456"/>
        <w:rPr>
          <w:rFonts w:hint="eastAsia" w:ascii="宋体" w:hAnsi="宋体" w:eastAsia="宋体" w:cs="宋体"/>
          <w:spacing w:val="-6"/>
          <w:szCs w:val="21"/>
        </w:rPr>
      </w:pPr>
    </w:p>
    <w:p>
      <w:pPr>
        <w:tabs>
          <w:tab w:val="left" w:pos="5220"/>
          <w:tab w:val="left" w:pos="5400"/>
          <w:tab w:val="left" w:pos="5580"/>
        </w:tabs>
        <w:ind w:firstLine="560"/>
        <w:rPr>
          <w:rFonts w:hint="eastAsia" w:ascii="宋体" w:hAnsi="宋体" w:eastAsia="宋体" w:cs="宋体"/>
          <w:sz w:val="28"/>
          <w:szCs w:val="28"/>
        </w:rPr>
      </w:pPr>
    </w:p>
    <w:p>
      <w:pPr>
        <w:tabs>
          <w:tab w:val="left" w:pos="5220"/>
          <w:tab w:val="left" w:pos="5400"/>
          <w:tab w:val="left" w:pos="5580"/>
        </w:tabs>
        <w:ind w:firstLine="400"/>
        <w:rPr>
          <w:rFonts w:hint="eastAsia" w:ascii="宋体" w:hAnsi="宋体" w:eastAsia="宋体" w:cs="宋体"/>
          <w:sz w:val="20"/>
        </w:rPr>
      </w:pPr>
    </w:p>
    <w:p>
      <w:pPr>
        <w:ind w:firstLine="420"/>
        <w:jc w:val="center"/>
        <w:rPr>
          <w:rFonts w:hint="eastAsia" w:ascii="宋体" w:hAnsi="宋体" w:eastAsia="宋体" w:cs="宋体"/>
        </w:rPr>
      </w:pPr>
      <w:r>
        <w:rPr>
          <w:rFonts w:hint="eastAsia" w:ascii="宋体" w:hAnsi="宋体" w:eastAsia="宋体" w:cs="宋体"/>
        </w:rPr>
        <w:br w:type="page"/>
      </w:r>
    </w:p>
    <w:p>
      <w:pPr>
        <w:pStyle w:val="66"/>
        <w:keepNext/>
        <w:keepLines/>
        <w:pageBreakBefore w:val="0"/>
        <w:widowControl/>
        <w:kinsoku/>
        <w:wordWrap/>
        <w:overflowPunct/>
        <w:topLinePunct w:val="0"/>
        <w:autoSpaceDE/>
        <w:autoSpaceDN/>
        <w:bidi w:val="0"/>
        <w:adjustRightInd/>
        <w:snapToGrid/>
        <w:spacing w:before="0" w:after="144" w:afterLines="50"/>
        <w:jc w:val="center"/>
        <w:textAlignment w:val="auto"/>
        <w:rPr>
          <w:rFonts w:hint="eastAsia" w:ascii="宋体" w:hAnsi="宋体" w:eastAsia="宋体" w:cs="宋体"/>
          <w:b/>
        </w:rPr>
      </w:pPr>
      <w:bookmarkStart w:id="0" w:name="_Toc144974479"/>
      <w:bookmarkStart w:id="1" w:name="_Toc152045511"/>
      <w:bookmarkStart w:id="2" w:name="_Toc152042287"/>
      <w:r>
        <w:rPr>
          <w:rFonts w:hint="eastAsia" w:ascii="宋体" w:hAnsi="宋体" w:eastAsia="宋体" w:cs="宋体"/>
          <w:b/>
          <w:lang w:val="zh-CN"/>
        </w:rPr>
        <w:t>目  录</w:t>
      </w:r>
    </w:p>
    <w:p>
      <w:pPr>
        <w:pStyle w:val="26"/>
        <w:tabs>
          <w:tab w:val="right" w:leader="dot" w:pos="8630"/>
        </w:tabs>
        <w:rPr>
          <w:rFonts w:hint="eastAsia" w:ascii="宋体" w:hAnsi="宋体" w:eastAsia="宋体" w:cs="宋体"/>
          <w:kern w:val="2"/>
        </w:rPr>
      </w:pPr>
      <w:r>
        <w:rPr>
          <w:rFonts w:hint="eastAsia" w:ascii="宋体" w:hAnsi="宋体" w:eastAsia="宋体" w:cs="宋体"/>
        </w:rPr>
        <w:fldChar w:fldCharType="begin"/>
      </w:r>
      <w:r>
        <w:rPr>
          <w:rFonts w:hint="eastAsia" w:ascii="宋体" w:hAnsi="宋体" w:eastAsia="宋体" w:cs="宋体"/>
        </w:rPr>
        <w:instrText xml:space="preserve"> TOC \o "1-1" \h \z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"_Toc46223414" </w:instrText>
      </w:r>
      <w:r>
        <w:rPr>
          <w:rFonts w:hint="eastAsia" w:ascii="宋体" w:hAnsi="宋体" w:eastAsia="宋体" w:cs="宋体"/>
        </w:rPr>
        <w:fldChar w:fldCharType="separate"/>
      </w:r>
      <w:r>
        <w:rPr>
          <w:rStyle w:val="44"/>
          <w:rFonts w:hint="eastAsia" w:ascii="宋体" w:hAnsi="宋体" w:eastAsia="宋体" w:cs="宋体"/>
          <w:color w:val="auto"/>
        </w:rPr>
        <w:t>第一卷</w:t>
      </w:r>
      <w:r>
        <w:rPr>
          <w:rStyle w:val="44"/>
          <w:rFonts w:hint="eastAsia" w:ascii="宋体" w:hAnsi="宋体" w:eastAsia="宋体" w:cs="宋体"/>
          <w:color w:val="auto"/>
        </w:rPr>
        <w:fldChar w:fldCharType="end"/>
      </w:r>
    </w:p>
    <w:p>
      <w:pPr>
        <w:pStyle w:val="26"/>
        <w:tabs>
          <w:tab w:val="left" w:pos="1000"/>
          <w:tab w:val="right" w:leader="dot" w:pos="8630"/>
        </w:tabs>
        <w:rPr>
          <w:rFonts w:hint="eastAsia" w:ascii="宋体" w:hAnsi="宋体" w:eastAsia="宋体" w:cs="宋体"/>
          <w:kern w:val="2"/>
        </w:rPr>
      </w:pPr>
      <w:r>
        <w:rPr>
          <w:rFonts w:hint="eastAsia" w:ascii="宋体" w:hAnsi="宋体" w:eastAsia="宋体" w:cs="宋体"/>
        </w:rPr>
        <w:fldChar w:fldCharType="begin"/>
      </w:r>
      <w:r>
        <w:rPr>
          <w:rFonts w:hint="eastAsia" w:ascii="宋体" w:hAnsi="宋体" w:eastAsia="宋体" w:cs="宋体"/>
        </w:rPr>
        <w:instrText xml:space="preserve"> HYPERLINK \l "_Toc46223415" </w:instrText>
      </w:r>
      <w:r>
        <w:rPr>
          <w:rFonts w:hint="eastAsia" w:ascii="宋体" w:hAnsi="宋体" w:eastAsia="宋体" w:cs="宋体"/>
        </w:rPr>
        <w:fldChar w:fldCharType="separate"/>
      </w:r>
      <w:r>
        <w:rPr>
          <w:rStyle w:val="44"/>
          <w:rFonts w:hint="eastAsia" w:ascii="宋体" w:hAnsi="宋体" w:eastAsia="宋体" w:cs="宋体"/>
          <w:color w:val="auto"/>
        </w:rPr>
        <w:t>第一章  比选公告</w:t>
      </w:r>
      <w:r>
        <w:rPr>
          <w:rStyle w:val="44"/>
          <w:rFonts w:hint="eastAsia" w:ascii="宋体" w:hAnsi="宋体" w:eastAsia="宋体" w:cs="宋体"/>
          <w:color w:val="auto"/>
        </w:rPr>
        <w:fldChar w:fldCharType="end"/>
      </w:r>
    </w:p>
    <w:p>
      <w:pPr>
        <w:pStyle w:val="26"/>
        <w:tabs>
          <w:tab w:val="right" w:leader="dot" w:pos="8630"/>
        </w:tabs>
        <w:rPr>
          <w:rFonts w:hint="eastAsia" w:ascii="宋体" w:hAnsi="宋体" w:eastAsia="宋体" w:cs="宋体"/>
          <w:kern w:val="2"/>
        </w:rPr>
      </w:pPr>
      <w:r>
        <w:rPr>
          <w:rFonts w:hint="eastAsia" w:ascii="宋体" w:hAnsi="宋体" w:eastAsia="宋体" w:cs="宋体"/>
        </w:rPr>
        <w:fldChar w:fldCharType="begin"/>
      </w:r>
      <w:r>
        <w:rPr>
          <w:rFonts w:hint="eastAsia" w:ascii="宋体" w:hAnsi="宋体" w:eastAsia="宋体" w:cs="宋体"/>
        </w:rPr>
        <w:instrText xml:space="preserve"> HYPERLINK \l "_Toc46223416" </w:instrText>
      </w:r>
      <w:r>
        <w:rPr>
          <w:rFonts w:hint="eastAsia" w:ascii="宋体" w:hAnsi="宋体" w:eastAsia="宋体" w:cs="宋体"/>
        </w:rPr>
        <w:fldChar w:fldCharType="separate"/>
      </w:r>
      <w:r>
        <w:rPr>
          <w:rStyle w:val="44"/>
          <w:rFonts w:hint="eastAsia" w:ascii="宋体" w:hAnsi="宋体" w:eastAsia="宋体" w:cs="宋体"/>
          <w:color w:val="auto"/>
        </w:rPr>
        <w:t>第二章  比选申请人须知</w:t>
      </w:r>
      <w:r>
        <w:rPr>
          <w:rStyle w:val="44"/>
          <w:rFonts w:hint="eastAsia" w:ascii="宋体" w:hAnsi="宋体" w:eastAsia="宋体" w:cs="宋体"/>
          <w:color w:val="auto"/>
        </w:rPr>
        <w:fldChar w:fldCharType="end"/>
      </w:r>
    </w:p>
    <w:p>
      <w:pPr>
        <w:pStyle w:val="26"/>
        <w:tabs>
          <w:tab w:val="right" w:leader="dot" w:pos="8630"/>
        </w:tabs>
        <w:rPr>
          <w:rFonts w:hint="eastAsia" w:ascii="宋体" w:hAnsi="宋体" w:eastAsia="宋体" w:cs="宋体"/>
          <w:kern w:val="2"/>
        </w:rPr>
      </w:pPr>
      <w:r>
        <w:rPr>
          <w:rFonts w:hint="eastAsia" w:ascii="宋体" w:hAnsi="宋体" w:eastAsia="宋体" w:cs="宋体"/>
        </w:rPr>
        <w:fldChar w:fldCharType="begin"/>
      </w:r>
      <w:r>
        <w:rPr>
          <w:rFonts w:hint="eastAsia" w:ascii="宋体" w:hAnsi="宋体" w:eastAsia="宋体" w:cs="宋体"/>
        </w:rPr>
        <w:instrText xml:space="preserve"> HYPERLINK \l "_Toc46223417" </w:instrText>
      </w:r>
      <w:r>
        <w:rPr>
          <w:rFonts w:hint="eastAsia" w:ascii="宋体" w:hAnsi="宋体" w:eastAsia="宋体" w:cs="宋体"/>
        </w:rPr>
        <w:fldChar w:fldCharType="separate"/>
      </w:r>
      <w:r>
        <w:rPr>
          <w:rStyle w:val="44"/>
          <w:rFonts w:hint="eastAsia" w:ascii="宋体" w:hAnsi="宋体" w:eastAsia="宋体" w:cs="宋体"/>
          <w:color w:val="auto"/>
        </w:rPr>
        <w:t>第三章  评审办法</w:t>
      </w:r>
      <w:r>
        <w:rPr>
          <w:rStyle w:val="44"/>
          <w:rFonts w:hint="eastAsia" w:ascii="宋体" w:hAnsi="宋体" w:eastAsia="宋体" w:cs="宋体"/>
          <w:color w:val="auto"/>
        </w:rPr>
        <w:fldChar w:fldCharType="end"/>
      </w:r>
    </w:p>
    <w:p>
      <w:pPr>
        <w:pStyle w:val="26"/>
        <w:tabs>
          <w:tab w:val="right" w:leader="dot" w:pos="8630"/>
        </w:tabs>
        <w:rPr>
          <w:rFonts w:hint="eastAsia" w:ascii="宋体" w:hAnsi="宋体" w:eastAsia="宋体" w:cs="宋体"/>
          <w:kern w:val="2"/>
        </w:rPr>
      </w:pPr>
      <w:r>
        <w:rPr>
          <w:rFonts w:hint="eastAsia" w:ascii="宋体" w:hAnsi="宋体" w:eastAsia="宋体" w:cs="宋体"/>
        </w:rPr>
        <w:fldChar w:fldCharType="begin"/>
      </w:r>
      <w:r>
        <w:rPr>
          <w:rFonts w:hint="eastAsia" w:ascii="宋体" w:hAnsi="宋体" w:eastAsia="宋体" w:cs="宋体"/>
        </w:rPr>
        <w:instrText xml:space="preserve"> HYPERLINK \l "_Toc46223418" </w:instrText>
      </w:r>
      <w:r>
        <w:rPr>
          <w:rFonts w:hint="eastAsia" w:ascii="宋体" w:hAnsi="宋体" w:eastAsia="宋体" w:cs="宋体"/>
        </w:rPr>
        <w:fldChar w:fldCharType="separate"/>
      </w:r>
      <w:r>
        <w:rPr>
          <w:rStyle w:val="44"/>
          <w:rFonts w:hint="eastAsia" w:ascii="宋体" w:hAnsi="宋体" w:eastAsia="宋体" w:cs="宋体"/>
          <w:color w:val="auto"/>
        </w:rPr>
        <w:t>第四章  合同条款及格式</w:t>
      </w:r>
      <w:r>
        <w:rPr>
          <w:rStyle w:val="44"/>
          <w:rFonts w:hint="eastAsia" w:ascii="宋体" w:hAnsi="宋体" w:eastAsia="宋体" w:cs="宋体"/>
          <w:color w:val="auto"/>
        </w:rPr>
        <w:fldChar w:fldCharType="end"/>
      </w:r>
    </w:p>
    <w:p>
      <w:pPr>
        <w:pStyle w:val="26"/>
        <w:tabs>
          <w:tab w:val="right" w:leader="dot" w:pos="863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"_Toc46223419" </w:instrText>
      </w:r>
      <w:r>
        <w:rPr>
          <w:rFonts w:hint="eastAsia" w:ascii="宋体" w:hAnsi="宋体" w:eastAsia="宋体" w:cs="宋体"/>
        </w:rPr>
        <w:fldChar w:fldCharType="separate"/>
      </w:r>
      <w:r>
        <w:rPr>
          <w:rStyle w:val="44"/>
          <w:rFonts w:hint="eastAsia" w:ascii="宋体" w:hAnsi="宋体" w:eastAsia="宋体" w:cs="宋体"/>
          <w:color w:val="auto"/>
        </w:rPr>
        <w:t>第一节  通用合同条款</w:t>
      </w:r>
      <w:r>
        <w:rPr>
          <w:rStyle w:val="44"/>
          <w:rFonts w:hint="eastAsia" w:ascii="宋体" w:hAnsi="宋体" w:eastAsia="宋体" w:cs="宋体"/>
          <w:color w:val="auto"/>
        </w:rPr>
        <w:fldChar w:fldCharType="end"/>
      </w:r>
    </w:p>
    <w:p>
      <w:pPr>
        <w:pStyle w:val="26"/>
        <w:tabs>
          <w:tab w:val="right" w:leader="dot" w:pos="8630"/>
        </w:tabs>
        <w:rPr>
          <w:rFonts w:hint="eastAsia" w:ascii="宋体" w:hAnsi="宋体" w:eastAsia="宋体" w:cs="宋体"/>
          <w:kern w:val="2"/>
        </w:rPr>
      </w:pPr>
      <w:r>
        <w:rPr>
          <w:rFonts w:hint="eastAsia" w:ascii="宋体" w:hAnsi="宋体" w:eastAsia="宋体" w:cs="宋体"/>
        </w:rPr>
        <w:fldChar w:fldCharType="begin"/>
      </w:r>
      <w:r>
        <w:rPr>
          <w:rFonts w:hint="eastAsia" w:ascii="宋体" w:hAnsi="宋体" w:eastAsia="宋体" w:cs="宋体"/>
        </w:rPr>
        <w:instrText xml:space="preserve"> HYPERLINK \l "_Toc46223419" </w:instrText>
      </w:r>
      <w:r>
        <w:rPr>
          <w:rFonts w:hint="eastAsia" w:ascii="宋体" w:hAnsi="宋体" w:eastAsia="宋体" w:cs="宋体"/>
        </w:rPr>
        <w:fldChar w:fldCharType="separate"/>
      </w:r>
      <w:r>
        <w:rPr>
          <w:rStyle w:val="44"/>
          <w:rFonts w:hint="eastAsia" w:ascii="宋体" w:hAnsi="宋体" w:eastAsia="宋体" w:cs="宋体"/>
          <w:color w:val="auto"/>
        </w:rPr>
        <w:t>第二节  专用合同条款</w:t>
      </w:r>
      <w:r>
        <w:rPr>
          <w:rStyle w:val="44"/>
          <w:rFonts w:hint="eastAsia" w:ascii="宋体" w:hAnsi="宋体" w:eastAsia="宋体" w:cs="宋体"/>
          <w:color w:val="auto"/>
        </w:rPr>
        <w:fldChar w:fldCharType="end"/>
      </w:r>
    </w:p>
    <w:p>
      <w:pPr>
        <w:pStyle w:val="26"/>
        <w:tabs>
          <w:tab w:val="right" w:leader="dot" w:pos="863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"_Toc46223419" </w:instrText>
      </w:r>
      <w:r>
        <w:rPr>
          <w:rFonts w:hint="eastAsia" w:ascii="宋体" w:hAnsi="宋体" w:eastAsia="宋体" w:cs="宋体"/>
        </w:rPr>
        <w:fldChar w:fldCharType="separate"/>
      </w:r>
      <w:r>
        <w:rPr>
          <w:rStyle w:val="44"/>
          <w:rFonts w:hint="eastAsia" w:ascii="宋体" w:hAnsi="宋体" w:eastAsia="宋体" w:cs="宋体"/>
          <w:color w:val="auto"/>
        </w:rPr>
        <w:t>第三节  合同附件格式</w:t>
      </w:r>
      <w:r>
        <w:rPr>
          <w:rStyle w:val="44"/>
          <w:rFonts w:hint="eastAsia" w:ascii="宋体" w:hAnsi="宋体" w:eastAsia="宋体" w:cs="宋体"/>
          <w:color w:val="auto"/>
        </w:rPr>
        <w:fldChar w:fldCharType="end"/>
      </w:r>
    </w:p>
    <w:p>
      <w:pPr>
        <w:pStyle w:val="26"/>
        <w:tabs>
          <w:tab w:val="right" w:leader="dot" w:pos="8630"/>
        </w:tabs>
        <w:rPr>
          <w:rFonts w:hint="eastAsia" w:ascii="宋体" w:hAnsi="宋体" w:eastAsia="宋体" w:cs="宋体"/>
          <w:kern w:val="2"/>
        </w:rPr>
      </w:pPr>
      <w:r>
        <w:rPr>
          <w:rFonts w:hint="eastAsia" w:ascii="宋体" w:hAnsi="宋体" w:eastAsia="宋体" w:cs="宋体"/>
        </w:rPr>
        <w:fldChar w:fldCharType="begin"/>
      </w:r>
      <w:r>
        <w:rPr>
          <w:rFonts w:hint="eastAsia" w:ascii="宋体" w:hAnsi="宋体" w:eastAsia="宋体" w:cs="宋体"/>
        </w:rPr>
        <w:instrText xml:space="preserve"> HYPERLINK \l "_Toc46223420" </w:instrText>
      </w:r>
      <w:r>
        <w:rPr>
          <w:rFonts w:hint="eastAsia" w:ascii="宋体" w:hAnsi="宋体" w:eastAsia="宋体" w:cs="宋体"/>
        </w:rPr>
        <w:fldChar w:fldCharType="separate"/>
      </w:r>
      <w:r>
        <w:rPr>
          <w:rStyle w:val="44"/>
          <w:rFonts w:hint="eastAsia" w:ascii="宋体" w:hAnsi="宋体" w:eastAsia="宋体" w:cs="宋体"/>
          <w:color w:val="auto"/>
        </w:rPr>
        <w:t>第二卷</w:t>
      </w:r>
      <w:r>
        <w:rPr>
          <w:rStyle w:val="44"/>
          <w:rFonts w:hint="eastAsia" w:ascii="宋体" w:hAnsi="宋体" w:eastAsia="宋体" w:cs="宋体"/>
          <w:color w:val="auto"/>
        </w:rPr>
        <w:fldChar w:fldCharType="end"/>
      </w:r>
    </w:p>
    <w:p>
      <w:pPr>
        <w:pStyle w:val="26"/>
        <w:tabs>
          <w:tab w:val="right" w:leader="dot" w:pos="8630"/>
        </w:tabs>
        <w:rPr>
          <w:rFonts w:hint="eastAsia" w:ascii="宋体" w:hAnsi="宋体" w:eastAsia="宋体" w:cs="宋体"/>
          <w:kern w:val="2"/>
        </w:rPr>
      </w:pPr>
      <w:r>
        <w:rPr>
          <w:rFonts w:hint="eastAsia" w:ascii="宋体" w:hAnsi="宋体" w:eastAsia="宋体" w:cs="宋体"/>
        </w:rPr>
        <w:fldChar w:fldCharType="begin"/>
      </w:r>
      <w:r>
        <w:rPr>
          <w:rFonts w:hint="eastAsia" w:ascii="宋体" w:hAnsi="宋体" w:eastAsia="宋体" w:cs="宋体"/>
        </w:rPr>
        <w:instrText xml:space="preserve"> HYPERLINK \l "_Toc46223421" </w:instrText>
      </w:r>
      <w:r>
        <w:rPr>
          <w:rFonts w:hint="eastAsia" w:ascii="宋体" w:hAnsi="宋体" w:eastAsia="宋体" w:cs="宋体"/>
        </w:rPr>
        <w:fldChar w:fldCharType="separate"/>
      </w:r>
      <w:r>
        <w:rPr>
          <w:rStyle w:val="44"/>
          <w:rFonts w:hint="eastAsia" w:ascii="宋体" w:hAnsi="宋体" w:eastAsia="宋体" w:cs="宋体"/>
          <w:color w:val="auto"/>
        </w:rPr>
        <w:t>第五章  供货要求</w:t>
      </w:r>
      <w:r>
        <w:rPr>
          <w:rStyle w:val="44"/>
          <w:rFonts w:hint="eastAsia" w:ascii="宋体" w:hAnsi="宋体" w:eastAsia="宋体" w:cs="宋体"/>
          <w:color w:val="auto"/>
        </w:rPr>
        <w:fldChar w:fldCharType="end"/>
      </w:r>
    </w:p>
    <w:p>
      <w:pPr>
        <w:pStyle w:val="26"/>
        <w:tabs>
          <w:tab w:val="right" w:leader="dot" w:pos="8630"/>
        </w:tabs>
        <w:rPr>
          <w:rFonts w:hint="eastAsia" w:ascii="宋体" w:hAnsi="宋体" w:eastAsia="宋体" w:cs="宋体"/>
          <w:kern w:val="2"/>
        </w:rPr>
      </w:pPr>
      <w:r>
        <w:rPr>
          <w:rFonts w:hint="eastAsia" w:ascii="宋体" w:hAnsi="宋体" w:eastAsia="宋体" w:cs="宋体"/>
        </w:rPr>
        <w:fldChar w:fldCharType="begin"/>
      </w:r>
      <w:r>
        <w:rPr>
          <w:rFonts w:hint="eastAsia" w:ascii="宋体" w:hAnsi="宋体" w:eastAsia="宋体" w:cs="宋体"/>
        </w:rPr>
        <w:instrText xml:space="preserve"> HYPERLINK \l "_Toc46223422" </w:instrText>
      </w:r>
      <w:r>
        <w:rPr>
          <w:rFonts w:hint="eastAsia" w:ascii="宋体" w:hAnsi="宋体" w:eastAsia="宋体" w:cs="宋体"/>
        </w:rPr>
        <w:fldChar w:fldCharType="separate"/>
      </w:r>
      <w:r>
        <w:rPr>
          <w:rStyle w:val="44"/>
          <w:rFonts w:hint="eastAsia" w:ascii="宋体" w:hAnsi="宋体" w:eastAsia="宋体" w:cs="宋体"/>
          <w:color w:val="auto"/>
        </w:rPr>
        <w:t>第三卷</w:t>
      </w:r>
      <w:r>
        <w:rPr>
          <w:rStyle w:val="44"/>
          <w:rFonts w:hint="eastAsia" w:ascii="宋体" w:hAnsi="宋体" w:eastAsia="宋体" w:cs="宋体"/>
          <w:color w:val="auto"/>
        </w:rPr>
        <w:fldChar w:fldCharType="end"/>
      </w:r>
    </w:p>
    <w:p>
      <w:pPr>
        <w:pStyle w:val="26"/>
        <w:tabs>
          <w:tab w:val="right" w:leader="dot" w:pos="8630"/>
        </w:tabs>
        <w:rPr>
          <w:rFonts w:hint="eastAsia" w:ascii="宋体" w:hAnsi="宋体" w:eastAsia="宋体" w:cs="宋体"/>
          <w:kern w:val="2"/>
        </w:rPr>
      </w:pPr>
      <w:r>
        <w:rPr>
          <w:rFonts w:hint="eastAsia" w:ascii="宋体" w:hAnsi="宋体" w:eastAsia="宋体" w:cs="宋体"/>
        </w:rPr>
        <w:fldChar w:fldCharType="begin"/>
      </w:r>
      <w:r>
        <w:rPr>
          <w:rFonts w:hint="eastAsia" w:ascii="宋体" w:hAnsi="宋体" w:eastAsia="宋体" w:cs="宋体"/>
        </w:rPr>
        <w:instrText xml:space="preserve"> HYPERLINK \l "_Toc46223423" </w:instrText>
      </w:r>
      <w:r>
        <w:rPr>
          <w:rFonts w:hint="eastAsia" w:ascii="宋体" w:hAnsi="宋体" w:eastAsia="宋体" w:cs="宋体"/>
        </w:rPr>
        <w:fldChar w:fldCharType="separate"/>
      </w:r>
      <w:r>
        <w:rPr>
          <w:rStyle w:val="44"/>
          <w:rFonts w:hint="eastAsia" w:ascii="宋体" w:hAnsi="宋体" w:eastAsia="宋体" w:cs="宋体"/>
          <w:color w:val="auto"/>
        </w:rPr>
        <w:t>第六章  比选申请文件格式</w:t>
      </w:r>
      <w:r>
        <w:rPr>
          <w:rStyle w:val="44"/>
          <w:rFonts w:hint="eastAsia" w:ascii="宋体" w:hAnsi="宋体" w:eastAsia="宋体" w:cs="宋体"/>
          <w:color w:val="auto"/>
        </w:rPr>
        <w:fldChar w:fldCharType="end"/>
      </w:r>
    </w:p>
    <w:p>
      <w:pPr>
        <w:pStyle w:val="31"/>
        <w:tabs>
          <w:tab w:val="right" w:leader="dot" w:pos="8640"/>
        </w:tabs>
        <w:ind w:left="420"/>
        <w:rPr>
          <w:rFonts w:hint="eastAsia" w:ascii="宋体" w:hAnsi="宋体" w:eastAsia="宋体" w:cs="宋体"/>
        </w:rPr>
      </w:pPr>
      <w:r>
        <w:rPr>
          <w:rFonts w:hint="eastAsia" w:ascii="宋体" w:hAnsi="宋体" w:eastAsia="宋体" w:cs="宋体"/>
        </w:rPr>
        <w:fldChar w:fldCharType="end"/>
      </w:r>
    </w:p>
    <w:p>
      <w:pPr>
        <w:ind w:firstLine="420"/>
        <w:rPr>
          <w:rFonts w:hint="eastAsia" w:ascii="宋体" w:hAnsi="宋体" w:eastAsia="宋体" w:cs="宋体"/>
        </w:rPr>
        <w:sectPr>
          <w:footerReference r:id="rId5" w:type="default"/>
          <w:pgSz w:w="12240" w:h="15840"/>
          <w:pgMar w:top="1440" w:right="1800" w:bottom="1440" w:left="1800" w:header="720" w:footer="720" w:gutter="0"/>
          <w:pgNumType w:start="1"/>
          <w:cols w:space="720" w:num="1"/>
          <w:titlePg/>
          <w:docGrid w:linePitch="286" w:charSpace="0"/>
        </w:sectPr>
      </w:pPr>
    </w:p>
    <w:p>
      <w:pPr>
        <w:pStyle w:val="2"/>
        <w:jc w:val="center"/>
        <w:rPr>
          <w:rFonts w:hint="eastAsia" w:ascii="宋体" w:hAnsi="宋体" w:eastAsia="宋体" w:cs="宋体"/>
          <w:sz w:val="40"/>
          <w:szCs w:val="40"/>
        </w:rPr>
      </w:pPr>
      <w:bookmarkStart w:id="3" w:name="_Toc46223414"/>
      <w:r>
        <w:rPr>
          <w:rFonts w:hint="eastAsia" w:ascii="宋体" w:hAnsi="宋体" w:eastAsia="宋体" w:cs="宋体"/>
          <w:sz w:val="40"/>
          <w:szCs w:val="40"/>
        </w:rPr>
        <w:t>第一卷</w:t>
      </w:r>
      <w:bookmarkEnd w:id="3"/>
    </w:p>
    <w:p>
      <w:pPr>
        <w:pStyle w:val="2"/>
        <w:ind w:firstLine="640"/>
        <w:jc w:val="center"/>
        <w:rPr>
          <w:rFonts w:hint="eastAsia" w:ascii="宋体" w:hAnsi="宋体" w:eastAsia="宋体" w:cs="宋体"/>
          <w:sz w:val="40"/>
          <w:szCs w:val="40"/>
        </w:rPr>
        <w:sectPr>
          <w:footerReference r:id="rId6" w:type="default"/>
          <w:pgSz w:w="12240" w:h="15840"/>
          <w:pgMar w:top="1440" w:right="1800" w:bottom="1440" w:left="1800" w:header="720" w:footer="720" w:gutter="0"/>
          <w:pgNumType w:start="1"/>
          <w:cols w:space="720" w:num="1"/>
          <w:docGrid w:linePitch="285" w:charSpace="0"/>
        </w:sectPr>
      </w:pPr>
    </w:p>
    <w:p>
      <w:pPr>
        <w:pStyle w:val="2"/>
        <w:numPr>
          <w:ilvl w:val="0"/>
          <w:numId w:val="1"/>
        </w:numPr>
        <w:adjustRightInd w:val="0"/>
        <w:snapToGrid w:val="0"/>
        <w:spacing w:before="0"/>
        <w:ind w:left="0" w:firstLine="0"/>
        <w:jc w:val="center"/>
        <w:rPr>
          <w:rFonts w:hint="eastAsia" w:ascii="宋体" w:hAnsi="宋体" w:eastAsia="宋体" w:cs="宋体"/>
          <w:b/>
          <w:bCs/>
          <w:sz w:val="36"/>
          <w:szCs w:val="36"/>
        </w:rPr>
      </w:pPr>
      <w:bookmarkStart w:id="4" w:name="_Toc46223415"/>
      <w:r>
        <w:rPr>
          <w:rFonts w:hint="eastAsia" w:ascii="宋体" w:hAnsi="宋体" w:eastAsia="宋体" w:cs="宋体"/>
          <w:b/>
          <w:bCs/>
          <w:sz w:val="36"/>
          <w:szCs w:val="36"/>
        </w:rPr>
        <w:t>比选</w:t>
      </w:r>
      <w:bookmarkEnd w:id="4"/>
      <w:r>
        <w:rPr>
          <w:rFonts w:hint="eastAsia" w:ascii="宋体" w:hAnsi="宋体" w:eastAsia="宋体" w:cs="宋体"/>
          <w:b/>
          <w:bCs/>
          <w:sz w:val="36"/>
          <w:szCs w:val="36"/>
        </w:rPr>
        <w:t>公告</w:t>
      </w:r>
    </w:p>
    <w:p>
      <w:pPr>
        <w:pStyle w:val="3"/>
        <w:spacing w:before="0" w:after="0" w:line="360" w:lineRule="auto"/>
        <w:rPr>
          <w:rFonts w:hint="eastAsia" w:ascii="宋体" w:hAnsi="宋体" w:eastAsia="宋体" w:cs="宋体"/>
        </w:rPr>
      </w:pPr>
      <w:r>
        <w:rPr>
          <w:rFonts w:hint="eastAsia" w:ascii="宋体" w:hAnsi="宋体" w:eastAsia="宋体" w:cs="宋体"/>
        </w:rPr>
        <w:t>1、比选条件</w:t>
      </w:r>
    </w:p>
    <w:p>
      <w:pPr>
        <w:ind w:firstLine="420" w:firstLineChars="200"/>
        <w:jc w:val="both"/>
        <w:rPr>
          <w:rFonts w:hint="eastAsia" w:ascii="宋体" w:hAnsi="宋体" w:eastAsia="宋体" w:cs="宋体"/>
        </w:rPr>
      </w:pPr>
      <w:r>
        <w:rPr>
          <w:rFonts w:hint="eastAsia" w:ascii="宋体" w:hAnsi="宋体" w:eastAsia="宋体" w:cs="宋体"/>
        </w:rPr>
        <w:t>德昌至会理高速公路机电工程（以下简称“本项目”）将于近期实施，项目已具备比选条件，现由四川智慧高速科技有限公司作为本项目比选人（以下简称“比选人”）对本项目</w:t>
      </w:r>
      <w:r>
        <w:rPr>
          <w:rFonts w:hint="eastAsia" w:ascii="宋体" w:hAnsi="宋体" w:eastAsia="宋体" w:cs="宋体"/>
          <w:u w:val="single"/>
        </w:rPr>
        <w:t>称重系统</w:t>
      </w:r>
      <w:r>
        <w:rPr>
          <w:rFonts w:hint="eastAsia" w:ascii="宋体" w:hAnsi="宋体" w:eastAsia="宋体" w:cs="宋体"/>
          <w:u w:val="none"/>
        </w:rPr>
        <w:t>设备采购</w:t>
      </w:r>
      <w:r>
        <w:rPr>
          <w:rFonts w:hint="eastAsia" w:ascii="宋体" w:hAnsi="宋体" w:eastAsia="宋体" w:cs="宋体"/>
        </w:rPr>
        <w:t>进行</w:t>
      </w:r>
      <w:r>
        <w:rPr>
          <w:rFonts w:hint="eastAsia" w:ascii="宋体" w:hAnsi="宋体" w:cs="宋体"/>
          <w:lang w:val="en-US" w:eastAsia="zh-CN"/>
        </w:rPr>
        <w:t>第三次</w:t>
      </w:r>
      <w:r>
        <w:rPr>
          <w:rFonts w:hint="eastAsia" w:ascii="宋体" w:hAnsi="宋体" w:eastAsia="宋体" w:cs="宋体"/>
        </w:rPr>
        <w:t>公开比选。</w:t>
      </w:r>
    </w:p>
    <w:p>
      <w:pPr>
        <w:pStyle w:val="3"/>
        <w:spacing w:before="0" w:after="0" w:line="360" w:lineRule="auto"/>
        <w:rPr>
          <w:rFonts w:hint="eastAsia" w:ascii="宋体" w:hAnsi="宋体" w:eastAsia="宋体" w:cs="宋体"/>
        </w:rPr>
      </w:pPr>
      <w:r>
        <w:rPr>
          <w:rFonts w:hint="eastAsia" w:ascii="宋体" w:hAnsi="宋体" w:eastAsia="宋体" w:cs="宋体"/>
        </w:rPr>
        <w:t>2、项目概况与比选范围</w:t>
      </w:r>
    </w:p>
    <w:p>
      <w:pPr>
        <w:pStyle w:val="17"/>
        <w:spacing w:after="0"/>
        <w:ind w:firstLine="420" w:firstLineChars="200"/>
        <w:jc w:val="both"/>
        <w:rPr>
          <w:rFonts w:hint="eastAsia" w:ascii="宋体" w:hAnsi="宋体" w:eastAsia="宋体" w:cs="宋体"/>
          <w:szCs w:val="24"/>
        </w:rPr>
      </w:pPr>
      <w:r>
        <w:rPr>
          <w:rFonts w:hint="eastAsia" w:ascii="宋体" w:hAnsi="宋体" w:eastAsia="宋体" w:cs="宋体"/>
          <w:szCs w:val="24"/>
        </w:rPr>
        <w:t>2.2.1项目概况：</w:t>
      </w:r>
    </w:p>
    <w:p>
      <w:pPr>
        <w:pStyle w:val="17"/>
        <w:spacing w:after="0"/>
        <w:ind w:firstLine="420" w:firstLineChars="200"/>
        <w:jc w:val="both"/>
        <w:rPr>
          <w:rFonts w:hint="eastAsia" w:ascii="宋体" w:hAnsi="宋体" w:eastAsia="宋体" w:cs="宋体"/>
          <w:szCs w:val="24"/>
        </w:rPr>
      </w:pPr>
      <w:r>
        <w:rPr>
          <w:rFonts w:hint="eastAsia" w:ascii="宋体" w:hAnsi="宋体" w:eastAsia="宋体" w:cs="宋体"/>
          <w:szCs w:val="21"/>
        </w:rPr>
        <w:t>本项目</w:t>
      </w:r>
      <w:r>
        <w:rPr>
          <w:rFonts w:hint="eastAsia" w:ascii="宋体" w:hAnsi="宋体" w:eastAsia="宋体" w:cs="宋体"/>
          <w:color w:val="000000"/>
          <w:szCs w:val="21"/>
          <w:lang w:bidi="ar"/>
        </w:rPr>
        <w:t>起于德昌县锦川镇，设T型枢纽互通接西攀高速；设置桥梁跨越安宁河、G108、成昆铁路明洞段，然后沿老碾河前行，经老碾镇、六华镇，依次设置老碾互通、德（昌）会（理）服务区及六华互通；路线经连续升坡至仓田电站库区，其后沿益门河继续向南前行至益门镇，设益门互通连接益门镇；后沿G108线走廊向南继续前行，设越岭隧道和平隧道穿越垭口，然后路线开始下行至外北乡，设会理服务区+会理北互通综合体；经会理县城东侧，于荞坝水库附近设置会理东互通，在南阁乡南阁村设置南阁枢纽衔接拟建成丽高速。路线全长约78.418km，其中德昌县境内约15.282km，会理县境内约63.136km</w:t>
      </w:r>
      <w:r>
        <w:rPr>
          <w:rFonts w:hint="eastAsia" w:ascii="宋体" w:hAnsi="宋体" w:eastAsia="宋体" w:cs="宋体"/>
          <w:szCs w:val="24"/>
        </w:rPr>
        <w:t>。</w:t>
      </w:r>
    </w:p>
    <w:p>
      <w:pPr>
        <w:pStyle w:val="17"/>
        <w:tabs>
          <w:tab w:val="left" w:pos="2412"/>
        </w:tabs>
        <w:spacing w:after="0"/>
        <w:ind w:firstLine="420" w:firstLineChars="200"/>
        <w:jc w:val="both"/>
        <w:rPr>
          <w:rFonts w:hint="eastAsia" w:ascii="宋体" w:hAnsi="宋体" w:eastAsia="宋体" w:cs="宋体"/>
          <w:szCs w:val="24"/>
        </w:rPr>
      </w:pPr>
      <w:r>
        <w:rPr>
          <w:rFonts w:hint="eastAsia" w:ascii="宋体" w:hAnsi="宋体" w:eastAsia="宋体" w:cs="宋体"/>
          <w:szCs w:val="24"/>
        </w:rPr>
        <w:t>2.2比选范围</w:t>
      </w:r>
    </w:p>
    <w:p>
      <w:pPr>
        <w:pStyle w:val="17"/>
        <w:spacing w:after="0"/>
        <w:ind w:firstLine="420" w:firstLineChars="200"/>
        <w:jc w:val="both"/>
        <w:rPr>
          <w:rFonts w:hint="eastAsia" w:ascii="宋体" w:hAnsi="宋体" w:eastAsia="宋体" w:cs="宋体"/>
          <w:szCs w:val="24"/>
        </w:rPr>
      </w:pPr>
      <w:r>
        <w:rPr>
          <w:rFonts w:hint="eastAsia" w:ascii="宋体" w:hAnsi="宋体" w:eastAsia="宋体" w:cs="宋体"/>
          <w:szCs w:val="24"/>
        </w:rPr>
        <w:t>本次比选范围为德昌至会理高速公路机电工程</w:t>
      </w:r>
      <w:r>
        <w:rPr>
          <w:rFonts w:hint="eastAsia" w:ascii="宋体" w:hAnsi="宋体" w:eastAsia="宋体" w:cs="宋体"/>
          <w:szCs w:val="24"/>
          <w:u w:val="single"/>
        </w:rPr>
        <w:t>称重系统</w:t>
      </w:r>
      <w:r>
        <w:rPr>
          <w:rFonts w:hint="eastAsia" w:ascii="宋体" w:hAnsi="宋体" w:eastAsia="宋体" w:cs="宋体"/>
          <w:szCs w:val="24"/>
        </w:rPr>
        <w:t>设备</w:t>
      </w:r>
      <w:r>
        <w:rPr>
          <w:rFonts w:hint="eastAsia" w:ascii="宋体" w:hAnsi="宋体" w:cs="宋体"/>
          <w:szCs w:val="24"/>
          <w:lang w:val="en-US" w:eastAsia="zh-CN"/>
        </w:rPr>
        <w:t>的</w:t>
      </w:r>
      <w:r>
        <w:rPr>
          <w:rFonts w:hint="eastAsia" w:ascii="宋体" w:hAnsi="宋体" w:eastAsia="宋体" w:cs="宋体"/>
          <w:szCs w:val="24"/>
        </w:rPr>
        <w:t>采购（第三次）</w:t>
      </w:r>
      <w:r>
        <w:rPr>
          <w:rFonts w:hint="eastAsia" w:ascii="宋体" w:hAnsi="宋体" w:cs="宋体"/>
          <w:szCs w:val="24"/>
          <w:lang w:eastAsia="zh-CN"/>
        </w:rPr>
        <w:t>，</w:t>
      </w:r>
      <w:r>
        <w:rPr>
          <w:rFonts w:hint="eastAsia" w:ascii="宋体" w:hAnsi="宋体" w:eastAsia="宋体" w:cs="宋体"/>
          <w:szCs w:val="24"/>
        </w:rPr>
        <w:t>包含设备的供货、运输、交付、安装、测试、开通、调试、首次验收检定检测、试运行、培训、验收（完工和交工）和质量保证期的服务。</w:t>
      </w:r>
    </w:p>
    <w:p>
      <w:pPr>
        <w:pStyle w:val="17"/>
        <w:spacing w:after="0"/>
        <w:ind w:firstLine="420" w:firstLineChars="200"/>
        <w:jc w:val="both"/>
        <w:rPr>
          <w:rFonts w:hint="eastAsia" w:ascii="宋体" w:hAnsi="宋体" w:eastAsia="宋体" w:cs="宋体"/>
          <w:szCs w:val="24"/>
        </w:rPr>
      </w:pPr>
      <w:r>
        <w:rPr>
          <w:rFonts w:hint="eastAsia" w:ascii="宋体" w:hAnsi="宋体" w:eastAsia="宋体" w:cs="宋体"/>
          <w:szCs w:val="24"/>
        </w:rPr>
        <w:t>主要供货内容见下表：</w:t>
      </w:r>
    </w:p>
    <w:tbl>
      <w:tblPr>
        <w:tblStyle w:val="35"/>
        <w:tblW w:w="8505" w:type="dxa"/>
        <w:jc w:val="center"/>
        <w:tblLayout w:type="autofit"/>
        <w:tblCellMar>
          <w:top w:w="0" w:type="dxa"/>
          <w:left w:w="108" w:type="dxa"/>
          <w:bottom w:w="0" w:type="dxa"/>
          <w:right w:w="108" w:type="dxa"/>
        </w:tblCellMar>
      </w:tblPr>
      <w:tblGrid>
        <w:gridCol w:w="1361"/>
        <w:gridCol w:w="3402"/>
        <w:gridCol w:w="907"/>
        <w:gridCol w:w="1134"/>
        <w:gridCol w:w="1701"/>
      </w:tblGrid>
      <w:tr>
        <w:tblPrEx>
          <w:tblCellMar>
            <w:top w:w="0" w:type="dxa"/>
            <w:left w:w="108" w:type="dxa"/>
            <w:bottom w:w="0" w:type="dxa"/>
            <w:right w:w="108" w:type="dxa"/>
          </w:tblCellMar>
        </w:tblPrEx>
        <w:trPr>
          <w:trHeight w:val="397" w:hRule="atLeast"/>
          <w:jc w:val="center"/>
        </w:trPr>
        <w:tc>
          <w:tcPr>
            <w:tcW w:w="13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标段号</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设备名称</w:t>
            </w:r>
          </w:p>
        </w:tc>
        <w:tc>
          <w:tcPr>
            <w:tcW w:w="907"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单位</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数量</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交货地点</w:t>
            </w:r>
          </w:p>
        </w:tc>
      </w:tr>
      <w:tr>
        <w:tblPrEx>
          <w:tblCellMar>
            <w:top w:w="0" w:type="dxa"/>
            <w:left w:w="108" w:type="dxa"/>
            <w:bottom w:w="0" w:type="dxa"/>
            <w:right w:w="108" w:type="dxa"/>
          </w:tblCellMar>
        </w:tblPrEx>
        <w:trPr>
          <w:trHeight w:val="1134" w:hRule="atLeast"/>
          <w:jc w:val="center"/>
        </w:trPr>
        <w:tc>
          <w:tcPr>
            <w:tcW w:w="1361" w:type="dxa"/>
            <w:vMerge w:val="restart"/>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宋体" w:hAnsi="宋体" w:eastAsia="宋体" w:cs="宋体"/>
                <w:sz w:val="22"/>
                <w:lang w:eastAsia="zh-CN"/>
              </w:rPr>
            </w:pPr>
            <w:r>
              <w:rPr>
                <w:rFonts w:hint="eastAsia" w:ascii="宋体" w:hAnsi="宋体" w:eastAsia="宋体" w:cs="宋体"/>
                <w:sz w:val="22"/>
                <w:lang w:eastAsia="zh-CN"/>
              </w:rPr>
              <w:t>DHSBCG1</w:t>
            </w:r>
          </w:p>
        </w:tc>
        <w:tc>
          <w:tcPr>
            <w:tcW w:w="3402"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sz w:val="22"/>
              </w:rPr>
            </w:pPr>
            <w:r>
              <w:rPr>
                <w:rFonts w:hint="eastAsia" w:ascii="宋体" w:hAnsi="宋体" w:eastAsia="宋体" w:cs="宋体"/>
                <w:szCs w:val="21"/>
              </w:rPr>
              <w:t>整车式称重超宽车道（3.4×21米、包含控制器及机箱、车辆分离器、</w:t>
            </w:r>
            <w:r>
              <w:rPr>
                <w:rFonts w:hint="eastAsia" w:ascii="宋体" w:hAnsi="宋体" w:eastAsia="宋体" w:cs="宋体"/>
                <w:bCs/>
                <w:szCs w:val="21"/>
              </w:rPr>
              <w:t>轮轴识别器</w:t>
            </w:r>
            <w:r>
              <w:rPr>
                <w:rFonts w:hint="eastAsia" w:ascii="宋体" w:hAnsi="宋体" w:eastAsia="宋体" w:cs="宋体"/>
                <w:szCs w:val="21"/>
              </w:rPr>
              <w:t>、检测线圈）</w:t>
            </w:r>
          </w:p>
        </w:tc>
        <w:tc>
          <w:tcPr>
            <w:tcW w:w="907"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sz w:val="22"/>
              </w:rPr>
            </w:pPr>
            <w:r>
              <w:rPr>
                <w:rFonts w:hint="eastAsia" w:ascii="宋体" w:hAnsi="宋体" w:eastAsia="宋体" w:cs="宋体"/>
                <w:szCs w:val="21"/>
              </w:rPr>
              <w:t>套</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sz w:val="22"/>
              </w:rPr>
            </w:pPr>
            <w:r>
              <w:rPr>
                <w:rFonts w:hint="eastAsia" w:ascii="宋体" w:hAnsi="宋体" w:eastAsia="宋体" w:cs="宋体"/>
                <w:szCs w:val="21"/>
              </w:rPr>
              <w:t>5</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宋体" w:hAnsi="宋体" w:eastAsia="宋体" w:cs="宋体"/>
                <w:sz w:val="22"/>
              </w:rPr>
            </w:pPr>
            <w:r>
              <w:rPr>
                <w:rFonts w:hint="eastAsia" w:asciiTheme="minorEastAsia" w:hAnsiTheme="minorEastAsia"/>
                <w:szCs w:val="24"/>
              </w:rPr>
              <w:t>德昌至会理高速公路项目各收费站现场</w:t>
            </w:r>
          </w:p>
        </w:tc>
      </w:tr>
      <w:tr>
        <w:tblPrEx>
          <w:tblCellMar>
            <w:top w:w="0" w:type="dxa"/>
            <w:left w:w="108" w:type="dxa"/>
            <w:bottom w:w="0" w:type="dxa"/>
            <w:right w:w="108" w:type="dxa"/>
          </w:tblCellMar>
        </w:tblPrEx>
        <w:trPr>
          <w:trHeight w:val="1134" w:hRule="atLeast"/>
          <w:jc w:val="center"/>
        </w:trPr>
        <w:tc>
          <w:tcPr>
            <w:tcW w:w="1361" w:type="dxa"/>
            <w:vMerge w:val="continue"/>
            <w:tcBorders>
              <w:top w:val="nil"/>
              <w:left w:val="single" w:color="auto" w:sz="4" w:space="0"/>
              <w:bottom w:val="single" w:color="000000" w:sz="4" w:space="0"/>
              <w:right w:val="single" w:color="auto" w:sz="4" w:space="0"/>
            </w:tcBorders>
            <w:vAlign w:val="center"/>
          </w:tcPr>
          <w:p>
            <w:pPr>
              <w:spacing w:line="240" w:lineRule="auto"/>
              <w:rPr>
                <w:rFonts w:hint="eastAsia" w:ascii="宋体" w:hAnsi="宋体" w:eastAsia="宋体" w:cs="宋体"/>
                <w:sz w:val="22"/>
              </w:rPr>
            </w:pPr>
          </w:p>
        </w:tc>
        <w:tc>
          <w:tcPr>
            <w:tcW w:w="3402"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sz w:val="22"/>
              </w:rPr>
            </w:pPr>
            <w:r>
              <w:rPr>
                <w:rFonts w:hint="eastAsia" w:ascii="宋体" w:hAnsi="宋体" w:eastAsia="宋体" w:cs="宋体"/>
                <w:szCs w:val="21"/>
              </w:rPr>
              <w:t>整车式称重普通车道（3×21米、包含控制器及机箱、车辆分离器、</w:t>
            </w:r>
            <w:r>
              <w:rPr>
                <w:rFonts w:hint="eastAsia" w:ascii="宋体" w:hAnsi="宋体" w:eastAsia="宋体" w:cs="宋体"/>
                <w:bCs/>
                <w:szCs w:val="21"/>
              </w:rPr>
              <w:t>轮轴识别器</w:t>
            </w:r>
            <w:r>
              <w:rPr>
                <w:rFonts w:hint="eastAsia" w:ascii="宋体" w:hAnsi="宋体" w:eastAsia="宋体" w:cs="宋体"/>
                <w:szCs w:val="21"/>
              </w:rPr>
              <w:t>、检测线圈）</w:t>
            </w:r>
          </w:p>
        </w:tc>
        <w:tc>
          <w:tcPr>
            <w:tcW w:w="907"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sz w:val="22"/>
              </w:rPr>
            </w:pPr>
            <w:r>
              <w:rPr>
                <w:rFonts w:hint="eastAsia" w:ascii="宋体" w:hAnsi="宋体" w:eastAsia="宋体" w:cs="宋体"/>
                <w:szCs w:val="21"/>
              </w:rPr>
              <w:t>套</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sz w:val="22"/>
              </w:rPr>
            </w:pPr>
            <w:r>
              <w:rPr>
                <w:rFonts w:hint="eastAsia" w:ascii="宋体" w:hAnsi="宋体" w:eastAsia="宋体" w:cs="宋体"/>
                <w:szCs w:val="21"/>
              </w:rPr>
              <w:t>2</w:t>
            </w:r>
          </w:p>
        </w:tc>
        <w:tc>
          <w:tcPr>
            <w:tcW w:w="1701" w:type="dxa"/>
            <w:vMerge w:val="continue"/>
            <w:tcBorders>
              <w:top w:val="nil"/>
              <w:left w:val="single" w:color="auto" w:sz="4" w:space="0"/>
              <w:bottom w:val="single" w:color="000000" w:sz="4" w:space="0"/>
              <w:right w:val="single" w:color="auto" w:sz="4" w:space="0"/>
            </w:tcBorders>
            <w:vAlign w:val="center"/>
          </w:tcPr>
          <w:p>
            <w:pPr>
              <w:spacing w:line="240" w:lineRule="auto"/>
              <w:rPr>
                <w:rFonts w:hint="eastAsia" w:ascii="宋体" w:hAnsi="宋体" w:eastAsia="宋体" w:cs="宋体"/>
                <w:sz w:val="22"/>
              </w:rPr>
            </w:pPr>
          </w:p>
        </w:tc>
      </w:tr>
      <w:tr>
        <w:tblPrEx>
          <w:tblCellMar>
            <w:top w:w="0" w:type="dxa"/>
            <w:left w:w="108" w:type="dxa"/>
            <w:bottom w:w="0" w:type="dxa"/>
            <w:right w:w="108" w:type="dxa"/>
          </w:tblCellMar>
        </w:tblPrEx>
        <w:trPr>
          <w:trHeight w:val="1134" w:hRule="atLeast"/>
          <w:jc w:val="center"/>
        </w:trPr>
        <w:tc>
          <w:tcPr>
            <w:tcW w:w="1361" w:type="dxa"/>
            <w:vMerge w:val="continue"/>
            <w:tcBorders>
              <w:top w:val="nil"/>
              <w:left w:val="single" w:color="auto" w:sz="4" w:space="0"/>
              <w:bottom w:val="single" w:color="000000" w:sz="4" w:space="0"/>
              <w:right w:val="single" w:color="auto" w:sz="4" w:space="0"/>
            </w:tcBorders>
            <w:vAlign w:val="center"/>
          </w:tcPr>
          <w:p>
            <w:pPr>
              <w:spacing w:line="240" w:lineRule="auto"/>
              <w:rPr>
                <w:rFonts w:hint="eastAsia" w:ascii="宋体" w:hAnsi="宋体" w:eastAsia="宋体" w:cs="宋体"/>
                <w:sz w:val="22"/>
              </w:rPr>
            </w:pPr>
          </w:p>
        </w:tc>
        <w:tc>
          <w:tcPr>
            <w:tcW w:w="3402"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sz w:val="22"/>
                <w:lang w:val="en-US" w:eastAsia="zh-CN"/>
              </w:rPr>
            </w:pPr>
            <w:r>
              <w:rPr>
                <w:rFonts w:hint="eastAsia" w:ascii="宋体" w:hAnsi="宋体" w:eastAsia="宋体" w:cs="宋体"/>
                <w:szCs w:val="21"/>
              </w:rPr>
              <w:t>整车式称重超宽车道（3.4×21米，包含控制器及机箱、车辆分离器、</w:t>
            </w:r>
            <w:r>
              <w:rPr>
                <w:rFonts w:hint="eastAsia" w:ascii="宋体" w:hAnsi="宋体" w:eastAsia="宋体" w:cs="宋体"/>
                <w:bCs/>
                <w:szCs w:val="21"/>
              </w:rPr>
              <w:t>轮轴识别器、</w:t>
            </w:r>
            <w:r>
              <w:rPr>
                <w:rFonts w:hint="eastAsia" w:ascii="宋体" w:hAnsi="宋体" w:eastAsia="宋体" w:cs="宋体"/>
                <w:szCs w:val="21"/>
              </w:rPr>
              <w:t>检测线圈）</w:t>
            </w:r>
            <w:r>
              <w:rPr>
                <w:rFonts w:hint="eastAsia" w:ascii="宋体" w:hAnsi="宋体" w:eastAsia="宋体" w:cs="宋体"/>
                <w:color w:val="000000" w:themeColor="text1"/>
                <w:szCs w:val="21"/>
                <w14:textFill>
                  <w14:solidFill>
                    <w14:schemeClr w14:val="tx1"/>
                  </w14:solidFill>
                </w14:textFill>
              </w:rPr>
              <w:t>入口治超</w:t>
            </w:r>
          </w:p>
        </w:tc>
        <w:tc>
          <w:tcPr>
            <w:tcW w:w="90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Cs w:val="21"/>
              </w:rPr>
              <w:t>套</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sz w:val="22"/>
              </w:rPr>
            </w:pPr>
            <w:r>
              <w:rPr>
                <w:rFonts w:hint="eastAsia" w:ascii="宋体" w:hAnsi="宋体" w:eastAsia="宋体" w:cs="宋体"/>
                <w:szCs w:val="21"/>
              </w:rPr>
              <w:t>5</w:t>
            </w:r>
          </w:p>
        </w:tc>
        <w:tc>
          <w:tcPr>
            <w:tcW w:w="1701" w:type="dxa"/>
            <w:vMerge w:val="continue"/>
            <w:tcBorders>
              <w:top w:val="nil"/>
              <w:left w:val="single" w:color="auto" w:sz="4" w:space="0"/>
              <w:bottom w:val="single" w:color="000000" w:sz="4" w:space="0"/>
              <w:right w:val="single" w:color="auto" w:sz="4" w:space="0"/>
            </w:tcBorders>
            <w:vAlign w:val="center"/>
          </w:tcPr>
          <w:p>
            <w:pPr>
              <w:spacing w:line="240" w:lineRule="auto"/>
              <w:rPr>
                <w:rFonts w:hint="eastAsia" w:ascii="宋体" w:hAnsi="宋体" w:eastAsia="宋体" w:cs="宋体"/>
                <w:sz w:val="22"/>
              </w:rPr>
            </w:pPr>
          </w:p>
        </w:tc>
      </w:tr>
    </w:tbl>
    <w:p>
      <w:pPr>
        <w:pStyle w:val="17"/>
        <w:tabs>
          <w:tab w:val="left" w:pos="2412"/>
        </w:tabs>
        <w:spacing w:before="120" w:beforeLines="50" w:after="0"/>
        <w:ind w:firstLine="422" w:firstLineChars="200"/>
        <w:jc w:val="both"/>
        <w:rPr>
          <w:rFonts w:hint="eastAsia" w:ascii="宋体" w:hAnsi="宋体" w:eastAsia="宋体" w:cs="宋体"/>
          <w:b/>
          <w:szCs w:val="24"/>
        </w:rPr>
      </w:pPr>
      <w:bookmarkStart w:id="5" w:name="_bookmark4"/>
      <w:bookmarkEnd w:id="5"/>
      <w:r>
        <w:rPr>
          <w:rFonts w:hint="eastAsia" w:ascii="宋体" w:hAnsi="宋体" w:eastAsia="宋体" w:cs="宋体"/>
          <w:b/>
          <w:szCs w:val="24"/>
        </w:rPr>
        <w:t>注：表中设备数量为设计数量，最终以实际供货数量为准。</w:t>
      </w:r>
    </w:p>
    <w:p>
      <w:pPr>
        <w:pStyle w:val="17"/>
        <w:tabs>
          <w:tab w:val="left" w:pos="2412"/>
        </w:tabs>
        <w:spacing w:before="120" w:beforeLines="50" w:after="0"/>
        <w:ind w:firstLine="420" w:firstLineChars="200"/>
        <w:jc w:val="both"/>
        <w:rPr>
          <w:rFonts w:hint="eastAsia" w:ascii="宋体" w:hAnsi="宋体" w:eastAsia="宋体" w:cs="宋体"/>
          <w:szCs w:val="24"/>
          <w:highlight w:val="yellow"/>
        </w:rPr>
      </w:pPr>
      <w:r>
        <w:rPr>
          <w:rFonts w:hint="eastAsia" w:ascii="宋体" w:hAnsi="宋体" w:eastAsia="宋体" w:cs="宋体"/>
          <w:szCs w:val="24"/>
          <w:highlight w:val="none"/>
        </w:rPr>
        <w:t>供货期：</w:t>
      </w:r>
      <w:r>
        <w:rPr>
          <w:rFonts w:hint="eastAsia" w:ascii="宋体" w:hAnsi="宋体" w:eastAsia="宋体" w:cs="宋体"/>
          <w:b/>
          <w:bCs/>
          <w:szCs w:val="24"/>
          <w:highlight w:val="none"/>
          <w:lang w:val="en-US" w:eastAsia="zh-CN"/>
        </w:rPr>
        <w:t>2022年</w:t>
      </w:r>
      <w:r>
        <w:rPr>
          <w:rFonts w:hint="eastAsia" w:ascii="宋体" w:hAnsi="宋体" w:cs="宋体"/>
          <w:b/>
          <w:bCs/>
          <w:szCs w:val="24"/>
          <w:highlight w:val="none"/>
          <w:lang w:val="en-US" w:eastAsia="zh-CN"/>
        </w:rPr>
        <w:t>10</w:t>
      </w:r>
      <w:r>
        <w:rPr>
          <w:rFonts w:hint="eastAsia" w:ascii="宋体" w:hAnsi="宋体" w:eastAsia="宋体" w:cs="宋体"/>
          <w:b/>
          <w:bCs/>
          <w:szCs w:val="24"/>
          <w:highlight w:val="none"/>
        </w:rPr>
        <w:t>月</w:t>
      </w:r>
      <w:r>
        <w:rPr>
          <w:rFonts w:hint="eastAsia" w:ascii="宋体" w:hAnsi="宋体" w:cs="宋体"/>
          <w:b/>
          <w:bCs/>
          <w:szCs w:val="24"/>
          <w:highlight w:val="none"/>
          <w:lang w:val="en-US" w:eastAsia="zh-CN"/>
        </w:rPr>
        <w:t>31</w:t>
      </w:r>
      <w:r>
        <w:rPr>
          <w:rFonts w:hint="eastAsia" w:ascii="宋体" w:hAnsi="宋体" w:eastAsia="宋体" w:cs="宋体"/>
          <w:b/>
          <w:bCs/>
          <w:szCs w:val="24"/>
          <w:highlight w:val="none"/>
          <w:lang w:val="en-US" w:eastAsia="zh-CN"/>
        </w:rPr>
        <w:t>日前</w:t>
      </w:r>
      <w:r>
        <w:rPr>
          <w:rFonts w:hint="eastAsia" w:ascii="宋体" w:hAnsi="宋体" w:eastAsia="宋体" w:cs="宋体"/>
          <w:b/>
          <w:bCs/>
          <w:szCs w:val="24"/>
          <w:highlight w:val="none"/>
        </w:rPr>
        <w:t>完成供货</w:t>
      </w:r>
      <w:r>
        <w:rPr>
          <w:rFonts w:hint="eastAsia" w:ascii="宋体" w:hAnsi="宋体" w:eastAsia="宋体" w:cs="宋体"/>
          <w:szCs w:val="24"/>
          <w:highlight w:val="none"/>
        </w:rPr>
        <w:t>。</w:t>
      </w:r>
      <w:r>
        <w:rPr>
          <w:rFonts w:hint="eastAsia" w:ascii="宋体" w:hAnsi="宋体" w:eastAsia="宋体" w:cs="宋体"/>
          <w:highlight w:val="none"/>
        </w:rPr>
        <w:t>试运行：6个月，</w:t>
      </w:r>
      <w:r>
        <w:rPr>
          <w:rFonts w:hint="eastAsia" w:ascii="宋体" w:hAnsi="宋体" w:cs="宋体"/>
          <w:highlight w:val="none"/>
          <w:lang w:eastAsia="zh-CN"/>
        </w:rPr>
        <w:t>质量保证期</w:t>
      </w:r>
      <w:r>
        <w:rPr>
          <w:rFonts w:hint="eastAsia" w:ascii="宋体" w:hAnsi="宋体" w:eastAsia="宋体" w:cs="宋体"/>
          <w:highlight w:val="none"/>
        </w:rPr>
        <w:t>：24个月</w:t>
      </w:r>
      <w:r>
        <w:rPr>
          <w:rFonts w:hint="eastAsia" w:ascii="宋体" w:hAnsi="宋体" w:eastAsia="宋体" w:cs="宋体"/>
          <w:szCs w:val="24"/>
          <w:highlight w:val="none"/>
        </w:rPr>
        <w:t>。</w:t>
      </w:r>
    </w:p>
    <w:p>
      <w:pPr>
        <w:pStyle w:val="3"/>
        <w:spacing w:before="240" w:beforeLines="100" w:after="0" w:line="360" w:lineRule="auto"/>
        <w:rPr>
          <w:rFonts w:hint="eastAsia" w:ascii="宋体" w:hAnsi="宋体" w:eastAsia="宋体" w:cs="宋体"/>
        </w:rPr>
      </w:pPr>
      <w:r>
        <w:rPr>
          <w:rFonts w:hint="eastAsia" w:ascii="宋体" w:hAnsi="宋体" w:eastAsia="宋体" w:cs="宋体"/>
        </w:rPr>
        <w:t>3、比选申请人资格要求</w:t>
      </w:r>
    </w:p>
    <w:p>
      <w:pPr>
        <w:ind w:firstLine="420" w:firstLineChars="200"/>
        <w:jc w:val="both"/>
        <w:rPr>
          <w:rFonts w:hint="eastAsia" w:ascii="宋体" w:hAnsi="宋体" w:eastAsia="宋体" w:cs="宋体"/>
        </w:rPr>
      </w:pPr>
      <w:r>
        <w:rPr>
          <w:rFonts w:hint="eastAsia" w:ascii="宋体" w:hAnsi="宋体" w:eastAsia="宋体" w:cs="宋体"/>
        </w:rPr>
        <w:t>3.1比选申请人须具备独立法人资质，并具有与本比选项目相应的供货能力</w:t>
      </w:r>
      <w:r>
        <w:rPr>
          <w:rFonts w:hint="eastAsia" w:ascii="宋体" w:hAnsi="宋体" w:cs="宋体"/>
          <w:lang w:eastAsia="zh-CN"/>
        </w:rPr>
        <w:t>；</w:t>
      </w:r>
      <w:r>
        <w:rPr>
          <w:rFonts w:hint="eastAsia" w:ascii="宋体" w:hAnsi="宋体" w:cs="宋体"/>
          <w:lang w:val="en-US" w:eastAsia="zh-CN"/>
        </w:rPr>
        <w:t>须</w:t>
      </w:r>
      <w:r>
        <w:rPr>
          <w:rFonts w:hint="eastAsia" w:ascii="宋体" w:hAnsi="宋体" w:eastAsia="宋体" w:cs="宋体"/>
        </w:rPr>
        <w:t>具备有效的基本账户开户许可证或基本存款账户信息表（基本账户开户行出具）。</w:t>
      </w:r>
    </w:p>
    <w:p>
      <w:pPr>
        <w:ind w:firstLine="420" w:firstLineChars="200"/>
        <w:jc w:val="both"/>
        <w:rPr>
          <w:rFonts w:hint="eastAsia" w:ascii="宋体" w:hAnsi="宋体" w:eastAsia="宋体" w:cs="宋体"/>
        </w:rPr>
      </w:pPr>
      <w:r>
        <w:rPr>
          <w:rFonts w:hint="eastAsia" w:ascii="宋体" w:hAnsi="宋体" w:eastAsia="宋体" w:cs="宋体"/>
        </w:rPr>
        <w:t>3.2具有质量技术监督部门颁发的有效期内的制造计量器具许可证或计量器具型式批准证书，且该许可证和型式批准证书必须包含本次比选的产品。</w:t>
      </w:r>
    </w:p>
    <w:p>
      <w:pPr>
        <w:ind w:firstLine="420" w:firstLineChars="200"/>
        <w:jc w:val="both"/>
        <w:rPr>
          <w:rFonts w:hint="eastAsia" w:ascii="宋体" w:hAnsi="宋体" w:eastAsia="宋体" w:cs="宋体"/>
        </w:rPr>
      </w:pPr>
      <w:r>
        <w:rPr>
          <w:rFonts w:hint="eastAsia" w:ascii="宋体" w:hAnsi="宋体" w:eastAsia="宋体" w:cs="宋体"/>
        </w:rPr>
        <w:t>3.3近三年（自2019年1月</w:t>
      </w:r>
      <w:r>
        <w:rPr>
          <w:rFonts w:hint="eastAsia" w:ascii="宋体" w:hAnsi="宋体" w:cs="宋体"/>
          <w:lang w:val="en-US" w:eastAsia="zh-CN"/>
        </w:rPr>
        <w:t>1日</w:t>
      </w:r>
      <w:r>
        <w:rPr>
          <w:rFonts w:hint="eastAsia" w:ascii="宋体" w:hAnsi="宋体" w:eastAsia="宋体" w:cs="宋体"/>
        </w:rPr>
        <w:t>起）至少累计完成高速公路整车式计重设备的销售并投入使用的设备15套。</w:t>
      </w:r>
    </w:p>
    <w:p>
      <w:pPr>
        <w:ind w:firstLine="420" w:firstLineChars="200"/>
        <w:jc w:val="both"/>
        <w:rPr>
          <w:rFonts w:hint="eastAsia" w:ascii="宋体" w:hAnsi="宋体" w:eastAsia="宋体" w:cs="宋体"/>
        </w:rPr>
      </w:pPr>
      <w:r>
        <w:rPr>
          <w:rFonts w:hint="eastAsia" w:ascii="宋体" w:hAnsi="宋体" w:eastAsia="宋体" w:cs="宋体"/>
        </w:rPr>
        <w:t>3.4</w:t>
      </w:r>
      <w:r>
        <w:rPr>
          <w:rFonts w:hint="eastAsia" w:ascii="宋体" w:hAnsi="宋体" w:cs="宋体"/>
          <w:lang w:val="en-US" w:eastAsia="zh-CN"/>
        </w:rPr>
        <w:t>本次比选</w:t>
      </w:r>
      <w:r>
        <w:rPr>
          <w:rFonts w:hint="eastAsia" w:ascii="宋体" w:hAnsi="宋体" w:eastAsia="宋体" w:cs="宋体"/>
        </w:rPr>
        <w:t>不接受联合体比选申请。</w:t>
      </w:r>
    </w:p>
    <w:p>
      <w:pPr>
        <w:ind w:firstLine="420" w:firstLineChars="200"/>
        <w:jc w:val="both"/>
        <w:rPr>
          <w:rFonts w:hint="eastAsia" w:ascii="宋体" w:hAnsi="宋体" w:eastAsia="宋体" w:cs="宋体"/>
        </w:rPr>
      </w:pPr>
      <w:r>
        <w:rPr>
          <w:rFonts w:hint="eastAsia" w:ascii="宋体" w:hAnsi="宋体" w:eastAsia="宋体" w:cs="宋体"/>
        </w:rPr>
        <w:t>3.5比选申请人须是整车式计重设备生产厂家，代理商不得参加本次比选。</w:t>
      </w:r>
    </w:p>
    <w:p>
      <w:pPr>
        <w:pStyle w:val="3"/>
        <w:spacing w:before="120" w:beforeLines="50" w:after="0" w:line="360" w:lineRule="auto"/>
        <w:rPr>
          <w:rFonts w:hint="eastAsia" w:ascii="宋体" w:hAnsi="宋体" w:eastAsia="宋体" w:cs="宋体"/>
        </w:rPr>
      </w:pPr>
      <w:r>
        <w:rPr>
          <w:rFonts w:hint="eastAsia" w:ascii="宋体" w:hAnsi="宋体" w:eastAsia="宋体" w:cs="宋体"/>
        </w:rPr>
        <w:t>4、评审办法</w:t>
      </w:r>
    </w:p>
    <w:p>
      <w:pPr>
        <w:ind w:firstLine="420" w:firstLineChars="200"/>
        <w:jc w:val="both"/>
        <w:rPr>
          <w:rFonts w:hint="eastAsia" w:ascii="宋体" w:hAnsi="宋体" w:eastAsia="宋体" w:cs="宋体"/>
          <w:szCs w:val="21"/>
        </w:rPr>
      </w:pPr>
      <w:r>
        <w:rPr>
          <w:rFonts w:hint="eastAsia" w:ascii="宋体" w:hAnsi="宋体" w:eastAsia="宋体" w:cs="宋体"/>
          <w:kern w:val="2"/>
          <w:szCs w:val="21"/>
        </w:rPr>
        <w:t>本次评审采用经评审的最低价法，单信封形式，</w:t>
      </w:r>
      <w:r>
        <w:rPr>
          <w:rFonts w:hint="eastAsia" w:ascii="宋体" w:hAnsi="宋体" w:eastAsia="宋体" w:cs="宋体"/>
        </w:rPr>
        <w:t>资格后审。</w:t>
      </w:r>
      <w:r>
        <w:rPr>
          <w:rFonts w:hint="eastAsia" w:ascii="宋体" w:hAnsi="宋体" w:eastAsia="宋体" w:cs="宋体"/>
          <w:spacing w:val="-3"/>
        </w:rPr>
        <w:t>根据通过评审的比选申请人报价由低到高的顺序排名，推荐最多</w:t>
      </w:r>
      <w:r>
        <w:rPr>
          <w:rFonts w:hint="eastAsia" w:ascii="宋体" w:hAnsi="宋体" w:eastAsia="宋体" w:cs="宋体"/>
          <w:szCs w:val="21"/>
        </w:rPr>
        <w:t>3名比选申请人为中选候选人。</w:t>
      </w:r>
    </w:p>
    <w:p>
      <w:pPr>
        <w:pStyle w:val="3"/>
        <w:spacing w:before="120" w:beforeLines="50" w:after="0" w:line="360" w:lineRule="auto"/>
        <w:rPr>
          <w:rFonts w:hint="eastAsia" w:ascii="宋体" w:hAnsi="宋体" w:eastAsia="宋体" w:cs="宋体"/>
        </w:rPr>
      </w:pPr>
      <w:r>
        <w:rPr>
          <w:rFonts w:hint="eastAsia" w:ascii="宋体" w:hAnsi="宋体" w:eastAsia="宋体" w:cs="宋体"/>
        </w:rPr>
        <w:t>5、比选文件的获取</w:t>
      </w:r>
    </w:p>
    <w:p>
      <w:pPr>
        <w:ind w:firstLine="420" w:firstLineChars="200"/>
        <w:jc w:val="both"/>
        <w:rPr>
          <w:rFonts w:hint="eastAsia" w:ascii="宋体" w:hAnsi="宋体" w:eastAsia="宋体" w:cs="宋体"/>
        </w:rPr>
      </w:pPr>
      <w:r>
        <w:rPr>
          <w:rFonts w:hint="eastAsia" w:ascii="宋体" w:hAnsi="宋体" w:eastAsia="宋体" w:cs="宋体"/>
        </w:rPr>
        <w:t>5.1凡具备以上比选申请资格且有意参加比选的申请人，请于</w:t>
      </w:r>
      <w:r>
        <w:rPr>
          <w:rFonts w:hint="eastAsia" w:ascii="宋体" w:hAnsi="宋体" w:cs="宋体"/>
          <w:highlight w:val="none"/>
          <w:lang w:eastAsia="zh-CN"/>
        </w:rPr>
        <w:t>2022年9月</w:t>
      </w:r>
      <w:r>
        <w:rPr>
          <w:rFonts w:hint="eastAsia" w:ascii="宋体" w:hAnsi="宋体" w:cs="宋体"/>
          <w:highlight w:val="none"/>
          <w:lang w:val="en-US" w:eastAsia="zh-CN"/>
        </w:rPr>
        <w:t>6</w:t>
      </w:r>
      <w:r>
        <w:rPr>
          <w:rFonts w:hint="eastAsia" w:ascii="宋体" w:hAnsi="宋体" w:cs="宋体"/>
          <w:highlight w:val="none"/>
          <w:lang w:eastAsia="zh-CN"/>
        </w:rPr>
        <w:t>日</w:t>
      </w:r>
      <w:r>
        <w:rPr>
          <w:rFonts w:hint="eastAsia" w:ascii="宋体" w:hAnsi="宋体" w:eastAsia="宋体" w:cs="宋体"/>
        </w:rPr>
        <w:t>本公告发布之时起在“四川智慧高速科技有限公司网站（http：//www.scglxx.com）”的比选公告栏的本项目比选公告中匿名下载比选文件。</w:t>
      </w:r>
    </w:p>
    <w:p>
      <w:pPr>
        <w:ind w:firstLine="420" w:firstLineChars="200"/>
        <w:jc w:val="both"/>
        <w:rPr>
          <w:rFonts w:hint="eastAsia" w:ascii="宋体" w:hAnsi="宋体" w:eastAsia="宋体" w:cs="宋体"/>
        </w:rPr>
      </w:pPr>
      <w:r>
        <w:rPr>
          <w:rFonts w:hint="eastAsia" w:ascii="宋体" w:hAnsi="宋体" w:eastAsia="宋体" w:cs="宋体"/>
        </w:rPr>
        <w:t>5.2补遗书（如果有）、通知书（如果有）及相关公告在四川智慧高速科技有限公司网站（http：//www.scglxx.com）发布。</w:t>
      </w:r>
    </w:p>
    <w:p>
      <w:pPr>
        <w:ind w:firstLine="420" w:firstLineChars="200"/>
        <w:jc w:val="both"/>
        <w:rPr>
          <w:rFonts w:hint="eastAsia" w:ascii="宋体" w:hAnsi="宋体" w:eastAsia="宋体" w:cs="宋体"/>
        </w:rPr>
      </w:pPr>
      <w:r>
        <w:rPr>
          <w:rFonts w:hint="eastAsia" w:ascii="宋体" w:hAnsi="宋体" w:eastAsia="宋体" w:cs="宋体"/>
        </w:rPr>
        <w:t>5.3比选人不提供其他任何报名和比选申请文件获取的方式。比选申请人应在比选期间适时关注上述网站，并及时下载相关内容，比选人不再另行通知。如有问题或疑问，应及时与比选人联系；逾期未联系的，比选人视为比选申请人没有任何问题和疑问，或是已收到或默认已收到，否则造成的一切后果由比选申请人负责。</w:t>
      </w:r>
    </w:p>
    <w:p>
      <w:pPr>
        <w:pStyle w:val="3"/>
        <w:spacing w:before="0" w:after="0" w:line="360" w:lineRule="auto"/>
        <w:rPr>
          <w:rFonts w:hint="eastAsia" w:ascii="宋体" w:hAnsi="宋体" w:eastAsia="宋体" w:cs="宋体"/>
        </w:rPr>
      </w:pPr>
      <w:r>
        <w:rPr>
          <w:rFonts w:hint="eastAsia" w:ascii="宋体" w:hAnsi="宋体" w:eastAsia="宋体" w:cs="宋体"/>
        </w:rPr>
        <w:t>6、比选申请文件的递交</w:t>
      </w:r>
    </w:p>
    <w:p>
      <w:pPr>
        <w:ind w:firstLine="420" w:firstLineChars="200"/>
        <w:jc w:val="both"/>
        <w:rPr>
          <w:rFonts w:hint="eastAsia" w:ascii="宋体" w:hAnsi="宋体" w:eastAsia="宋体" w:cs="宋体"/>
          <w:szCs w:val="24"/>
        </w:rPr>
      </w:pPr>
      <w:r>
        <w:rPr>
          <w:rFonts w:hint="eastAsia" w:ascii="宋体" w:hAnsi="宋体" w:eastAsia="宋体" w:cs="宋体"/>
          <w:szCs w:val="24"/>
        </w:rPr>
        <w:t>6.1</w:t>
      </w:r>
      <w:r>
        <w:rPr>
          <w:rFonts w:hint="eastAsia" w:ascii="宋体" w:hAnsi="宋体" w:eastAsia="宋体" w:cs="宋体"/>
          <w:spacing w:val="-3"/>
          <w:szCs w:val="24"/>
        </w:rPr>
        <w:t>比选申请文</w:t>
      </w:r>
      <w:r>
        <w:rPr>
          <w:rFonts w:hint="eastAsia" w:ascii="宋体" w:hAnsi="宋体" w:eastAsia="宋体" w:cs="宋体"/>
          <w:szCs w:val="24"/>
        </w:rPr>
        <w:t>件</w:t>
      </w:r>
      <w:r>
        <w:rPr>
          <w:rFonts w:hint="eastAsia" w:ascii="宋体" w:hAnsi="宋体" w:eastAsia="宋体" w:cs="宋体"/>
          <w:spacing w:val="-3"/>
          <w:szCs w:val="24"/>
        </w:rPr>
        <w:t>递</w:t>
      </w:r>
      <w:r>
        <w:rPr>
          <w:rFonts w:hint="eastAsia" w:ascii="宋体" w:hAnsi="宋体" w:eastAsia="宋体" w:cs="宋体"/>
          <w:szCs w:val="24"/>
        </w:rPr>
        <w:t>交</w:t>
      </w:r>
      <w:r>
        <w:rPr>
          <w:rFonts w:hint="eastAsia" w:ascii="宋体" w:hAnsi="宋体" w:eastAsia="宋体" w:cs="宋体"/>
          <w:spacing w:val="-3"/>
          <w:szCs w:val="24"/>
        </w:rPr>
        <w:t>的</w:t>
      </w:r>
      <w:r>
        <w:rPr>
          <w:rFonts w:hint="eastAsia" w:ascii="宋体" w:hAnsi="宋体" w:eastAsia="宋体" w:cs="宋体"/>
          <w:szCs w:val="24"/>
        </w:rPr>
        <w:t>截止</w:t>
      </w:r>
      <w:r>
        <w:rPr>
          <w:rFonts w:hint="eastAsia" w:ascii="宋体" w:hAnsi="宋体" w:eastAsia="宋体" w:cs="宋体"/>
          <w:spacing w:val="-3"/>
          <w:szCs w:val="24"/>
        </w:rPr>
        <w:t>时</w:t>
      </w:r>
      <w:r>
        <w:rPr>
          <w:rFonts w:hint="eastAsia" w:ascii="宋体" w:hAnsi="宋体" w:eastAsia="宋体" w:cs="宋体"/>
          <w:szCs w:val="24"/>
        </w:rPr>
        <w:t>间（比选申请截</w:t>
      </w:r>
      <w:r>
        <w:rPr>
          <w:rFonts w:hint="eastAsia" w:ascii="宋体" w:hAnsi="宋体" w:eastAsia="宋体" w:cs="宋体"/>
          <w:spacing w:val="-3"/>
          <w:szCs w:val="24"/>
        </w:rPr>
        <w:t>止</w:t>
      </w:r>
      <w:r>
        <w:rPr>
          <w:rFonts w:hint="eastAsia" w:ascii="宋体" w:hAnsi="宋体" w:eastAsia="宋体" w:cs="宋体"/>
          <w:szCs w:val="24"/>
        </w:rPr>
        <w:t>时</w:t>
      </w:r>
      <w:r>
        <w:rPr>
          <w:rFonts w:hint="eastAsia" w:ascii="宋体" w:hAnsi="宋体" w:eastAsia="宋体" w:cs="宋体"/>
          <w:spacing w:val="-3"/>
          <w:szCs w:val="24"/>
        </w:rPr>
        <w:t>间</w:t>
      </w:r>
      <w:r>
        <w:rPr>
          <w:rFonts w:hint="eastAsia" w:ascii="宋体" w:hAnsi="宋体" w:eastAsia="宋体" w:cs="宋体"/>
          <w:szCs w:val="24"/>
        </w:rPr>
        <w:t>，下</w:t>
      </w:r>
      <w:r>
        <w:rPr>
          <w:rFonts w:hint="eastAsia" w:ascii="宋体" w:hAnsi="宋体" w:eastAsia="宋体" w:cs="宋体"/>
          <w:spacing w:val="-3"/>
          <w:szCs w:val="24"/>
        </w:rPr>
        <w:t>同）为</w:t>
      </w:r>
      <w:r>
        <w:rPr>
          <w:rFonts w:hint="eastAsia" w:ascii="宋体" w:hAnsi="宋体" w:eastAsia="宋体" w:cs="宋体"/>
          <w:b/>
          <w:bCs/>
          <w:spacing w:val="-3"/>
          <w:szCs w:val="24"/>
          <w:u w:val="single"/>
        </w:rPr>
        <w:t>2022年</w:t>
      </w:r>
      <w:r>
        <w:rPr>
          <w:rFonts w:hint="eastAsia" w:ascii="宋体" w:hAnsi="宋体" w:cs="宋体"/>
          <w:b/>
          <w:bCs/>
          <w:spacing w:val="-3"/>
          <w:szCs w:val="24"/>
          <w:highlight w:val="none"/>
          <w:u w:val="single"/>
          <w:lang w:val="en-US" w:eastAsia="zh-CN"/>
        </w:rPr>
        <w:t>9</w:t>
      </w:r>
      <w:r>
        <w:rPr>
          <w:rFonts w:hint="eastAsia" w:ascii="宋体" w:hAnsi="宋体" w:eastAsia="宋体" w:cs="宋体"/>
          <w:b/>
          <w:bCs/>
          <w:spacing w:val="-3"/>
          <w:szCs w:val="24"/>
          <w:highlight w:val="none"/>
          <w:u w:val="single"/>
        </w:rPr>
        <w:t>月</w:t>
      </w:r>
      <w:r>
        <w:rPr>
          <w:rFonts w:hint="eastAsia" w:ascii="宋体" w:hAnsi="宋体" w:cs="宋体"/>
          <w:b/>
          <w:bCs/>
          <w:spacing w:val="-3"/>
          <w:szCs w:val="24"/>
          <w:highlight w:val="none"/>
          <w:u w:val="single"/>
          <w:lang w:val="en-US" w:eastAsia="zh-CN"/>
        </w:rPr>
        <w:t>12</w:t>
      </w:r>
      <w:r>
        <w:rPr>
          <w:rFonts w:hint="eastAsia" w:ascii="宋体" w:hAnsi="宋体" w:eastAsia="宋体" w:cs="宋体"/>
          <w:b/>
          <w:bCs/>
          <w:spacing w:val="-3"/>
          <w:szCs w:val="24"/>
          <w:highlight w:val="none"/>
          <w:u w:val="single"/>
        </w:rPr>
        <w:t>日</w:t>
      </w:r>
      <w:r>
        <w:rPr>
          <w:rFonts w:hint="eastAsia" w:ascii="宋体" w:hAnsi="宋体" w:eastAsia="宋体" w:cs="宋体"/>
          <w:b/>
          <w:bCs/>
          <w:spacing w:val="-3"/>
          <w:szCs w:val="24"/>
          <w:u w:val="single"/>
        </w:rPr>
        <w:t>17时00分</w:t>
      </w:r>
      <w:r>
        <w:rPr>
          <w:rFonts w:hint="eastAsia" w:ascii="宋体" w:hAnsi="宋体" w:eastAsia="宋体" w:cs="宋体"/>
          <w:b/>
          <w:bCs/>
          <w:spacing w:val="-3"/>
          <w:szCs w:val="24"/>
        </w:rPr>
        <w:t>，</w:t>
      </w:r>
      <w:r>
        <w:rPr>
          <w:rFonts w:hint="eastAsia" w:ascii="宋体" w:hAnsi="宋体" w:eastAsia="宋体" w:cs="宋体"/>
          <w:spacing w:val="-3"/>
          <w:szCs w:val="24"/>
        </w:rPr>
        <w:t>比选申请人应于截止时间前将比选申请文件</w:t>
      </w:r>
      <w:r>
        <w:rPr>
          <w:rFonts w:hint="eastAsia" w:ascii="宋体" w:hAnsi="宋体" w:eastAsia="宋体" w:cs="宋体"/>
          <w:spacing w:val="-3"/>
          <w:szCs w:val="24"/>
          <w:u w:val="single"/>
        </w:rPr>
        <w:t>当面递交或以快递邮寄方式</w:t>
      </w:r>
      <w:r>
        <w:rPr>
          <w:rFonts w:hint="eastAsia" w:ascii="宋体" w:hAnsi="宋体" w:eastAsia="宋体" w:cs="宋体"/>
          <w:spacing w:val="-3"/>
          <w:szCs w:val="24"/>
        </w:rPr>
        <w:t>交送至以下地址</w:t>
      </w:r>
      <w:r>
        <w:rPr>
          <w:rFonts w:hint="eastAsia" w:ascii="宋体" w:hAnsi="宋体" w:eastAsia="宋体" w:cs="宋体"/>
          <w:b/>
          <w:bCs/>
          <w:spacing w:val="-3"/>
          <w:szCs w:val="24"/>
        </w:rPr>
        <w:t>：</w:t>
      </w:r>
      <w:r>
        <w:rPr>
          <w:rFonts w:hint="eastAsia" w:ascii="宋体" w:hAnsi="宋体" w:eastAsia="宋体" w:cs="宋体"/>
          <w:szCs w:val="24"/>
          <w:u w:val="single"/>
        </w:rPr>
        <w:t>成都市高新区天府二街萃华路89号成都国际科技节能大厦A座10楼技术设计部</w:t>
      </w:r>
      <w:r>
        <w:rPr>
          <w:rFonts w:hint="eastAsia" w:ascii="宋体" w:hAnsi="宋体" w:eastAsia="宋体" w:cs="宋体"/>
          <w:szCs w:val="24"/>
        </w:rPr>
        <w:t>。</w:t>
      </w:r>
    </w:p>
    <w:p>
      <w:pPr>
        <w:pStyle w:val="17"/>
        <w:spacing w:after="0"/>
        <w:ind w:firstLine="420" w:firstLineChars="200"/>
        <w:jc w:val="both"/>
        <w:rPr>
          <w:rFonts w:hint="eastAsia" w:ascii="宋体" w:hAnsi="宋体" w:eastAsia="宋体" w:cs="宋体"/>
          <w:spacing w:val="-5"/>
          <w:szCs w:val="24"/>
        </w:rPr>
      </w:pPr>
      <w:r>
        <w:rPr>
          <w:rFonts w:hint="eastAsia" w:ascii="宋体" w:hAnsi="宋体" w:eastAsia="宋体" w:cs="宋体"/>
          <w:szCs w:val="24"/>
        </w:rPr>
        <w:t>6.2</w:t>
      </w:r>
      <w:r>
        <w:rPr>
          <w:rFonts w:hint="eastAsia" w:ascii="宋体" w:hAnsi="宋体" w:eastAsia="宋体" w:cs="宋体"/>
          <w:spacing w:val="-7"/>
          <w:szCs w:val="24"/>
        </w:rPr>
        <w:t>逾期送达、未送达指定地点的或者不按照比选文件要求密封的比选申请文件，比选人</w:t>
      </w:r>
      <w:r>
        <w:rPr>
          <w:rFonts w:hint="eastAsia" w:ascii="宋体" w:hAnsi="宋体" w:eastAsia="宋体" w:cs="宋体"/>
          <w:spacing w:val="-5"/>
          <w:szCs w:val="24"/>
        </w:rPr>
        <w:t>将予以拒收。（由于快递延误造成比选申请文件未按时寄达的，造成的一切后果由比选申请人负责）</w:t>
      </w:r>
    </w:p>
    <w:p>
      <w:pPr>
        <w:pStyle w:val="17"/>
        <w:ind w:firstLine="422" w:firstLineChars="200"/>
        <w:jc w:val="both"/>
        <w:rPr>
          <w:rFonts w:hint="eastAsia" w:ascii="宋体" w:hAnsi="宋体" w:eastAsia="宋体" w:cs="宋体"/>
          <w:b/>
          <w:bCs/>
        </w:rPr>
      </w:pPr>
      <w:r>
        <w:rPr>
          <w:rFonts w:hint="eastAsia" w:ascii="宋体" w:hAnsi="宋体" w:eastAsia="宋体" w:cs="宋体"/>
          <w:b/>
          <w:bCs/>
        </w:rPr>
        <w:t>（注：各比选申请人当面递交比选申请文件当日须提供</w:t>
      </w:r>
      <w:r>
        <w:rPr>
          <w:rFonts w:hint="eastAsia" w:ascii="宋体" w:hAnsi="宋体" w:cs="宋体"/>
          <w:b/>
          <w:bCs/>
          <w:lang w:val="en-US" w:eastAsia="zh-CN"/>
        </w:rPr>
        <w:t>24</w:t>
      </w:r>
      <w:r>
        <w:rPr>
          <w:rFonts w:hint="eastAsia" w:ascii="宋体" w:hAnsi="宋体" w:eastAsia="宋体" w:cs="宋体"/>
          <w:b/>
          <w:bCs/>
        </w:rPr>
        <w:t>小时内核酸检测阴性结果，如未按要求提供相关上述检测结果，导致比选申请文件未按时送达的，一切后果由比选申请人自行负责。）</w:t>
      </w:r>
    </w:p>
    <w:p>
      <w:pPr>
        <w:rPr>
          <w:rFonts w:hint="eastAsia" w:ascii="宋体" w:hAnsi="宋体" w:eastAsia="宋体" w:cs="宋体"/>
          <w:b/>
          <w:bCs/>
        </w:rPr>
      </w:pPr>
      <w:r>
        <w:rPr>
          <w:rFonts w:hint="eastAsia" w:ascii="宋体" w:hAnsi="宋体" w:eastAsia="宋体" w:cs="宋体"/>
          <w:b/>
          <w:bCs/>
        </w:rPr>
        <w:br w:type="page"/>
      </w:r>
    </w:p>
    <w:p>
      <w:pPr>
        <w:pStyle w:val="3"/>
        <w:spacing w:before="0" w:after="0" w:line="360" w:lineRule="auto"/>
        <w:rPr>
          <w:rFonts w:hint="eastAsia" w:ascii="宋体" w:hAnsi="宋体" w:eastAsia="宋体" w:cs="宋体"/>
        </w:rPr>
      </w:pPr>
      <w:r>
        <w:rPr>
          <w:rFonts w:hint="eastAsia" w:ascii="宋体" w:hAnsi="宋体" w:eastAsia="宋体" w:cs="宋体"/>
        </w:rPr>
        <w:t>7、联系方式</w:t>
      </w:r>
    </w:p>
    <w:bookmarkEnd w:id="0"/>
    <w:bookmarkEnd w:id="1"/>
    <w:bookmarkEnd w:id="2"/>
    <w:p>
      <w:pPr>
        <w:tabs>
          <w:tab w:val="left" w:pos="360"/>
        </w:tabs>
        <w:jc w:val="both"/>
        <w:rPr>
          <w:rFonts w:hint="eastAsia" w:ascii="宋体" w:hAnsi="宋体" w:eastAsia="宋体" w:cs="宋体"/>
        </w:rPr>
      </w:pPr>
      <w:bookmarkStart w:id="6" w:name="_Toc247527536"/>
      <w:bookmarkEnd w:id="6"/>
      <w:bookmarkStart w:id="7" w:name="_Toc144974480"/>
      <w:bookmarkEnd w:id="7"/>
      <w:bookmarkStart w:id="8" w:name="_Toc144974481"/>
      <w:bookmarkEnd w:id="8"/>
      <w:bookmarkStart w:id="9" w:name="_Toc352691455"/>
      <w:bookmarkEnd w:id="9"/>
      <w:bookmarkStart w:id="10" w:name="_Toc384308187"/>
      <w:bookmarkEnd w:id="10"/>
      <w:bookmarkStart w:id="11" w:name="_Toc361508563"/>
      <w:bookmarkEnd w:id="11"/>
      <w:bookmarkStart w:id="12" w:name="_Toc300834930"/>
      <w:bookmarkEnd w:id="12"/>
      <w:bookmarkStart w:id="13" w:name="_Toc361508560"/>
      <w:bookmarkEnd w:id="13"/>
      <w:bookmarkStart w:id="14" w:name="_Toc369531497"/>
      <w:bookmarkEnd w:id="14"/>
      <w:bookmarkStart w:id="15" w:name="_Toc300834927"/>
      <w:bookmarkEnd w:id="15"/>
      <w:bookmarkStart w:id="16" w:name="_Toc361508562"/>
      <w:bookmarkEnd w:id="16"/>
      <w:bookmarkStart w:id="17" w:name="_Toc17972"/>
      <w:bookmarkEnd w:id="17"/>
      <w:bookmarkStart w:id="18" w:name="_Toc152045513"/>
      <w:bookmarkEnd w:id="18"/>
      <w:bookmarkStart w:id="19" w:name="_Toc152045512"/>
      <w:bookmarkEnd w:id="19"/>
      <w:bookmarkStart w:id="20" w:name="_Toc152042289"/>
      <w:bookmarkEnd w:id="20"/>
      <w:bookmarkStart w:id="21" w:name="_Toc247513934"/>
      <w:bookmarkEnd w:id="21"/>
      <w:bookmarkStart w:id="22" w:name="_Toc352691453"/>
      <w:bookmarkEnd w:id="22"/>
      <w:bookmarkStart w:id="23" w:name="_Toc152042288"/>
      <w:bookmarkEnd w:id="23"/>
      <w:bookmarkStart w:id="24" w:name="_Toc384308185"/>
      <w:bookmarkEnd w:id="24"/>
      <w:bookmarkStart w:id="25" w:name="_Toc352691456"/>
      <w:bookmarkEnd w:id="25"/>
      <w:bookmarkStart w:id="26" w:name="_Toc247513935"/>
      <w:bookmarkEnd w:id="26"/>
      <w:bookmarkStart w:id="27" w:name="_Toc369531498"/>
      <w:bookmarkEnd w:id="27"/>
      <w:bookmarkStart w:id="28" w:name="_Toc369531495"/>
      <w:bookmarkEnd w:id="28"/>
      <w:bookmarkStart w:id="29" w:name="_Toc10785"/>
      <w:bookmarkEnd w:id="29"/>
      <w:bookmarkStart w:id="30" w:name="_Toc384308188"/>
      <w:bookmarkEnd w:id="30"/>
      <w:bookmarkStart w:id="31" w:name="_Toc300834929"/>
      <w:bookmarkEnd w:id="31"/>
      <w:bookmarkStart w:id="32" w:name="_Toc247527535"/>
      <w:bookmarkEnd w:id="32"/>
      <w:bookmarkStart w:id="33" w:name="_Toc30817"/>
      <w:bookmarkEnd w:id="33"/>
      <w:r>
        <w:rPr>
          <w:rFonts w:hint="eastAsia" w:ascii="宋体" w:hAnsi="宋体" w:eastAsia="宋体" w:cs="宋体"/>
        </w:rPr>
        <w:t>比 选 人： 四川智慧高速科技有限公司</w:t>
      </w:r>
    </w:p>
    <w:p>
      <w:pPr>
        <w:tabs>
          <w:tab w:val="left" w:pos="360"/>
        </w:tabs>
        <w:jc w:val="both"/>
        <w:rPr>
          <w:rFonts w:hint="eastAsia" w:ascii="宋体" w:hAnsi="宋体" w:eastAsia="宋体" w:cs="宋体"/>
        </w:rPr>
      </w:pPr>
      <w:r>
        <w:rPr>
          <w:rFonts w:hint="eastAsia" w:ascii="宋体" w:hAnsi="宋体" w:eastAsia="宋体" w:cs="宋体"/>
        </w:rPr>
        <w:t xml:space="preserve">地    址： 成都市高新区天府二街萃华路89号成都国际科技节能大厦A座10楼 </w:t>
      </w:r>
    </w:p>
    <w:p>
      <w:pPr>
        <w:tabs>
          <w:tab w:val="left" w:pos="360"/>
        </w:tabs>
        <w:jc w:val="both"/>
        <w:rPr>
          <w:rFonts w:hint="eastAsia" w:ascii="宋体" w:hAnsi="宋体" w:eastAsia="宋体" w:cs="宋体"/>
        </w:rPr>
      </w:pPr>
      <w:r>
        <w:rPr>
          <w:rFonts w:hint="eastAsia" w:ascii="宋体" w:hAnsi="宋体" w:eastAsia="宋体" w:cs="宋体"/>
        </w:rPr>
        <w:t>邮    编： 610041</w:t>
      </w:r>
    </w:p>
    <w:p>
      <w:pPr>
        <w:tabs>
          <w:tab w:val="left" w:pos="360"/>
        </w:tabs>
        <w:jc w:val="both"/>
        <w:rPr>
          <w:rFonts w:hint="eastAsia" w:ascii="宋体" w:hAnsi="宋体" w:eastAsia="宋体" w:cs="宋体"/>
        </w:rPr>
      </w:pPr>
      <w:r>
        <w:rPr>
          <w:rFonts w:hint="eastAsia" w:ascii="宋体" w:hAnsi="宋体" w:eastAsia="宋体" w:cs="宋体"/>
        </w:rPr>
        <w:t>联 系 人： 周先生、李女士</w:t>
      </w:r>
    </w:p>
    <w:p>
      <w:pPr>
        <w:tabs>
          <w:tab w:val="left" w:pos="360"/>
        </w:tabs>
        <w:jc w:val="both"/>
        <w:rPr>
          <w:rFonts w:hint="eastAsia" w:ascii="宋体" w:hAnsi="宋体" w:eastAsia="宋体" w:cs="宋体"/>
        </w:rPr>
      </w:pPr>
      <w:r>
        <w:rPr>
          <w:rFonts w:hint="eastAsia" w:ascii="宋体" w:hAnsi="宋体" w:eastAsia="宋体" w:cs="宋体"/>
        </w:rPr>
        <w:t>电    话： 028-61107713</w:t>
      </w:r>
    </w:p>
    <w:p>
      <w:pPr>
        <w:tabs>
          <w:tab w:val="left" w:pos="360"/>
        </w:tabs>
        <w:jc w:val="both"/>
        <w:rPr>
          <w:rFonts w:hint="eastAsia" w:ascii="宋体" w:hAnsi="宋体" w:eastAsia="宋体" w:cs="宋体"/>
        </w:rPr>
      </w:pPr>
      <w:r>
        <w:rPr>
          <w:rFonts w:hint="eastAsia" w:ascii="宋体" w:hAnsi="宋体" w:eastAsia="宋体" w:cs="宋体"/>
        </w:rPr>
        <w:t>传    真： 028-85527031</w:t>
      </w:r>
    </w:p>
    <w:p>
      <w:pPr>
        <w:tabs>
          <w:tab w:val="left" w:pos="360"/>
        </w:tabs>
        <w:jc w:val="right"/>
        <w:rPr>
          <w:rFonts w:hint="eastAsia" w:ascii="宋体" w:hAnsi="宋体" w:eastAsia="宋体" w:cs="宋体"/>
        </w:rPr>
      </w:pPr>
    </w:p>
    <w:p>
      <w:pPr>
        <w:tabs>
          <w:tab w:val="left" w:pos="360"/>
        </w:tabs>
        <w:jc w:val="right"/>
        <w:rPr>
          <w:rFonts w:hint="eastAsia" w:ascii="宋体" w:hAnsi="宋体" w:eastAsia="宋体" w:cs="宋体"/>
          <w:lang w:val="en-US" w:eastAsia="zh-CN"/>
        </w:rPr>
      </w:pPr>
      <w:r>
        <w:rPr>
          <w:rFonts w:hint="eastAsia" w:ascii="宋体" w:hAnsi="宋体" w:cs="宋体"/>
          <w:lang w:eastAsia="zh-CN"/>
        </w:rPr>
        <w:t>2022年9月</w:t>
      </w:r>
      <w:r>
        <w:rPr>
          <w:rFonts w:hint="eastAsia" w:ascii="宋体" w:hAnsi="宋体" w:cs="宋体"/>
          <w:lang w:val="en-US" w:eastAsia="zh-CN"/>
        </w:rPr>
        <w:t>6</w:t>
      </w:r>
      <w:r>
        <w:rPr>
          <w:rFonts w:hint="eastAsia" w:ascii="宋体" w:hAnsi="宋体" w:cs="宋体"/>
          <w:lang w:eastAsia="zh-CN"/>
        </w:rPr>
        <w:t>日</w:t>
      </w:r>
      <w:bookmarkStart w:id="241" w:name="_GoBack"/>
      <w:bookmarkEnd w:id="241"/>
    </w:p>
    <w:p>
      <w:pPr>
        <w:spacing w:before="168"/>
        <w:ind w:right="57" w:firstLine="560"/>
        <w:jc w:val="center"/>
        <w:rPr>
          <w:rFonts w:hint="eastAsia" w:ascii="宋体" w:hAnsi="宋体" w:eastAsia="宋体" w:cs="宋体"/>
        </w:rPr>
      </w:pPr>
      <w:r>
        <w:rPr>
          <w:rFonts w:hint="eastAsia" w:ascii="宋体" w:hAnsi="宋体" w:eastAsia="宋体" w:cs="宋体"/>
        </w:rPr>
        <w:br w:type="page"/>
      </w:r>
    </w:p>
    <w:p>
      <w:pPr>
        <w:pStyle w:val="2"/>
        <w:spacing w:before="0"/>
        <w:jc w:val="center"/>
        <w:rPr>
          <w:rFonts w:hint="eastAsia" w:ascii="宋体" w:hAnsi="宋体" w:eastAsia="宋体" w:cs="宋体"/>
          <w:b/>
          <w:bCs/>
          <w:sz w:val="36"/>
          <w:szCs w:val="36"/>
        </w:rPr>
      </w:pPr>
      <w:bookmarkStart w:id="34" w:name="_Toc46223416"/>
      <w:r>
        <w:rPr>
          <w:rFonts w:hint="eastAsia" w:ascii="宋体" w:hAnsi="宋体" w:eastAsia="宋体" w:cs="宋体"/>
          <w:b/>
          <w:bCs/>
          <w:sz w:val="36"/>
          <w:szCs w:val="36"/>
        </w:rPr>
        <w:t>第二章  比选申请人须知</w:t>
      </w:r>
      <w:bookmarkEnd w:id="34"/>
    </w:p>
    <w:p>
      <w:pPr>
        <w:pStyle w:val="3"/>
        <w:spacing w:before="0" w:after="0" w:line="360" w:lineRule="auto"/>
        <w:rPr>
          <w:rFonts w:hint="eastAsia" w:ascii="宋体" w:hAnsi="宋体" w:eastAsia="宋体" w:cs="宋体"/>
        </w:rPr>
      </w:pPr>
      <w:r>
        <w:rPr>
          <w:rFonts w:hint="eastAsia" w:ascii="宋体" w:hAnsi="宋体" w:eastAsia="宋体" w:cs="宋体"/>
        </w:rPr>
        <w:t>比选申请人须知前附表</w:t>
      </w:r>
    </w:p>
    <w:p>
      <w:pPr>
        <w:ind w:firstLine="480"/>
        <w:rPr>
          <w:rFonts w:hint="eastAsia" w:ascii="宋体" w:hAnsi="宋体" w:eastAsia="宋体" w:cs="宋体"/>
          <w:szCs w:val="21"/>
        </w:rPr>
      </w:pPr>
      <w:r>
        <w:rPr>
          <w:rFonts w:hint="eastAsia" w:ascii="宋体" w:hAnsi="宋体" w:eastAsia="宋体" w:cs="宋体"/>
          <w:szCs w:val="21"/>
        </w:rPr>
        <w:t>《比选申请人须知前附表》用于进一步明确正文中的未尽事宜，由比选人根据本项目具体特点和实际需要编制和填写，与比选文件其他章节相衔接，并与本章正文内容不相抵触。前附表内容与正文不一致的，以前附表内容为准。</w:t>
      </w:r>
    </w:p>
    <w:tbl>
      <w:tblPr>
        <w:tblStyle w:val="35"/>
        <w:tblW w:w="9322" w:type="dxa"/>
        <w:tblInd w:w="0" w:type="dxa"/>
        <w:tblLayout w:type="fixed"/>
        <w:tblCellMar>
          <w:top w:w="0" w:type="dxa"/>
          <w:left w:w="108" w:type="dxa"/>
          <w:bottom w:w="0" w:type="dxa"/>
          <w:right w:w="108" w:type="dxa"/>
        </w:tblCellMar>
      </w:tblPr>
      <w:tblGrid>
        <w:gridCol w:w="1165"/>
        <w:gridCol w:w="3905"/>
        <w:gridCol w:w="4252"/>
      </w:tblGrid>
      <w:tr>
        <w:tblPrEx>
          <w:tblCellMar>
            <w:top w:w="0" w:type="dxa"/>
            <w:left w:w="108" w:type="dxa"/>
            <w:bottom w:w="0" w:type="dxa"/>
            <w:right w:w="108" w:type="dxa"/>
          </w:tblCellMar>
        </w:tblPrEx>
        <w:trPr>
          <w:tblHeader/>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rPr>
            </w:pPr>
            <w:r>
              <w:rPr>
                <w:rFonts w:hint="eastAsia" w:ascii="宋体" w:hAnsi="宋体" w:eastAsia="宋体" w:cs="宋体"/>
                <w:b/>
              </w:rPr>
              <w:t>条款号</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rPr>
            </w:pPr>
            <w:r>
              <w:rPr>
                <w:rFonts w:hint="eastAsia" w:ascii="宋体" w:hAnsi="宋体" w:eastAsia="宋体" w:cs="宋体"/>
                <w:b/>
              </w:rPr>
              <w:t>条款名称</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rPr>
            </w:pPr>
            <w:r>
              <w:rPr>
                <w:rFonts w:hint="eastAsia" w:ascii="宋体" w:hAnsi="宋体" w:eastAsia="宋体" w:cs="宋体"/>
                <w:b/>
              </w:rPr>
              <w:t>编列内容</w:t>
            </w:r>
          </w:p>
        </w:tc>
      </w:tr>
      <w:tr>
        <w:tblPrEx>
          <w:tblCellMar>
            <w:top w:w="0" w:type="dxa"/>
            <w:left w:w="108" w:type="dxa"/>
            <w:bottom w:w="0" w:type="dxa"/>
            <w:right w:w="108" w:type="dxa"/>
          </w:tblCellMar>
        </w:tblPrEx>
        <w:trPr>
          <w:trHeight w:val="1417"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1.1.2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比选人</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Cs w:val="21"/>
              </w:rPr>
            </w:pPr>
            <w:r>
              <w:rPr>
                <w:rFonts w:hint="eastAsia" w:ascii="宋体" w:hAnsi="宋体" w:eastAsia="宋体" w:cs="宋体"/>
                <w:szCs w:val="21"/>
              </w:rPr>
              <w:t>名  称：四川智慧高速科技有限公司</w:t>
            </w:r>
          </w:p>
          <w:p>
            <w:pPr>
              <w:spacing w:line="240" w:lineRule="auto"/>
              <w:rPr>
                <w:rFonts w:hint="eastAsia" w:ascii="宋体" w:hAnsi="宋体" w:eastAsia="宋体" w:cs="宋体"/>
                <w:szCs w:val="21"/>
              </w:rPr>
            </w:pPr>
            <w:r>
              <w:rPr>
                <w:rFonts w:hint="eastAsia" w:ascii="宋体" w:hAnsi="宋体" w:eastAsia="宋体" w:cs="宋体"/>
                <w:szCs w:val="21"/>
              </w:rPr>
              <w:t>地  址：成都市高新区天府二街萃华路89号成都国际科技节能大厦A座10楼</w:t>
            </w:r>
          </w:p>
          <w:p>
            <w:pPr>
              <w:spacing w:line="240" w:lineRule="auto"/>
              <w:rPr>
                <w:rFonts w:hint="eastAsia" w:ascii="宋体" w:hAnsi="宋体" w:eastAsia="宋体" w:cs="宋体"/>
                <w:szCs w:val="21"/>
              </w:rPr>
            </w:pPr>
            <w:r>
              <w:rPr>
                <w:rFonts w:hint="eastAsia" w:ascii="宋体" w:hAnsi="宋体" w:eastAsia="宋体" w:cs="宋体"/>
                <w:szCs w:val="21"/>
              </w:rPr>
              <w:t>联系人：周先生、李女士</w:t>
            </w:r>
          </w:p>
          <w:p>
            <w:pPr>
              <w:spacing w:line="240" w:lineRule="auto"/>
              <w:rPr>
                <w:rFonts w:hint="eastAsia" w:ascii="宋体" w:hAnsi="宋体" w:eastAsia="宋体" w:cs="宋体"/>
                <w:szCs w:val="21"/>
              </w:rPr>
            </w:pPr>
            <w:r>
              <w:rPr>
                <w:rFonts w:hint="eastAsia" w:ascii="宋体" w:hAnsi="宋体" w:eastAsia="宋体" w:cs="宋体"/>
                <w:szCs w:val="21"/>
              </w:rPr>
              <w:t>电  话：028-61107713</w:t>
            </w:r>
          </w:p>
        </w:tc>
      </w:tr>
      <w:tr>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1.1.3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比选代理机构</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rPr>
            </w:pPr>
            <w:r>
              <w:rPr>
                <w:rFonts w:hint="eastAsia" w:ascii="宋体" w:hAnsi="宋体" w:eastAsia="宋体" w:cs="宋体"/>
              </w:rPr>
              <w:t>/</w:t>
            </w:r>
          </w:p>
        </w:tc>
      </w:tr>
      <w:tr>
        <w:tblPrEx>
          <w:tblCellMar>
            <w:top w:w="0" w:type="dxa"/>
            <w:left w:w="108" w:type="dxa"/>
            <w:bottom w:w="0" w:type="dxa"/>
            <w:right w:w="108" w:type="dxa"/>
          </w:tblCellMar>
        </w:tblPrEx>
        <w:trPr>
          <w:trHeight w:val="907"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1.1.4</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比选项目名称</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宋体" w:hAnsi="宋体" w:eastAsia="宋体" w:cs="宋体"/>
                <w:lang w:val="en-US" w:eastAsia="zh-CN"/>
              </w:rPr>
            </w:pPr>
            <w:r>
              <w:rPr>
                <w:rFonts w:hint="eastAsia" w:ascii="宋体" w:hAnsi="宋体" w:eastAsia="宋体" w:cs="宋体"/>
              </w:rPr>
              <w:t>德昌至会理高速公路机电工程</w:t>
            </w:r>
            <w:r>
              <w:rPr>
                <w:rFonts w:hint="eastAsia" w:ascii="宋体" w:hAnsi="宋体" w:cs="宋体"/>
                <w:lang w:eastAsia="zh-CN"/>
              </w:rPr>
              <w:t>称重系统</w:t>
            </w:r>
            <w:r>
              <w:rPr>
                <w:rFonts w:hint="eastAsia" w:ascii="宋体" w:hAnsi="宋体" w:eastAsia="宋体" w:cs="宋体"/>
              </w:rPr>
              <w:t>设备采购</w:t>
            </w:r>
            <w:r>
              <w:rPr>
                <w:rFonts w:hint="eastAsia" w:ascii="宋体" w:hAnsi="宋体" w:cs="宋体"/>
                <w:lang w:val="en-US" w:eastAsia="zh-CN"/>
              </w:rPr>
              <w:t>比选（第三次）</w:t>
            </w:r>
          </w:p>
          <w:p>
            <w:pPr>
              <w:spacing w:line="240" w:lineRule="auto"/>
              <w:rPr>
                <w:rFonts w:hint="eastAsia" w:ascii="宋体" w:hAnsi="宋体" w:eastAsia="宋体" w:cs="宋体"/>
              </w:rPr>
            </w:pPr>
            <w:r>
              <w:rPr>
                <w:rFonts w:hint="eastAsia" w:ascii="宋体" w:hAnsi="宋体" w:eastAsia="宋体" w:cs="宋体"/>
              </w:rPr>
              <w:t>标段号：</w:t>
            </w:r>
            <w:r>
              <w:rPr>
                <w:rFonts w:hint="eastAsia" w:ascii="宋体" w:hAnsi="宋体" w:cs="宋体"/>
                <w:lang w:eastAsia="zh-CN"/>
              </w:rPr>
              <w:t>DHSBCG1</w:t>
            </w:r>
          </w:p>
        </w:tc>
      </w:tr>
      <w:tr>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1.1.5</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工程项目名称</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u w:val="single"/>
              </w:rPr>
            </w:pPr>
            <w:r>
              <w:rPr>
                <w:rFonts w:hint="eastAsia" w:ascii="宋体" w:hAnsi="宋体" w:eastAsia="宋体" w:cs="宋体"/>
                <w:u w:val="single"/>
              </w:rPr>
              <w:t>德昌至会理高速公路机电工程</w:t>
            </w:r>
          </w:p>
        </w:tc>
      </w:tr>
      <w:tr>
        <w:tblPrEx>
          <w:tblCellMar>
            <w:top w:w="0" w:type="dxa"/>
            <w:left w:w="108" w:type="dxa"/>
            <w:bottom w:w="0" w:type="dxa"/>
            <w:right w:w="108" w:type="dxa"/>
          </w:tblCellMar>
        </w:tblPrEx>
        <w:trPr>
          <w:trHeight w:val="624"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1.2.1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资金来源及比例</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Cs w:val="21"/>
              </w:rPr>
            </w:pPr>
            <w:r>
              <w:rPr>
                <w:rFonts w:hint="eastAsia" w:ascii="宋体" w:hAnsi="宋体" w:eastAsia="宋体" w:cs="宋体"/>
              </w:rPr>
              <w:t>与业主的计量支付，业主是指：四川德会高速公路有限责任公司。资金来源比例：100%</w:t>
            </w:r>
          </w:p>
        </w:tc>
      </w:tr>
      <w:tr>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1.2.2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资金落实情况</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rPr>
            </w:pPr>
            <w:r>
              <w:rPr>
                <w:rFonts w:hint="eastAsia" w:ascii="宋体" w:hAnsi="宋体" w:eastAsia="宋体" w:cs="宋体"/>
              </w:rPr>
              <w:t>已落实</w:t>
            </w:r>
          </w:p>
        </w:tc>
      </w:tr>
      <w:tr>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1.3.1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比选范围</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rPr>
            </w:pPr>
            <w:r>
              <w:rPr>
                <w:rFonts w:hint="eastAsia" w:ascii="宋体" w:hAnsi="宋体" w:eastAsia="宋体" w:cs="宋体"/>
              </w:rPr>
              <w:t>见比选公告</w:t>
            </w:r>
          </w:p>
        </w:tc>
      </w:tr>
      <w:tr>
        <w:tblPrEx>
          <w:tblCellMar>
            <w:top w:w="0" w:type="dxa"/>
            <w:left w:w="108" w:type="dxa"/>
            <w:bottom w:w="0" w:type="dxa"/>
            <w:right w:w="108" w:type="dxa"/>
          </w:tblCellMar>
        </w:tblPrEx>
        <w:trPr>
          <w:trHeight w:val="624"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1.3.2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供货期</w:t>
            </w:r>
          </w:p>
        </w:tc>
        <w:tc>
          <w:tcPr>
            <w:tcW w:w="4252"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tabs>
                <w:tab w:val="left" w:pos="2412"/>
              </w:tabs>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szCs w:val="24"/>
                <w:highlight w:val="none"/>
              </w:rPr>
            </w:pPr>
            <w:r>
              <w:rPr>
                <w:rFonts w:hint="eastAsia" w:ascii="宋体" w:hAnsi="宋体" w:eastAsia="宋体" w:cs="宋体"/>
                <w:b/>
                <w:bCs/>
                <w:szCs w:val="24"/>
                <w:highlight w:val="none"/>
                <w:lang w:val="en-US" w:eastAsia="zh-CN"/>
              </w:rPr>
              <w:t>2022年</w:t>
            </w:r>
            <w:r>
              <w:rPr>
                <w:rFonts w:hint="eastAsia" w:ascii="宋体" w:hAnsi="宋体" w:cs="宋体"/>
                <w:b/>
                <w:bCs/>
                <w:szCs w:val="24"/>
                <w:highlight w:val="none"/>
                <w:lang w:val="en-US" w:eastAsia="zh-CN"/>
              </w:rPr>
              <w:t>10</w:t>
            </w:r>
            <w:r>
              <w:rPr>
                <w:rFonts w:hint="eastAsia" w:ascii="宋体" w:hAnsi="宋体" w:eastAsia="宋体" w:cs="宋体"/>
                <w:b/>
                <w:bCs/>
                <w:szCs w:val="24"/>
                <w:highlight w:val="none"/>
              </w:rPr>
              <w:t>月</w:t>
            </w:r>
            <w:r>
              <w:rPr>
                <w:rFonts w:hint="eastAsia" w:ascii="宋体" w:hAnsi="宋体" w:cs="宋体"/>
                <w:b/>
                <w:bCs/>
                <w:szCs w:val="24"/>
                <w:highlight w:val="none"/>
                <w:lang w:val="en-US" w:eastAsia="zh-CN"/>
              </w:rPr>
              <w:t>31</w:t>
            </w:r>
            <w:r>
              <w:rPr>
                <w:rFonts w:hint="eastAsia" w:ascii="宋体" w:hAnsi="宋体" w:eastAsia="宋体" w:cs="宋体"/>
                <w:b/>
                <w:bCs/>
                <w:szCs w:val="24"/>
                <w:highlight w:val="none"/>
                <w:lang w:val="en-US" w:eastAsia="zh-CN"/>
              </w:rPr>
              <w:t>日前</w:t>
            </w:r>
            <w:r>
              <w:rPr>
                <w:rFonts w:hint="eastAsia" w:ascii="宋体" w:hAnsi="宋体" w:eastAsia="宋体" w:cs="宋体"/>
                <w:b/>
                <w:bCs/>
                <w:szCs w:val="24"/>
                <w:highlight w:val="none"/>
              </w:rPr>
              <w:t>完成供货</w:t>
            </w:r>
            <w:r>
              <w:rPr>
                <w:rFonts w:hint="eastAsia" w:ascii="宋体" w:hAnsi="宋体" w:eastAsia="宋体" w:cs="宋体"/>
                <w:szCs w:val="24"/>
                <w:highlight w:val="none"/>
              </w:rPr>
              <w:t>。</w:t>
            </w:r>
          </w:p>
          <w:p>
            <w:pPr>
              <w:pStyle w:val="17"/>
              <w:keepNext w:val="0"/>
              <w:keepLines w:val="0"/>
              <w:pageBreakBefore w:val="0"/>
              <w:widowControl/>
              <w:tabs>
                <w:tab w:val="left" w:pos="2412"/>
              </w:tabs>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szCs w:val="24"/>
              </w:rPr>
            </w:pPr>
            <w:r>
              <w:rPr>
                <w:rFonts w:hint="eastAsia" w:ascii="宋体" w:hAnsi="宋体" w:eastAsia="宋体" w:cs="宋体"/>
                <w:highlight w:val="none"/>
              </w:rPr>
              <w:t>试运行：6个月，</w:t>
            </w:r>
            <w:r>
              <w:rPr>
                <w:rFonts w:hint="eastAsia" w:ascii="宋体" w:hAnsi="宋体" w:cs="宋体"/>
                <w:highlight w:val="none"/>
                <w:lang w:eastAsia="zh-CN"/>
              </w:rPr>
              <w:t>质量保证期</w:t>
            </w:r>
            <w:r>
              <w:rPr>
                <w:rFonts w:hint="eastAsia" w:ascii="宋体" w:hAnsi="宋体" w:eastAsia="宋体" w:cs="宋体"/>
                <w:highlight w:val="none"/>
              </w:rPr>
              <w:t>：24个月</w:t>
            </w:r>
            <w:r>
              <w:rPr>
                <w:rFonts w:hint="eastAsia" w:ascii="宋体" w:hAnsi="宋体" w:eastAsia="宋体" w:cs="宋体"/>
                <w:szCs w:val="24"/>
                <w:highlight w:val="none"/>
              </w:rPr>
              <w:t>。</w:t>
            </w:r>
          </w:p>
        </w:tc>
      </w:tr>
      <w:tr>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1.3.3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交货地点</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rPr>
            </w:pPr>
            <w:r>
              <w:rPr>
                <w:rFonts w:hint="eastAsia" w:asciiTheme="minorEastAsia" w:hAnsiTheme="minorEastAsia"/>
                <w:szCs w:val="24"/>
              </w:rPr>
              <w:t>德昌至会理高速公路项目各收费站现场</w:t>
            </w:r>
          </w:p>
        </w:tc>
      </w:tr>
      <w:tr>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1.3.4</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技术性能指标</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rPr>
            </w:pPr>
            <w:r>
              <w:rPr>
                <w:rFonts w:hint="eastAsia" w:ascii="宋体" w:hAnsi="宋体" w:eastAsia="宋体" w:cs="宋体"/>
              </w:rPr>
              <w:t>见供货要求</w:t>
            </w:r>
          </w:p>
        </w:tc>
      </w:tr>
      <w:tr>
        <w:tblPrEx>
          <w:tblCellMar>
            <w:top w:w="0" w:type="dxa"/>
            <w:left w:w="108" w:type="dxa"/>
            <w:bottom w:w="0" w:type="dxa"/>
            <w:right w:w="108" w:type="dxa"/>
          </w:tblCellMar>
        </w:tblPrEx>
        <w:trPr>
          <w:trHeight w:val="1134"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1.4.1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比选申请人资质条件、能力、信誉</w:t>
            </w:r>
          </w:p>
        </w:tc>
        <w:tc>
          <w:tcPr>
            <w:tcW w:w="4252"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auto"/>
              <w:rPr>
                <w:rFonts w:hint="eastAsia" w:ascii="宋体" w:hAnsi="宋体" w:eastAsia="宋体" w:cs="宋体"/>
              </w:rPr>
            </w:pPr>
            <w:r>
              <w:rPr>
                <w:rFonts w:hint="eastAsia" w:ascii="宋体" w:hAnsi="宋体" w:eastAsia="宋体" w:cs="宋体"/>
              </w:rPr>
              <w:t>资质要求：见附录1</w:t>
            </w:r>
          </w:p>
          <w:p>
            <w:pPr>
              <w:spacing w:line="240" w:lineRule="auto"/>
              <w:rPr>
                <w:rFonts w:hint="eastAsia" w:ascii="宋体" w:hAnsi="宋体" w:eastAsia="宋体" w:cs="宋体"/>
              </w:rPr>
            </w:pPr>
            <w:r>
              <w:rPr>
                <w:rFonts w:hint="eastAsia" w:ascii="宋体" w:hAnsi="宋体" w:eastAsia="宋体" w:cs="宋体"/>
              </w:rPr>
              <w:t>（2）财务要求：见附录2</w:t>
            </w:r>
          </w:p>
          <w:p>
            <w:pPr>
              <w:spacing w:line="240" w:lineRule="auto"/>
              <w:rPr>
                <w:rFonts w:hint="eastAsia" w:ascii="宋体" w:hAnsi="宋体" w:eastAsia="宋体" w:cs="宋体"/>
              </w:rPr>
            </w:pPr>
            <w:r>
              <w:rPr>
                <w:rFonts w:hint="eastAsia" w:ascii="宋体" w:hAnsi="宋体" w:eastAsia="宋体" w:cs="宋体"/>
              </w:rPr>
              <w:t>（3）业绩要求：见附录3</w:t>
            </w:r>
          </w:p>
          <w:p>
            <w:pPr>
              <w:spacing w:line="240" w:lineRule="auto"/>
              <w:rPr>
                <w:rFonts w:hint="eastAsia" w:ascii="宋体" w:hAnsi="宋体" w:eastAsia="宋体" w:cs="宋体"/>
              </w:rPr>
            </w:pPr>
            <w:r>
              <w:rPr>
                <w:rFonts w:hint="eastAsia" w:ascii="宋体" w:hAnsi="宋体" w:eastAsia="宋体" w:cs="宋体"/>
              </w:rPr>
              <w:t>（4）信誉要求：见附录4</w:t>
            </w:r>
          </w:p>
        </w:tc>
      </w:tr>
      <w:tr>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1.4.2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是否接受联合体比选申请</w:t>
            </w:r>
          </w:p>
        </w:tc>
        <w:tc>
          <w:tcPr>
            <w:tcW w:w="4252" w:type="dxa"/>
            <w:tcBorders>
              <w:top w:val="single" w:color="auto" w:sz="4" w:space="0"/>
              <w:left w:val="single" w:color="auto" w:sz="4" w:space="0"/>
              <w:bottom w:val="single" w:color="auto" w:sz="4" w:space="0"/>
              <w:right w:val="single" w:color="auto" w:sz="4" w:space="0"/>
            </w:tcBorders>
            <w:vAlign w:val="center"/>
          </w:tcPr>
          <w:p>
            <w:pPr>
              <w:topLinePunct/>
              <w:spacing w:line="240" w:lineRule="auto"/>
              <w:rPr>
                <w:rFonts w:hint="eastAsia" w:ascii="宋体" w:hAnsi="宋体" w:eastAsia="宋体" w:cs="宋体"/>
              </w:rPr>
            </w:pPr>
            <w:r>
              <w:rPr>
                <w:rFonts w:hint="eastAsia" w:ascii="宋体" w:hAnsi="宋体" w:eastAsia="宋体" w:cs="宋体"/>
              </w:rPr>
              <w:t>不接受</w:t>
            </w:r>
          </w:p>
        </w:tc>
      </w:tr>
      <w:tr>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1.4.3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szCs w:val="21"/>
              </w:rPr>
              <w:t>比选申请人不得存在的其他情形</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宋体" w:hAnsi="宋体" w:eastAsia="宋体" w:cs="宋体"/>
                <w:szCs w:val="21"/>
              </w:rPr>
            </w:pPr>
            <w:r>
              <w:rPr>
                <w:rFonts w:hint="eastAsia" w:ascii="宋体" w:hAnsi="宋体" w:eastAsia="宋体" w:cs="宋体"/>
                <w:szCs w:val="21"/>
              </w:rPr>
              <w:t>见比选申请人须知正文1.4.3</w:t>
            </w:r>
          </w:p>
        </w:tc>
      </w:tr>
      <w:tr>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1.9.1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比选申请预备会</w:t>
            </w:r>
          </w:p>
        </w:tc>
        <w:tc>
          <w:tcPr>
            <w:tcW w:w="4252" w:type="dxa"/>
            <w:tcBorders>
              <w:top w:val="single" w:color="auto" w:sz="4" w:space="0"/>
              <w:left w:val="single" w:color="auto" w:sz="4" w:space="0"/>
              <w:bottom w:val="single" w:color="auto" w:sz="4" w:space="0"/>
              <w:right w:val="single" w:color="auto" w:sz="4" w:space="0"/>
            </w:tcBorders>
            <w:vAlign w:val="center"/>
          </w:tcPr>
          <w:p>
            <w:pPr>
              <w:pStyle w:val="16"/>
              <w:topLinePunct/>
              <w:spacing w:line="240" w:lineRule="auto"/>
              <w:rPr>
                <w:rFonts w:hint="eastAsia" w:ascii="宋体" w:hAnsi="宋体" w:eastAsia="宋体" w:cs="宋体"/>
                <w:sz w:val="21"/>
                <w:szCs w:val="22"/>
              </w:rPr>
            </w:pPr>
            <w:r>
              <w:rPr>
                <w:rFonts w:hint="eastAsia" w:ascii="宋体" w:hAnsi="宋体" w:eastAsia="宋体" w:cs="宋体"/>
                <w:sz w:val="21"/>
                <w:szCs w:val="22"/>
              </w:rPr>
              <w:t>不召开</w:t>
            </w:r>
          </w:p>
        </w:tc>
      </w:tr>
      <w:tr>
        <w:tblPrEx>
          <w:tblCellMar>
            <w:top w:w="0" w:type="dxa"/>
            <w:left w:w="108" w:type="dxa"/>
            <w:bottom w:w="0" w:type="dxa"/>
            <w:right w:w="108" w:type="dxa"/>
          </w:tblCellMar>
        </w:tblPrEx>
        <w:trPr>
          <w:trHeight w:val="624" w:hRule="atLeast"/>
        </w:trPr>
        <w:tc>
          <w:tcPr>
            <w:tcW w:w="1165" w:type="dxa"/>
            <w:tcBorders>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1.9.3</w:t>
            </w:r>
          </w:p>
        </w:tc>
        <w:tc>
          <w:tcPr>
            <w:tcW w:w="3905" w:type="dxa"/>
            <w:tcBorders>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比选文件澄清发出的形式</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rPr>
            </w:pPr>
            <w:r>
              <w:rPr>
                <w:rFonts w:hint="eastAsia" w:ascii="宋体" w:hAnsi="宋体" w:eastAsia="宋体" w:cs="宋体"/>
              </w:rPr>
              <w:t>四川智慧高速科技有限公司网站（http：//www.scglxx.com）</w:t>
            </w:r>
          </w:p>
        </w:tc>
      </w:tr>
      <w:tr>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1.10.1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szCs w:val="21"/>
              </w:rPr>
              <w:t>分包</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Cs w:val="21"/>
              </w:rPr>
            </w:pPr>
            <w:r>
              <w:rPr>
                <w:rFonts w:hint="eastAsia" w:ascii="宋体" w:hAnsi="宋体" w:eastAsia="宋体" w:cs="宋体"/>
                <w:szCs w:val="21"/>
              </w:rPr>
              <w:t>不允许</w:t>
            </w:r>
          </w:p>
        </w:tc>
      </w:tr>
      <w:tr>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1.11.1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实质性要求和条件</w:t>
            </w:r>
          </w:p>
        </w:tc>
        <w:tc>
          <w:tcPr>
            <w:tcW w:w="4252" w:type="dxa"/>
            <w:tcBorders>
              <w:top w:val="single" w:color="auto" w:sz="4" w:space="0"/>
              <w:left w:val="single" w:color="auto" w:sz="4" w:space="0"/>
              <w:bottom w:val="single" w:color="auto" w:sz="4" w:space="0"/>
              <w:right w:val="single" w:color="auto" w:sz="4" w:space="0"/>
            </w:tcBorders>
            <w:vAlign w:val="center"/>
          </w:tcPr>
          <w:p>
            <w:pPr>
              <w:pStyle w:val="16"/>
              <w:topLinePunct/>
              <w:spacing w:line="240" w:lineRule="auto"/>
              <w:rPr>
                <w:rFonts w:hint="eastAsia" w:ascii="宋体" w:hAnsi="宋体" w:eastAsia="宋体" w:cs="宋体"/>
                <w:sz w:val="21"/>
                <w:szCs w:val="22"/>
              </w:rPr>
            </w:pPr>
            <w:r>
              <w:rPr>
                <w:rFonts w:hint="eastAsia" w:ascii="宋体" w:hAnsi="宋体" w:eastAsia="宋体" w:cs="宋体"/>
                <w:sz w:val="21"/>
                <w:szCs w:val="22"/>
              </w:rPr>
              <w:t>未附有比选人不能接受的条件</w:t>
            </w:r>
          </w:p>
        </w:tc>
      </w:tr>
      <w:tr>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1.11.3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其他可以被接受的技术支持资料</w:t>
            </w:r>
          </w:p>
        </w:tc>
        <w:tc>
          <w:tcPr>
            <w:tcW w:w="4252" w:type="dxa"/>
            <w:tcBorders>
              <w:top w:val="single" w:color="auto" w:sz="4" w:space="0"/>
              <w:left w:val="single" w:color="auto" w:sz="4" w:space="0"/>
              <w:bottom w:val="single" w:color="auto" w:sz="4" w:space="0"/>
              <w:right w:val="single" w:color="auto" w:sz="4" w:space="0"/>
            </w:tcBorders>
            <w:vAlign w:val="center"/>
          </w:tcPr>
          <w:p>
            <w:pPr>
              <w:pStyle w:val="16"/>
              <w:topLinePunct/>
              <w:spacing w:line="240" w:lineRule="auto"/>
              <w:rPr>
                <w:rFonts w:hint="eastAsia" w:ascii="宋体" w:hAnsi="宋体" w:eastAsia="宋体" w:cs="宋体"/>
                <w:sz w:val="21"/>
                <w:szCs w:val="22"/>
              </w:rPr>
            </w:pPr>
            <w:r>
              <w:rPr>
                <w:rFonts w:hint="eastAsia" w:ascii="宋体" w:hAnsi="宋体" w:eastAsia="宋体" w:cs="宋体"/>
                <w:sz w:val="22"/>
                <w:szCs w:val="15"/>
              </w:rPr>
              <w:t>/</w:t>
            </w:r>
          </w:p>
        </w:tc>
      </w:tr>
      <w:tr>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1.11.4</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偏差</w:t>
            </w:r>
          </w:p>
        </w:tc>
        <w:tc>
          <w:tcPr>
            <w:tcW w:w="4252"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szCs w:val="21"/>
              </w:rPr>
            </w:pPr>
            <w:r>
              <w:rPr>
                <w:rFonts w:hint="eastAsia" w:ascii="宋体" w:hAnsi="宋体" w:eastAsia="宋体" w:cs="宋体"/>
                <w:szCs w:val="21"/>
              </w:rPr>
              <w:t>不允许</w:t>
            </w:r>
          </w:p>
        </w:tc>
      </w:tr>
      <w:tr>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2.1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构成比选文件的其他资料</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rPr>
            </w:pPr>
            <w:r>
              <w:rPr>
                <w:rFonts w:hint="eastAsia" w:ascii="宋体" w:hAnsi="宋体" w:eastAsia="宋体" w:cs="宋体"/>
              </w:rPr>
              <w:t>/</w:t>
            </w:r>
          </w:p>
        </w:tc>
      </w:tr>
      <w:tr>
        <w:tblPrEx>
          <w:tblCellMar>
            <w:top w:w="0" w:type="dxa"/>
            <w:left w:w="108" w:type="dxa"/>
            <w:bottom w:w="0" w:type="dxa"/>
            <w:right w:w="108" w:type="dxa"/>
          </w:tblCellMar>
        </w:tblPrEx>
        <w:trPr>
          <w:trHeight w:val="340" w:hRule="atLeast"/>
        </w:trPr>
        <w:tc>
          <w:tcPr>
            <w:tcW w:w="1165" w:type="dxa"/>
            <w:vMerge w:val="restart"/>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2.2.1</w:t>
            </w:r>
          </w:p>
        </w:tc>
        <w:tc>
          <w:tcPr>
            <w:tcW w:w="3905" w:type="dxa"/>
            <w:vMerge w:val="restart"/>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比选申请人要求澄清比选文件</w:t>
            </w:r>
          </w:p>
        </w:tc>
        <w:tc>
          <w:tcPr>
            <w:tcW w:w="4252" w:type="dxa"/>
            <w:tcBorders>
              <w:top w:val="single" w:color="auto" w:sz="4" w:space="0"/>
              <w:left w:val="single" w:color="auto" w:sz="4" w:space="0"/>
              <w:bottom w:val="single" w:color="auto" w:sz="4" w:space="0"/>
              <w:right w:val="single" w:color="auto" w:sz="4" w:space="0"/>
            </w:tcBorders>
            <w:vAlign w:val="center"/>
          </w:tcPr>
          <w:p>
            <w:pPr>
              <w:pStyle w:val="86"/>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时间：比选申请截止日</w:t>
            </w:r>
            <w:r>
              <w:rPr>
                <w:rFonts w:hint="eastAsia" w:ascii="宋体" w:hAnsi="宋体" w:eastAsia="宋体" w:cs="宋体"/>
                <w:color w:val="auto"/>
                <w:sz w:val="21"/>
                <w:szCs w:val="21"/>
                <w:u w:val="single"/>
                <w:lang w:eastAsia="zh-CN"/>
              </w:rPr>
              <w:t xml:space="preserve"> 2 </w:t>
            </w:r>
            <w:r>
              <w:rPr>
                <w:rFonts w:hint="eastAsia" w:ascii="宋体" w:hAnsi="宋体" w:eastAsia="宋体" w:cs="宋体"/>
                <w:color w:val="auto"/>
                <w:sz w:val="21"/>
                <w:szCs w:val="21"/>
                <w:lang w:eastAsia="zh-CN"/>
              </w:rPr>
              <w:t xml:space="preserve">天前 </w:t>
            </w:r>
          </w:p>
        </w:tc>
      </w:tr>
      <w:tr>
        <w:tblPrEx>
          <w:tblCellMar>
            <w:top w:w="0" w:type="dxa"/>
            <w:left w:w="108" w:type="dxa"/>
            <w:bottom w:w="0" w:type="dxa"/>
            <w:right w:w="108" w:type="dxa"/>
          </w:tblCellMar>
        </w:tblPrEx>
        <w:trPr>
          <w:trHeight w:val="340" w:hRule="atLeast"/>
        </w:trPr>
        <w:tc>
          <w:tcPr>
            <w:tcW w:w="1165" w:type="dxa"/>
            <w:vMerge w:val="continue"/>
            <w:tcBorders>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p>
        </w:tc>
        <w:tc>
          <w:tcPr>
            <w:tcW w:w="3905" w:type="dxa"/>
            <w:vMerge w:val="continue"/>
            <w:tcBorders>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p>
        </w:tc>
        <w:tc>
          <w:tcPr>
            <w:tcW w:w="4252" w:type="dxa"/>
            <w:tcBorders>
              <w:top w:val="single" w:color="auto" w:sz="4" w:space="0"/>
              <w:left w:val="single" w:color="auto" w:sz="4" w:space="0"/>
              <w:bottom w:val="single" w:color="auto" w:sz="4" w:space="0"/>
              <w:right w:val="single" w:color="auto" w:sz="4" w:space="0"/>
            </w:tcBorders>
            <w:vAlign w:val="center"/>
          </w:tcPr>
          <w:p>
            <w:pPr>
              <w:pStyle w:val="86"/>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形式：书面 </w:t>
            </w:r>
          </w:p>
        </w:tc>
      </w:tr>
      <w:tr>
        <w:tblPrEx>
          <w:tblCellMar>
            <w:top w:w="0" w:type="dxa"/>
            <w:left w:w="108" w:type="dxa"/>
            <w:bottom w:w="0" w:type="dxa"/>
            <w:right w:w="108" w:type="dxa"/>
          </w:tblCellMar>
        </w:tblPrEx>
        <w:tc>
          <w:tcPr>
            <w:tcW w:w="1165" w:type="dxa"/>
            <w:tcBorders>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2.2.2</w:t>
            </w:r>
          </w:p>
        </w:tc>
        <w:tc>
          <w:tcPr>
            <w:tcW w:w="3905" w:type="dxa"/>
            <w:tcBorders>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比选文件澄清发出的形式</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Cs w:val="21"/>
              </w:rPr>
            </w:pPr>
            <w:r>
              <w:rPr>
                <w:rFonts w:hint="eastAsia" w:ascii="宋体" w:hAnsi="宋体" w:eastAsia="宋体" w:cs="宋体"/>
                <w:szCs w:val="21"/>
              </w:rPr>
              <w:t>送交比选申请文件截止之日1天前，比选人将以补遗书形式对比选文件进行澄清，补遗书（如果有）、通知书（如果有）及相关公告通过</w:t>
            </w:r>
            <w:r>
              <w:rPr>
                <w:rFonts w:hint="eastAsia" w:ascii="宋体" w:hAnsi="宋体" w:eastAsia="宋体" w:cs="宋体"/>
              </w:rPr>
              <w:t>四川智慧高速科技有限公司网站（http：//www.scglxx.com）</w:t>
            </w:r>
            <w:r>
              <w:rPr>
                <w:rFonts w:hint="eastAsia" w:ascii="宋体" w:hAnsi="宋体" w:eastAsia="宋体" w:cs="宋体"/>
                <w:szCs w:val="21"/>
              </w:rPr>
              <w:t>发布，由比选申请人自行下载。</w:t>
            </w:r>
          </w:p>
          <w:p>
            <w:pPr>
              <w:spacing w:line="240" w:lineRule="auto"/>
              <w:rPr>
                <w:rFonts w:hint="eastAsia" w:ascii="宋体" w:hAnsi="宋体" w:eastAsia="宋体" w:cs="宋体"/>
              </w:rPr>
            </w:pPr>
            <w:r>
              <w:rPr>
                <w:rFonts w:hint="eastAsia" w:ascii="宋体" w:hAnsi="宋体" w:eastAsia="宋体" w:cs="宋体"/>
                <w:szCs w:val="21"/>
              </w:rPr>
              <w:t>比选人应在比选申请期间适时关注上述网站，并及时下载相关内容，比选人不再另行通知。如有疑问，应及时与比选人联系；逾期未联系的，比选人视为比选申请人没有任何疑问，或是已收到或默认已收到。否则，造成的一切后果由比选申请人负责。</w:t>
            </w:r>
          </w:p>
        </w:tc>
      </w:tr>
      <w:tr>
        <w:tblPrEx>
          <w:tblCellMar>
            <w:top w:w="0" w:type="dxa"/>
            <w:left w:w="108" w:type="dxa"/>
            <w:bottom w:w="0" w:type="dxa"/>
            <w:right w:w="108" w:type="dxa"/>
          </w:tblCellMar>
        </w:tblPrEx>
        <w:tc>
          <w:tcPr>
            <w:tcW w:w="1165" w:type="dxa"/>
            <w:vMerge w:val="restart"/>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2.2.3</w:t>
            </w:r>
          </w:p>
        </w:tc>
        <w:tc>
          <w:tcPr>
            <w:tcW w:w="3905" w:type="dxa"/>
            <w:vMerge w:val="restart"/>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比选申请人确认收到比选文件澄清</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rPr>
            </w:pPr>
            <w:r>
              <w:rPr>
                <w:rFonts w:hint="eastAsia" w:ascii="宋体" w:hAnsi="宋体" w:eastAsia="宋体" w:cs="宋体"/>
              </w:rPr>
              <w:t>时间：无</w:t>
            </w:r>
          </w:p>
        </w:tc>
      </w:tr>
      <w:tr>
        <w:tblPrEx>
          <w:tblCellMar>
            <w:top w:w="0" w:type="dxa"/>
            <w:left w:w="108" w:type="dxa"/>
            <w:bottom w:w="0" w:type="dxa"/>
            <w:right w:w="108" w:type="dxa"/>
          </w:tblCellMar>
        </w:tblPrEx>
        <w:tc>
          <w:tcPr>
            <w:tcW w:w="1165" w:type="dxa"/>
            <w:vMerge w:val="continue"/>
            <w:tcBorders>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p>
        </w:tc>
        <w:tc>
          <w:tcPr>
            <w:tcW w:w="3905" w:type="dxa"/>
            <w:vMerge w:val="continue"/>
            <w:tcBorders>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rPr>
            </w:pPr>
            <w:r>
              <w:rPr>
                <w:rFonts w:hint="eastAsia" w:ascii="宋体" w:hAnsi="宋体" w:eastAsia="宋体" w:cs="宋体"/>
                <w:szCs w:val="21"/>
              </w:rPr>
              <w:t>无时间要求，由比选申请人在</w:t>
            </w:r>
            <w:r>
              <w:rPr>
                <w:rFonts w:hint="eastAsia" w:ascii="宋体" w:hAnsi="宋体" w:eastAsia="宋体" w:cs="宋体"/>
              </w:rPr>
              <w:t>四川智慧高速科技有限公司网站（http：//www.scglxx.com）</w:t>
            </w:r>
            <w:r>
              <w:rPr>
                <w:rFonts w:hint="eastAsia" w:ascii="宋体" w:hAnsi="宋体" w:eastAsia="宋体" w:cs="宋体"/>
                <w:szCs w:val="21"/>
              </w:rPr>
              <w:t>自行查阅与下载，不要求比选申请人向比选人发出确认函。</w:t>
            </w:r>
          </w:p>
        </w:tc>
      </w:tr>
      <w:tr>
        <w:tblPrEx>
          <w:tblCellMar>
            <w:top w:w="0" w:type="dxa"/>
            <w:left w:w="108" w:type="dxa"/>
            <w:bottom w:w="0" w:type="dxa"/>
            <w:right w:w="108" w:type="dxa"/>
          </w:tblCellMar>
        </w:tblPrEx>
        <w:tc>
          <w:tcPr>
            <w:tcW w:w="1165" w:type="dxa"/>
            <w:tcBorders>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2.3.1</w:t>
            </w:r>
          </w:p>
        </w:tc>
        <w:tc>
          <w:tcPr>
            <w:tcW w:w="3905" w:type="dxa"/>
            <w:tcBorders>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比选文件修改发出的形式</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Cs w:val="21"/>
              </w:rPr>
            </w:pPr>
            <w:r>
              <w:rPr>
                <w:rFonts w:hint="eastAsia" w:ascii="宋体" w:hAnsi="宋体" w:eastAsia="宋体" w:cs="宋体"/>
                <w:szCs w:val="21"/>
              </w:rPr>
              <w:t>送交比选申请文件截止之日1天前，比选人将以补遗书形式对比选文件进行澄清，补遗书（如果有）、通知书（如果有）及相关公告通过</w:t>
            </w:r>
            <w:r>
              <w:rPr>
                <w:rFonts w:hint="eastAsia" w:ascii="宋体" w:hAnsi="宋体" w:eastAsia="宋体" w:cs="宋体"/>
              </w:rPr>
              <w:t>四川智慧高速科技有限公司网站（http：//www.scglxx.com）</w:t>
            </w:r>
            <w:r>
              <w:rPr>
                <w:rFonts w:hint="eastAsia" w:ascii="宋体" w:hAnsi="宋体" w:eastAsia="宋体" w:cs="宋体"/>
                <w:szCs w:val="21"/>
              </w:rPr>
              <w:t>发布，由比选申请人自行下载。</w:t>
            </w:r>
          </w:p>
          <w:p>
            <w:pPr>
              <w:spacing w:line="240" w:lineRule="auto"/>
              <w:rPr>
                <w:rFonts w:hint="eastAsia" w:ascii="宋体" w:hAnsi="宋体" w:eastAsia="宋体" w:cs="宋体"/>
                <w:szCs w:val="21"/>
              </w:rPr>
            </w:pPr>
            <w:r>
              <w:rPr>
                <w:rFonts w:hint="eastAsia" w:ascii="宋体" w:hAnsi="宋体" w:eastAsia="宋体" w:cs="宋体"/>
                <w:szCs w:val="21"/>
              </w:rPr>
              <w:t>比选申请人应在比选申请期间适时关注上述网站并及时下载相关内容，比选人不再另行通知。如有疑问，应及时与比选人联系；逾期未联系的，比选人视为比选申请人没有任何疑问，或是已收到或默认已收到。否则，造成的一切后果由比选申请人负责。</w:t>
            </w:r>
          </w:p>
        </w:tc>
      </w:tr>
      <w:tr>
        <w:tblPrEx>
          <w:tblCellMar>
            <w:top w:w="0" w:type="dxa"/>
            <w:left w:w="108" w:type="dxa"/>
            <w:bottom w:w="0" w:type="dxa"/>
            <w:right w:w="108" w:type="dxa"/>
          </w:tblCellMar>
        </w:tblPrEx>
        <w:tc>
          <w:tcPr>
            <w:tcW w:w="1165" w:type="dxa"/>
            <w:vMerge w:val="restart"/>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2.3.2</w:t>
            </w:r>
          </w:p>
        </w:tc>
        <w:tc>
          <w:tcPr>
            <w:tcW w:w="3905" w:type="dxa"/>
            <w:vMerge w:val="restart"/>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比选申请人确认收到比选文件修改</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rPr>
            </w:pPr>
            <w:r>
              <w:rPr>
                <w:rFonts w:hint="eastAsia" w:ascii="宋体" w:hAnsi="宋体" w:eastAsia="宋体" w:cs="宋体"/>
              </w:rPr>
              <w:t>时间：无</w:t>
            </w:r>
          </w:p>
        </w:tc>
      </w:tr>
      <w:tr>
        <w:tblPrEx>
          <w:tblCellMar>
            <w:top w:w="0" w:type="dxa"/>
            <w:left w:w="108" w:type="dxa"/>
            <w:bottom w:w="0" w:type="dxa"/>
            <w:right w:w="108" w:type="dxa"/>
          </w:tblCellMar>
        </w:tblPrEx>
        <w:tc>
          <w:tcPr>
            <w:tcW w:w="1165" w:type="dxa"/>
            <w:vMerge w:val="continue"/>
            <w:tcBorders>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p>
        </w:tc>
        <w:tc>
          <w:tcPr>
            <w:tcW w:w="3905" w:type="dxa"/>
            <w:vMerge w:val="continue"/>
            <w:tcBorders>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rPr>
            </w:pPr>
            <w:r>
              <w:rPr>
                <w:rFonts w:hint="eastAsia" w:ascii="宋体" w:hAnsi="宋体" w:eastAsia="宋体" w:cs="宋体"/>
                <w:szCs w:val="21"/>
              </w:rPr>
              <w:t>无时间要求，由比选申请人在</w:t>
            </w:r>
            <w:r>
              <w:rPr>
                <w:rFonts w:hint="eastAsia" w:ascii="宋体" w:hAnsi="宋体" w:eastAsia="宋体" w:cs="宋体"/>
              </w:rPr>
              <w:t>四川智慧高速科技有限公司网站（http：//www.scglxx.com）</w:t>
            </w:r>
            <w:r>
              <w:rPr>
                <w:rFonts w:hint="eastAsia" w:ascii="宋体" w:hAnsi="宋体" w:eastAsia="宋体" w:cs="宋体"/>
                <w:szCs w:val="21"/>
              </w:rPr>
              <w:t>自行查阅与下载，不要求比选申请人向比选人发出确认函。</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3.1.1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构成比选申请文件的组成</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Cs w:val="21"/>
              </w:rPr>
            </w:pPr>
            <w:r>
              <w:rPr>
                <w:rFonts w:hint="eastAsia" w:ascii="宋体" w:hAnsi="宋体" w:eastAsia="宋体" w:cs="宋体"/>
                <w:szCs w:val="21"/>
              </w:rPr>
              <w:t>一、比选申请函</w:t>
            </w:r>
          </w:p>
          <w:p>
            <w:pPr>
              <w:spacing w:line="240" w:lineRule="auto"/>
              <w:rPr>
                <w:rFonts w:hint="eastAsia" w:ascii="宋体" w:hAnsi="宋体" w:eastAsia="宋体" w:cs="宋体"/>
                <w:szCs w:val="21"/>
              </w:rPr>
            </w:pPr>
            <w:r>
              <w:rPr>
                <w:rFonts w:hint="eastAsia" w:ascii="宋体" w:hAnsi="宋体" w:eastAsia="宋体" w:cs="宋体"/>
                <w:szCs w:val="21"/>
              </w:rPr>
              <w:t>二、法定代表人身份证明（适用于无委托代理人的情况）</w:t>
            </w:r>
          </w:p>
          <w:p>
            <w:pPr>
              <w:spacing w:line="240" w:lineRule="auto"/>
              <w:rPr>
                <w:rFonts w:hint="eastAsia" w:ascii="宋体" w:hAnsi="宋体" w:eastAsia="宋体" w:cs="宋体"/>
                <w:szCs w:val="21"/>
              </w:rPr>
            </w:pPr>
            <w:r>
              <w:rPr>
                <w:rFonts w:hint="eastAsia" w:ascii="宋体" w:hAnsi="宋体" w:eastAsia="宋体" w:cs="宋体"/>
                <w:szCs w:val="21"/>
              </w:rPr>
              <w:t>二、授权委托书（适用于有委托代理人的情况）</w:t>
            </w:r>
          </w:p>
          <w:p>
            <w:pPr>
              <w:spacing w:line="240" w:lineRule="auto"/>
              <w:rPr>
                <w:rFonts w:hint="eastAsia" w:ascii="宋体" w:hAnsi="宋体" w:eastAsia="宋体" w:cs="宋体"/>
                <w:szCs w:val="21"/>
              </w:rPr>
            </w:pPr>
            <w:r>
              <w:rPr>
                <w:rFonts w:hint="eastAsia" w:ascii="宋体" w:hAnsi="宋体" w:eastAsia="宋体" w:cs="宋体"/>
                <w:szCs w:val="21"/>
              </w:rPr>
              <w:t>三、比选申请保证金（本项目不要求）</w:t>
            </w:r>
          </w:p>
          <w:p>
            <w:pPr>
              <w:spacing w:line="240" w:lineRule="auto"/>
              <w:rPr>
                <w:rFonts w:hint="eastAsia" w:ascii="宋体" w:hAnsi="宋体" w:eastAsia="宋体" w:cs="宋体"/>
                <w:szCs w:val="21"/>
              </w:rPr>
            </w:pPr>
            <w:r>
              <w:rPr>
                <w:rFonts w:hint="eastAsia" w:ascii="宋体" w:hAnsi="宋体" w:eastAsia="宋体" w:cs="宋体"/>
                <w:szCs w:val="21"/>
              </w:rPr>
              <w:t>四、分项报价表</w:t>
            </w:r>
          </w:p>
          <w:p>
            <w:pPr>
              <w:spacing w:line="240" w:lineRule="auto"/>
              <w:rPr>
                <w:rFonts w:hint="eastAsia" w:ascii="宋体" w:hAnsi="宋体" w:eastAsia="宋体" w:cs="宋体"/>
                <w:szCs w:val="21"/>
              </w:rPr>
            </w:pPr>
            <w:r>
              <w:rPr>
                <w:rFonts w:hint="eastAsia" w:ascii="宋体" w:hAnsi="宋体" w:eastAsia="宋体" w:cs="宋体"/>
                <w:szCs w:val="21"/>
              </w:rPr>
              <w:t>五、资格审查资料</w:t>
            </w:r>
          </w:p>
          <w:p>
            <w:pPr>
              <w:spacing w:line="240" w:lineRule="auto"/>
              <w:rPr>
                <w:rFonts w:hint="eastAsia" w:ascii="宋体" w:hAnsi="宋体" w:eastAsia="宋体" w:cs="宋体"/>
                <w:szCs w:val="21"/>
              </w:rPr>
            </w:pPr>
            <w:r>
              <w:rPr>
                <w:rFonts w:hint="eastAsia" w:ascii="宋体" w:hAnsi="宋体" w:eastAsia="宋体" w:cs="宋体"/>
                <w:szCs w:val="21"/>
              </w:rPr>
              <w:t>六、设备技术性能指标的详细描述</w:t>
            </w:r>
          </w:p>
          <w:p>
            <w:pPr>
              <w:spacing w:line="240" w:lineRule="auto"/>
              <w:rPr>
                <w:rFonts w:hint="eastAsia" w:ascii="宋体" w:hAnsi="宋体" w:eastAsia="宋体" w:cs="宋体"/>
                <w:szCs w:val="21"/>
              </w:rPr>
            </w:pPr>
            <w:r>
              <w:rPr>
                <w:rFonts w:hint="eastAsia" w:ascii="宋体" w:hAnsi="宋体" w:eastAsia="宋体" w:cs="宋体"/>
                <w:szCs w:val="21"/>
              </w:rPr>
              <w:t>七、技术支持资料</w:t>
            </w:r>
          </w:p>
          <w:p>
            <w:pPr>
              <w:spacing w:line="240" w:lineRule="auto"/>
              <w:rPr>
                <w:rFonts w:hint="eastAsia" w:ascii="宋体" w:hAnsi="宋体" w:eastAsia="宋体" w:cs="宋体"/>
                <w:szCs w:val="21"/>
              </w:rPr>
            </w:pPr>
            <w:r>
              <w:rPr>
                <w:rFonts w:hint="eastAsia" w:ascii="宋体" w:hAnsi="宋体" w:eastAsia="宋体" w:cs="宋体"/>
                <w:szCs w:val="21"/>
              </w:rPr>
              <w:t>八、技术服务和</w:t>
            </w:r>
            <w:r>
              <w:rPr>
                <w:rFonts w:hint="eastAsia" w:ascii="宋体" w:hAnsi="宋体" w:cs="宋体"/>
                <w:szCs w:val="21"/>
                <w:lang w:eastAsia="zh-CN"/>
              </w:rPr>
              <w:t>质量保证期</w:t>
            </w:r>
            <w:r>
              <w:rPr>
                <w:rFonts w:hint="eastAsia" w:ascii="宋体" w:hAnsi="宋体" w:eastAsia="宋体" w:cs="宋体"/>
                <w:szCs w:val="21"/>
              </w:rPr>
              <w:t>服务计划</w:t>
            </w:r>
          </w:p>
          <w:p>
            <w:pPr>
              <w:spacing w:line="240" w:lineRule="auto"/>
              <w:rPr>
                <w:rFonts w:hint="eastAsia" w:ascii="宋体" w:hAnsi="宋体" w:eastAsia="宋体" w:cs="宋体"/>
                <w:szCs w:val="21"/>
              </w:rPr>
            </w:pPr>
            <w:r>
              <w:rPr>
                <w:rFonts w:hint="eastAsia" w:ascii="宋体" w:hAnsi="宋体" w:eastAsia="宋体" w:cs="宋体"/>
                <w:szCs w:val="21"/>
              </w:rPr>
              <w:t>九、其他资料</w:t>
            </w:r>
          </w:p>
        </w:tc>
      </w:tr>
      <w:tr>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3.2.1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增值税税金的计算方法</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rPr>
            </w:pPr>
            <w:r>
              <w:rPr>
                <w:rFonts w:hint="eastAsia" w:ascii="宋体" w:hAnsi="宋体" w:eastAsia="宋体" w:cs="宋体"/>
              </w:rPr>
              <w:t>一般计税法，增值税税率13%</w:t>
            </w:r>
          </w:p>
        </w:tc>
      </w:tr>
      <w:tr>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3.2.4</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最高比选申请限价</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b/>
              </w:rPr>
            </w:pPr>
            <w:r>
              <w:rPr>
                <w:rFonts w:hint="eastAsia" w:ascii="宋体" w:hAnsi="宋体" w:eastAsia="宋体" w:cs="宋体"/>
                <w:b/>
                <w:szCs w:val="21"/>
                <w:u w:val="single"/>
              </w:rPr>
              <w:t xml:space="preserve">人民币 </w:t>
            </w:r>
            <w:r>
              <w:rPr>
                <w:rFonts w:hint="eastAsia" w:ascii="宋体" w:hAnsi="宋体" w:cs="宋体"/>
                <w:b/>
                <w:szCs w:val="21"/>
                <w:u w:val="single"/>
                <w:lang w:val="en-US" w:eastAsia="zh-CN"/>
              </w:rPr>
              <w:t>2330400元</w:t>
            </w:r>
          </w:p>
        </w:tc>
      </w:tr>
      <w:tr>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3.2.5</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比选申请报价的其他要求</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rPr>
            </w:pPr>
            <w:r>
              <w:rPr>
                <w:rFonts w:hint="eastAsia" w:ascii="宋体" w:hAnsi="宋体" w:eastAsia="宋体" w:cs="宋体"/>
              </w:rPr>
              <w:t>/</w:t>
            </w:r>
          </w:p>
        </w:tc>
      </w:tr>
      <w:tr>
        <w:tblPrEx>
          <w:tblCellMar>
            <w:top w:w="0" w:type="dxa"/>
            <w:left w:w="108" w:type="dxa"/>
            <w:bottom w:w="0" w:type="dxa"/>
            <w:right w:w="108" w:type="dxa"/>
          </w:tblCellMar>
        </w:tblPrEx>
        <w:trPr>
          <w:trHeight w:val="1191"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3.3.1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比选申请有效期、</w:t>
            </w:r>
            <w:r>
              <w:rPr>
                <w:rFonts w:hint="eastAsia" w:ascii="宋体" w:hAnsi="宋体" w:eastAsia="宋体" w:cs="宋体"/>
                <w:kern w:val="2"/>
                <w:sz w:val="22"/>
              </w:rPr>
              <w:t>授权委托书委托期限</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Cs w:val="21"/>
              </w:rPr>
            </w:pPr>
            <w:bookmarkStart w:id="35" w:name="_Toc1789"/>
            <w:bookmarkStart w:id="36" w:name="_Toc352691470"/>
            <w:bookmarkStart w:id="37" w:name="_Toc369531512"/>
            <w:bookmarkStart w:id="38" w:name="_Toc361508582"/>
            <w:bookmarkStart w:id="39" w:name="_Toc384308207"/>
            <w:bookmarkStart w:id="40" w:name="_Toc300834946"/>
            <w:r>
              <w:rPr>
                <w:rFonts w:hint="eastAsia" w:ascii="宋体" w:hAnsi="宋体" w:eastAsia="宋体" w:cs="宋体"/>
                <w:szCs w:val="21"/>
              </w:rPr>
              <w:t>比选申请有效期：自比选申请人提交比选申请文件之日起计算90天；</w:t>
            </w:r>
          </w:p>
          <w:p>
            <w:pPr>
              <w:spacing w:line="240" w:lineRule="auto"/>
              <w:rPr>
                <w:rFonts w:hint="eastAsia" w:ascii="宋体" w:hAnsi="宋体" w:eastAsia="宋体" w:cs="宋体"/>
              </w:rPr>
            </w:pPr>
            <w:r>
              <w:rPr>
                <w:rFonts w:hint="eastAsia" w:ascii="宋体" w:hAnsi="宋体" w:eastAsia="宋体" w:cs="宋体"/>
                <w:kern w:val="2"/>
                <w:szCs w:val="21"/>
              </w:rPr>
              <w:t>授权委托书委托期限：</w:t>
            </w:r>
            <w:r>
              <w:rPr>
                <w:rFonts w:hint="eastAsia" w:ascii="宋体" w:hAnsi="宋体" w:eastAsia="宋体" w:cs="宋体"/>
                <w:szCs w:val="21"/>
              </w:rPr>
              <w:t>自比选申请人提交比选申请文件之日起计算90天。</w:t>
            </w:r>
          </w:p>
        </w:tc>
      </w:tr>
      <w:tr>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3.4.1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kern w:val="2"/>
              </w:rPr>
              <w:t>比选申请保证金</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宋体" w:hAnsi="宋体" w:eastAsia="宋体" w:cs="宋体"/>
                <w:lang w:val="en-US" w:eastAsia="zh-CN"/>
              </w:rPr>
            </w:pPr>
            <w:r>
              <w:rPr>
                <w:rFonts w:hint="eastAsia" w:ascii="宋体" w:hAnsi="宋体" w:eastAsia="宋体" w:cs="宋体"/>
              </w:rPr>
              <w:t>本项目不要求</w:t>
            </w:r>
            <w:r>
              <w:rPr>
                <w:rFonts w:hint="eastAsia" w:ascii="宋体" w:hAnsi="宋体" w:cs="宋体"/>
                <w:lang w:val="en-US" w:eastAsia="zh-CN"/>
              </w:rPr>
              <w:t>提交比选申请保证金</w:t>
            </w:r>
          </w:p>
        </w:tc>
      </w:tr>
      <w:tr>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3.4.3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2"/>
              </w:rPr>
            </w:pPr>
            <w:r>
              <w:rPr>
                <w:rFonts w:hint="eastAsia" w:ascii="宋体" w:hAnsi="宋体" w:eastAsia="宋体" w:cs="宋体"/>
                <w:kern w:val="2"/>
              </w:rPr>
              <w:t>比选申请保证金的退还</w:t>
            </w:r>
          </w:p>
        </w:tc>
        <w:tc>
          <w:tcPr>
            <w:tcW w:w="4252" w:type="dxa"/>
            <w:tcBorders>
              <w:top w:val="single" w:color="auto" w:sz="4" w:space="0"/>
              <w:left w:val="single" w:color="auto" w:sz="4" w:space="0"/>
              <w:bottom w:val="single" w:color="auto" w:sz="4" w:space="0"/>
              <w:right w:val="single" w:color="auto" w:sz="4" w:space="0"/>
            </w:tcBorders>
            <w:vAlign w:val="center"/>
          </w:tcPr>
          <w:p>
            <w:pPr>
              <w:pStyle w:val="20"/>
              <w:spacing w:line="240" w:lineRule="exact"/>
              <w:rPr>
                <w:rFonts w:hint="eastAsia" w:ascii="宋体" w:hAnsi="宋体" w:eastAsia="宋体" w:cs="宋体"/>
                <w:b/>
                <w:kern w:val="2"/>
              </w:rPr>
            </w:pPr>
            <w:r>
              <w:rPr>
                <w:rFonts w:hint="eastAsia" w:ascii="宋体" w:hAnsi="宋体" w:eastAsia="宋体" w:cs="宋体"/>
              </w:rPr>
              <w:t>/</w:t>
            </w:r>
          </w:p>
        </w:tc>
      </w:tr>
      <w:tr>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3.4.4</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2"/>
              </w:rPr>
            </w:pPr>
            <w:r>
              <w:rPr>
                <w:rFonts w:hint="eastAsia" w:ascii="宋体" w:hAnsi="宋体" w:eastAsia="宋体" w:cs="宋体"/>
                <w:kern w:val="2"/>
                <w:sz w:val="20"/>
                <w:szCs w:val="20"/>
              </w:rPr>
              <w:t>其他可以不予退还比选申请保证金的情形</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b/>
                <w:kern w:val="2"/>
              </w:rPr>
            </w:pPr>
            <w:r>
              <w:rPr>
                <w:rFonts w:hint="eastAsia" w:ascii="宋体" w:hAnsi="宋体" w:eastAsia="宋体" w:cs="宋体"/>
                <w:kern w:val="2"/>
              </w:rPr>
              <w:t>比选申请人提交了虚假资料</w:t>
            </w:r>
          </w:p>
        </w:tc>
      </w:tr>
      <w:bookmarkEnd w:id="35"/>
      <w:bookmarkEnd w:id="36"/>
      <w:bookmarkEnd w:id="37"/>
      <w:bookmarkEnd w:id="38"/>
      <w:bookmarkEnd w:id="39"/>
      <w:bookmarkEnd w:id="40"/>
      <w:tr>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3.5</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r>
              <w:rPr>
                <w:rFonts w:hint="eastAsia" w:ascii="宋体" w:hAnsi="宋体" w:eastAsia="宋体" w:cs="宋体"/>
              </w:rPr>
              <w:t>资格审查资料</w:t>
            </w:r>
            <w:r>
              <w:rPr>
                <w:rFonts w:hint="eastAsia" w:ascii="宋体" w:hAnsi="宋体" w:eastAsia="宋体" w:cs="宋体"/>
                <w:szCs w:val="21"/>
              </w:rPr>
              <w:t>的特殊要求</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rPr>
            </w:pPr>
            <w:r>
              <w:rPr>
                <w:rFonts w:hint="eastAsia" w:ascii="宋体" w:hAnsi="宋体" w:eastAsia="宋体" w:cs="宋体"/>
              </w:rPr>
              <w:t>/</w:t>
            </w:r>
          </w:p>
        </w:tc>
      </w:tr>
      <w:tr>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3.5.2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r>
              <w:rPr>
                <w:rFonts w:hint="eastAsia" w:ascii="宋体" w:hAnsi="宋体" w:eastAsia="宋体" w:cs="宋体"/>
              </w:rPr>
              <w:t>近年财务状况的年份要求</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u w:val="single"/>
              </w:rPr>
            </w:pPr>
            <w:r>
              <w:rPr>
                <w:rFonts w:hint="eastAsia" w:ascii="宋体" w:hAnsi="宋体" w:eastAsia="宋体" w:cs="宋体"/>
                <w:szCs w:val="21"/>
                <w:u w:val="single"/>
              </w:rPr>
              <w:t>2020或2021</w:t>
            </w:r>
            <w:r>
              <w:rPr>
                <w:rFonts w:hint="eastAsia" w:ascii="宋体" w:hAnsi="宋体" w:eastAsia="宋体" w:cs="宋体"/>
              </w:rPr>
              <w:t>年</w:t>
            </w:r>
          </w:p>
        </w:tc>
      </w:tr>
      <w:tr>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3.5.3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r>
              <w:rPr>
                <w:rFonts w:hint="eastAsia" w:ascii="宋体" w:hAnsi="宋体" w:eastAsia="宋体" w:cs="宋体"/>
              </w:rPr>
              <w:t>近年完成的类似项目情况的时间要求</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rPr>
            </w:pPr>
            <w:r>
              <w:rPr>
                <w:rFonts w:hint="eastAsia" w:ascii="宋体" w:hAnsi="宋体" w:eastAsia="宋体" w:cs="宋体"/>
                <w:u w:val="single"/>
              </w:rPr>
              <w:t>2019年1</w:t>
            </w:r>
            <w:r>
              <w:rPr>
                <w:rFonts w:hint="eastAsia" w:ascii="宋体" w:hAnsi="宋体" w:eastAsia="宋体" w:cs="宋体"/>
              </w:rPr>
              <w:t>月</w:t>
            </w:r>
            <w:r>
              <w:rPr>
                <w:rFonts w:hint="eastAsia" w:ascii="宋体" w:hAnsi="宋体" w:eastAsia="宋体" w:cs="宋体"/>
                <w:u w:val="single"/>
              </w:rPr>
              <w:t xml:space="preserve"> 1</w:t>
            </w:r>
            <w:r>
              <w:rPr>
                <w:rFonts w:hint="eastAsia" w:ascii="宋体" w:hAnsi="宋体" w:eastAsia="宋体" w:cs="宋体"/>
              </w:rPr>
              <w:t>日至</w:t>
            </w:r>
            <w:r>
              <w:rPr>
                <w:rFonts w:hint="eastAsia" w:ascii="宋体" w:hAnsi="宋体" w:eastAsia="宋体" w:cs="宋体"/>
                <w:spacing w:val="-6"/>
                <w:szCs w:val="21"/>
              </w:rPr>
              <w:t>比选申请文件递交截止日</w:t>
            </w:r>
          </w:p>
        </w:tc>
      </w:tr>
      <w:tr>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3.5.5</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r>
              <w:rPr>
                <w:rFonts w:hint="eastAsia" w:ascii="宋体" w:hAnsi="宋体" w:eastAsia="宋体" w:cs="宋体"/>
              </w:rPr>
              <w:t>近年发生的诉讼及仲裁情况的时间要求</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rPr>
            </w:pPr>
            <w:r>
              <w:rPr>
                <w:rFonts w:hint="eastAsia" w:ascii="宋体" w:hAnsi="宋体" w:eastAsia="宋体" w:cs="宋体"/>
                <w:u w:val="single"/>
              </w:rPr>
              <w:t>2019年1</w:t>
            </w:r>
            <w:r>
              <w:rPr>
                <w:rFonts w:hint="eastAsia" w:ascii="宋体" w:hAnsi="宋体" w:eastAsia="宋体" w:cs="宋体"/>
              </w:rPr>
              <w:t>月</w:t>
            </w:r>
            <w:r>
              <w:rPr>
                <w:rFonts w:hint="eastAsia" w:ascii="宋体" w:hAnsi="宋体" w:eastAsia="宋体" w:cs="宋体"/>
                <w:u w:val="single"/>
              </w:rPr>
              <w:t xml:space="preserve"> 1</w:t>
            </w:r>
            <w:r>
              <w:rPr>
                <w:rFonts w:hint="eastAsia" w:ascii="宋体" w:hAnsi="宋体" w:eastAsia="宋体" w:cs="宋体"/>
              </w:rPr>
              <w:t>日至</w:t>
            </w:r>
            <w:r>
              <w:rPr>
                <w:rFonts w:hint="eastAsia" w:ascii="宋体" w:hAnsi="宋体" w:eastAsia="宋体" w:cs="宋体"/>
                <w:spacing w:val="-6"/>
                <w:szCs w:val="21"/>
              </w:rPr>
              <w:t>比选申请文件递交截止日</w:t>
            </w:r>
          </w:p>
        </w:tc>
      </w:tr>
      <w:tr>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3.6.1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是否允许递交备选比选申请方案</w:t>
            </w:r>
          </w:p>
        </w:tc>
        <w:tc>
          <w:tcPr>
            <w:tcW w:w="4252" w:type="dxa"/>
            <w:tcBorders>
              <w:top w:val="single" w:color="auto" w:sz="4" w:space="0"/>
              <w:left w:val="single" w:color="auto" w:sz="4" w:space="0"/>
              <w:bottom w:val="single" w:color="auto" w:sz="4" w:space="0"/>
              <w:right w:val="single" w:color="auto" w:sz="4" w:space="0"/>
            </w:tcBorders>
            <w:vAlign w:val="center"/>
          </w:tcPr>
          <w:p>
            <w:pPr>
              <w:pStyle w:val="16"/>
              <w:topLinePunct/>
              <w:spacing w:line="240" w:lineRule="auto"/>
              <w:rPr>
                <w:rFonts w:hint="eastAsia" w:ascii="宋体" w:hAnsi="宋体" w:eastAsia="宋体" w:cs="宋体"/>
                <w:sz w:val="21"/>
                <w:szCs w:val="22"/>
              </w:rPr>
            </w:pPr>
            <w:r>
              <w:rPr>
                <w:rFonts w:hint="eastAsia" w:ascii="宋体" w:hAnsi="宋体" w:eastAsia="宋体" w:cs="宋体"/>
                <w:sz w:val="21"/>
                <w:szCs w:val="22"/>
              </w:rPr>
              <w:t>不允许</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3.7.3A（2）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比选申请文件副本份数及其他要求</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rPr>
            </w:pPr>
            <w:r>
              <w:rPr>
                <w:rFonts w:hint="eastAsia" w:ascii="宋体" w:hAnsi="宋体" w:eastAsia="宋体" w:cs="宋体"/>
              </w:rPr>
              <w:t>比选申请文件副本份数：1，不要求提交电子版文件。</w:t>
            </w:r>
          </w:p>
        </w:tc>
      </w:tr>
      <w:tr>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3.7.3A（3）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比选申请文件是否需分册装订</w:t>
            </w:r>
          </w:p>
        </w:tc>
        <w:tc>
          <w:tcPr>
            <w:tcW w:w="4252" w:type="dxa"/>
            <w:tcBorders>
              <w:top w:val="single" w:color="auto" w:sz="4" w:space="0"/>
              <w:left w:val="single" w:color="auto" w:sz="4" w:space="0"/>
              <w:bottom w:val="single" w:color="auto" w:sz="4" w:space="0"/>
              <w:right w:val="single" w:color="auto" w:sz="4" w:space="0"/>
            </w:tcBorders>
            <w:vAlign w:val="center"/>
          </w:tcPr>
          <w:p>
            <w:pPr>
              <w:pStyle w:val="16"/>
              <w:topLinePunct/>
              <w:spacing w:line="240" w:lineRule="auto"/>
              <w:rPr>
                <w:rFonts w:hint="eastAsia" w:ascii="宋体" w:hAnsi="宋体" w:eastAsia="宋体" w:cs="宋体"/>
                <w:sz w:val="21"/>
                <w:szCs w:val="22"/>
              </w:rPr>
            </w:pPr>
            <w:r>
              <w:rPr>
                <w:rFonts w:hint="eastAsia" w:ascii="宋体" w:hAnsi="宋体" w:eastAsia="宋体" w:cs="宋体"/>
                <w:sz w:val="21"/>
                <w:szCs w:val="22"/>
              </w:rPr>
              <w:t>不需要</w:t>
            </w:r>
          </w:p>
        </w:tc>
      </w:tr>
      <w:tr>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tcPr>
          <w:p>
            <w:pPr>
              <w:pStyle w:val="71"/>
              <w:spacing w:before="107" w:line="240" w:lineRule="auto"/>
              <w:ind w:left="103" w:right="-23"/>
              <w:rPr>
                <w:rFonts w:hint="eastAsia" w:ascii="宋体" w:hAnsi="宋体" w:eastAsia="宋体" w:cs="宋体"/>
              </w:rPr>
            </w:pPr>
            <w:r>
              <w:rPr>
                <w:rFonts w:hint="eastAsia" w:ascii="宋体" w:hAnsi="宋体" w:eastAsia="宋体" w:cs="宋体"/>
              </w:rPr>
              <w:t>3.7.3（B）</w:t>
            </w:r>
          </w:p>
        </w:tc>
        <w:tc>
          <w:tcPr>
            <w:tcW w:w="3905" w:type="dxa"/>
            <w:tcBorders>
              <w:top w:val="single" w:color="auto" w:sz="4" w:space="0"/>
              <w:left w:val="single" w:color="auto" w:sz="4" w:space="0"/>
              <w:bottom w:val="single" w:color="auto" w:sz="4" w:space="0"/>
              <w:right w:val="single" w:color="auto" w:sz="4" w:space="0"/>
            </w:tcBorders>
            <w:vAlign w:val="center"/>
          </w:tcPr>
          <w:p>
            <w:pPr>
              <w:pStyle w:val="71"/>
              <w:keepNext w:val="0"/>
              <w:keepLines w:val="0"/>
              <w:pageBreakBefore w:val="0"/>
              <w:widowControl/>
              <w:kinsoku/>
              <w:wordWrap/>
              <w:overflowPunct/>
              <w:topLinePunct w:val="0"/>
              <w:autoSpaceDE w:val="0"/>
              <w:autoSpaceDN w:val="0"/>
              <w:bidi w:val="0"/>
              <w:adjustRightInd/>
              <w:snapToGrid w:val="0"/>
              <w:spacing w:line="240" w:lineRule="auto"/>
              <w:ind w:left="142" w:right="142"/>
              <w:jc w:val="center"/>
              <w:textAlignment w:val="auto"/>
              <w:rPr>
                <w:rFonts w:hint="eastAsia" w:ascii="宋体" w:hAnsi="宋体" w:eastAsia="宋体" w:cs="宋体"/>
                <w:lang w:eastAsia="zh-CN"/>
              </w:rPr>
            </w:pPr>
            <w:r>
              <w:rPr>
                <w:rFonts w:hint="eastAsia" w:ascii="宋体" w:hAnsi="宋体" w:eastAsia="宋体" w:cs="宋体"/>
                <w:lang w:eastAsia="zh-CN"/>
              </w:rPr>
              <w:t>是否要求提交电子比选申请文件</w:t>
            </w:r>
          </w:p>
        </w:tc>
        <w:tc>
          <w:tcPr>
            <w:tcW w:w="4252" w:type="dxa"/>
            <w:tcBorders>
              <w:top w:val="single" w:color="auto" w:sz="4" w:space="0"/>
              <w:left w:val="single" w:color="auto" w:sz="4" w:space="0"/>
              <w:bottom w:val="single" w:color="auto" w:sz="4" w:space="0"/>
              <w:right w:val="single" w:color="auto" w:sz="4" w:space="0"/>
            </w:tcBorders>
            <w:vAlign w:val="center"/>
          </w:tcPr>
          <w:p>
            <w:pPr>
              <w:pStyle w:val="20"/>
              <w:adjustRightInd w:val="0"/>
              <w:snapToGrid w:val="0"/>
              <w:spacing w:line="240" w:lineRule="auto"/>
              <w:rPr>
                <w:rFonts w:hint="eastAsia" w:ascii="宋体" w:hAnsi="宋体" w:eastAsia="宋体" w:cs="宋体"/>
                <w:szCs w:val="21"/>
              </w:rPr>
            </w:pPr>
            <w:r>
              <w:rPr>
                <w:rFonts w:hint="eastAsia" w:ascii="宋体" w:hAnsi="宋体" w:eastAsia="宋体" w:cs="宋体"/>
                <w:szCs w:val="21"/>
              </w:rPr>
              <w:t>不要求</w:t>
            </w:r>
          </w:p>
        </w:tc>
      </w:tr>
      <w:tr>
        <w:tblPrEx>
          <w:tblCellMar>
            <w:top w:w="0" w:type="dxa"/>
            <w:left w:w="108" w:type="dxa"/>
            <w:bottom w:w="0" w:type="dxa"/>
            <w:right w:w="108" w:type="dxa"/>
          </w:tblCellMar>
        </w:tblPrEx>
        <w:trPr>
          <w:trHeight w:val="443" w:hRule="atLeast"/>
        </w:trPr>
        <w:tc>
          <w:tcPr>
            <w:tcW w:w="1165" w:type="dxa"/>
            <w:tcBorders>
              <w:top w:val="single" w:color="auto" w:sz="4" w:space="0"/>
              <w:left w:val="single" w:color="auto" w:sz="4" w:space="0"/>
              <w:bottom w:val="single" w:color="auto" w:sz="4" w:space="0"/>
              <w:right w:val="single" w:color="auto" w:sz="4" w:space="0"/>
            </w:tcBorders>
            <w:vAlign w:val="center"/>
          </w:tcPr>
          <w:p>
            <w:pPr>
              <w:pStyle w:val="71"/>
              <w:spacing w:before="107"/>
              <w:ind w:left="103" w:right="-23"/>
              <w:jc w:val="center"/>
              <w:rPr>
                <w:rFonts w:hint="eastAsia" w:ascii="宋体" w:hAnsi="宋体" w:eastAsia="宋体" w:cs="宋体"/>
                <w:lang w:eastAsia="zh-CN"/>
              </w:rPr>
            </w:pPr>
            <w:r>
              <w:rPr>
                <w:rFonts w:hint="eastAsia" w:ascii="宋体" w:hAnsi="宋体" w:eastAsia="宋体" w:cs="宋体"/>
                <w:lang w:eastAsia="zh-CN"/>
              </w:rPr>
              <w:t>3.7.4</w:t>
            </w:r>
          </w:p>
        </w:tc>
        <w:tc>
          <w:tcPr>
            <w:tcW w:w="3905" w:type="dxa"/>
            <w:tcBorders>
              <w:top w:val="single" w:color="auto" w:sz="4" w:space="0"/>
              <w:left w:val="single" w:color="auto" w:sz="4" w:space="0"/>
              <w:bottom w:val="single" w:color="auto" w:sz="4" w:space="0"/>
              <w:right w:val="single" w:color="auto" w:sz="4" w:space="0"/>
            </w:tcBorders>
            <w:vAlign w:val="center"/>
          </w:tcPr>
          <w:p>
            <w:pPr>
              <w:pStyle w:val="71"/>
              <w:spacing w:before="93"/>
              <w:ind w:left="144" w:right="144"/>
              <w:jc w:val="center"/>
              <w:rPr>
                <w:rFonts w:hint="eastAsia" w:ascii="宋体" w:hAnsi="宋体" w:eastAsia="宋体" w:cs="宋体"/>
                <w:szCs w:val="21"/>
                <w:lang w:eastAsia="zh-CN"/>
              </w:rPr>
            </w:pPr>
            <w:r>
              <w:rPr>
                <w:rFonts w:hint="eastAsia" w:ascii="宋体" w:hAnsi="宋体" w:eastAsia="宋体" w:cs="宋体"/>
                <w:kern w:val="2"/>
                <w:szCs w:val="21"/>
              </w:rPr>
              <w:t>装订的其他要求</w:t>
            </w:r>
          </w:p>
        </w:tc>
        <w:tc>
          <w:tcPr>
            <w:tcW w:w="4252" w:type="dxa"/>
            <w:tcBorders>
              <w:top w:val="single" w:color="auto" w:sz="4" w:space="0"/>
              <w:left w:val="single" w:color="auto" w:sz="4" w:space="0"/>
              <w:bottom w:val="single" w:color="auto" w:sz="4" w:space="0"/>
              <w:right w:val="single" w:color="auto" w:sz="4" w:space="0"/>
            </w:tcBorders>
          </w:tcPr>
          <w:p>
            <w:pPr>
              <w:pStyle w:val="20"/>
              <w:adjustRightInd w:val="0"/>
              <w:snapToGrid w:val="0"/>
              <w:spacing w:line="240" w:lineRule="auto"/>
              <w:rPr>
                <w:rFonts w:hint="eastAsia" w:ascii="宋体" w:hAnsi="宋体" w:eastAsia="宋体" w:cs="宋体"/>
                <w:szCs w:val="21"/>
              </w:rPr>
            </w:pPr>
            <w:r>
              <w:rPr>
                <w:rFonts w:hint="eastAsia" w:ascii="宋体" w:hAnsi="宋体" w:eastAsia="宋体" w:cs="宋体"/>
                <w:szCs w:val="21"/>
              </w:rPr>
              <w:t>比选申请文件的正本、副本应采用粘贴或装订方式分别装订成册，并标明“正本”、“副本”，</w:t>
            </w:r>
            <w:r>
              <w:rPr>
                <w:rFonts w:hint="eastAsia" w:ascii="宋体" w:hAnsi="宋体" w:eastAsia="宋体" w:cs="宋体"/>
                <w:b/>
                <w:bCs/>
                <w:szCs w:val="21"/>
              </w:rPr>
              <w:t>不得采用活页夹等可随时拆换的方式装订</w:t>
            </w:r>
            <w:r>
              <w:rPr>
                <w:rFonts w:hint="eastAsia" w:ascii="宋体" w:hAnsi="宋体" w:eastAsia="宋体" w:cs="宋体"/>
                <w:szCs w:val="21"/>
              </w:rPr>
              <w:t>，同时比选申请文件应编制目录且逐页标注连续编码，否则，比选人将对比选申请文件页数的丢失、散落或其它后果不承担任何责任。</w:t>
            </w:r>
          </w:p>
        </w:tc>
      </w:tr>
      <w:tr>
        <w:tblPrEx>
          <w:tblCellMar>
            <w:top w:w="0" w:type="dxa"/>
            <w:left w:w="108" w:type="dxa"/>
            <w:bottom w:w="0" w:type="dxa"/>
            <w:right w:w="108" w:type="dxa"/>
          </w:tblCellMar>
        </w:tblPrEx>
        <w:trPr>
          <w:trHeight w:val="1701"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4.1.1</w:t>
            </w:r>
          </w:p>
        </w:tc>
        <w:tc>
          <w:tcPr>
            <w:tcW w:w="390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Cs w:val="21"/>
              </w:rPr>
            </w:pPr>
            <w:r>
              <w:rPr>
                <w:rFonts w:hint="eastAsia" w:ascii="宋体" w:hAnsi="宋体" w:eastAsia="宋体" w:cs="宋体"/>
                <w:szCs w:val="21"/>
              </w:rPr>
              <w:t>比选申请文件的密封</w:t>
            </w:r>
          </w:p>
        </w:tc>
        <w:tc>
          <w:tcPr>
            <w:tcW w:w="4252" w:type="dxa"/>
            <w:tcBorders>
              <w:top w:val="single" w:color="auto" w:sz="4" w:space="0"/>
              <w:left w:val="single" w:color="auto" w:sz="4" w:space="0"/>
              <w:bottom w:val="single" w:color="auto" w:sz="4" w:space="0"/>
              <w:right w:val="single" w:color="auto" w:sz="4" w:space="0"/>
            </w:tcBorders>
          </w:tcPr>
          <w:p>
            <w:pPr>
              <w:pStyle w:val="20"/>
              <w:adjustRightInd w:val="0"/>
              <w:snapToGrid w:val="0"/>
              <w:spacing w:line="240" w:lineRule="auto"/>
              <w:rPr>
                <w:rFonts w:hint="eastAsia" w:ascii="宋体" w:hAnsi="宋体" w:eastAsia="宋体" w:cs="宋体"/>
                <w:szCs w:val="21"/>
              </w:rPr>
            </w:pPr>
            <w:r>
              <w:rPr>
                <w:rFonts w:hint="eastAsia" w:ascii="宋体" w:hAnsi="宋体" w:eastAsia="宋体" w:cs="宋体"/>
                <w:szCs w:val="21"/>
              </w:rPr>
              <w:t>比选申请文件应采用单信封形式密封。</w:t>
            </w:r>
            <w:r>
              <w:rPr>
                <w:rFonts w:hint="eastAsia" w:hAnsi="宋体" w:cs="宋体"/>
                <w:color w:val="auto"/>
                <w:szCs w:val="21"/>
                <w:highlight w:val="none"/>
              </w:rPr>
              <w:t>比选申请文件</w:t>
            </w:r>
            <w:r>
              <w:rPr>
                <w:rFonts w:hint="eastAsia" w:hAnsi="宋体" w:cs="宋体"/>
                <w:color w:val="auto"/>
                <w:szCs w:val="21"/>
                <w:highlight w:val="none"/>
                <w:lang w:eastAsia="zh-CN"/>
              </w:rPr>
              <w:t>（</w:t>
            </w:r>
            <w:r>
              <w:rPr>
                <w:rFonts w:hint="eastAsia" w:hAnsi="宋体" w:cs="宋体"/>
                <w:color w:val="auto"/>
                <w:szCs w:val="21"/>
                <w:highlight w:val="none"/>
              </w:rPr>
              <w:t>含正本、副本</w:t>
            </w:r>
            <w:r>
              <w:rPr>
                <w:rFonts w:hint="eastAsia" w:hAnsi="宋体" w:cs="宋体"/>
                <w:color w:val="auto"/>
                <w:szCs w:val="21"/>
                <w:highlight w:val="none"/>
                <w:lang w:eastAsia="zh-CN"/>
              </w:rPr>
              <w:t>）</w:t>
            </w:r>
            <w:r>
              <w:rPr>
                <w:rFonts w:hint="eastAsia" w:hAnsi="宋体" w:cs="宋体"/>
                <w:color w:val="auto"/>
                <w:szCs w:val="21"/>
                <w:highlight w:val="none"/>
                <w:lang w:val="en-US" w:eastAsia="zh-CN"/>
              </w:rPr>
              <w:t>可</w:t>
            </w:r>
            <w:r>
              <w:rPr>
                <w:rFonts w:hint="eastAsia" w:hAnsi="宋体" w:cs="宋体"/>
                <w:color w:val="auto"/>
                <w:szCs w:val="21"/>
                <w:highlight w:val="none"/>
              </w:rPr>
              <w:t>统一密封在一个封套中</w:t>
            </w:r>
            <w:r>
              <w:rPr>
                <w:rFonts w:hint="eastAsia" w:hAnsi="宋体" w:cs="宋体"/>
                <w:color w:val="auto"/>
                <w:szCs w:val="21"/>
                <w:highlight w:val="none"/>
                <w:lang w:val="en-US" w:eastAsia="zh-CN"/>
              </w:rPr>
              <w:t>或正本、副本分别单独密封</w:t>
            </w:r>
            <w:r>
              <w:rPr>
                <w:rFonts w:hint="eastAsia" w:ascii="宋体" w:hAnsi="宋体" w:eastAsia="宋体" w:cs="宋体"/>
                <w:szCs w:val="21"/>
              </w:rPr>
              <w:t>，并在封套的封口处加盖比选申请人单位章或由比选申请人的法定代表人（单位负责人）或其授权的代理人签字。</w:t>
            </w:r>
          </w:p>
        </w:tc>
      </w:tr>
      <w:tr>
        <w:tblPrEx>
          <w:tblCellMar>
            <w:top w:w="0" w:type="dxa"/>
            <w:left w:w="108" w:type="dxa"/>
            <w:bottom w:w="0" w:type="dxa"/>
            <w:right w:w="108" w:type="dxa"/>
          </w:tblCellMar>
        </w:tblPrEx>
        <w:trPr>
          <w:trHeight w:val="1474"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4.1.2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Cs w:val="21"/>
                <w:shd w:val="clear" w:color="FFFFFF" w:fill="D9D9D9"/>
              </w:rPr>
            </w:pPr>
            <w:r>
              <w:rPr>
                <w:rFonts w:hint="eastAsia" w:ascii="宋体" w:hAnsi="宋体" w:eastAsia="宋体" w:cs="宋体"/>
                <w:szCs w:val="21"/>
              </w:rPr>
              <w:t>封套上应载明的信息</w:t>
            </w:r>
          </w:p>
        </w:tc>
        <w:tc>
          <w:tcPr>
            <w:tcW w:w="4252" w:type="dxa"/>
            <w:tcBorders>
              <w:top w:val="single" w:color="auto" w:sz="4" w:space="0"/>
              <w:left w:val="single" w:color="auto" w:sz="4" w:space="0"/>
              <w:bottom w:val="single" w:color="auto" w:sz="4" w:space="0"/>
              <w:right w:val="single" w:color="auto" w:sz="4" w:space="0"/>
            </w:tcBorders>
            <w:vAlign w:val="center"/>
          </w:tcPr>
          <w:p>
            <w:pPr>
              <w:pStyle w:val="86"/>
              <w:jc w:val="both"/>
              <w:rPr>
                <w:rFonts w:hint="eastAsia" w:ascii="宋体" w:hAnsi="宋体" w:eastAsia="宋体" w:cs="宋体"/>
                <w:color w:val="auto"/>
                <w:sz w:val="21"/>
                <w:szCs w:val="21"/>
                <w:lang w:eastAsia="zh-CN"/>
              </w:rPr>
            </w:pPr>
            <w:r>
              <w:rPr>
                <w:rFonts w:hint="eastAsia" w:ascii="宋体" w:hAnsi="宋体" w:eastAsia="宋体" w:cs="宋体"/>
                <w:b/>
                <w:color w:val="auto"/>
                <w:sz w:val="21"/>
                <w:szCs w:val="21"/>
                <w:lang w:eastAsia="zh-CN"/>
              </w:rPr>
              <w:t>外层封套</w:t>
            </w:r>
            <w:r>
              <w:rPr>
                <w:rFonts w:hint="eastAsia" w:ascii="宋体" w:hAnsi="宋体" w:eastAsia="宋体" w:cs="宋体"/>
                <w:color w:val="auto"/>
                <w:sz w:val="21"/>
                <w:szCs w:val="21"/>
                <w:lang w:eastAsia="zh-CN"/>
              </w:rPr>
              <w:t xml:space="preserve"> </w:t>
            </w:r>
          </w:p>
          <w:p>
            <w:pPr>
              <w:pStyle w:val="86"/>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u w:val="single"/>
                <w:lang w:eastAsia="zh-CN"/>
              </w:rPr>
              <w:t xml:space="preserve">     比选项目全称</w:t>
            </w:r>
            <w:r>
              <w:rPr>
                <w:rFonts w:hint="eastAsia"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eastAsia="zh-CN"/>
              </w:rPr>
              <w:t xml:space="preserve"> </w:t>
            </w:r>
            <w:r>
              <w:rPr>
                <w:rFonts w:hint="eastAsia" w:ascii="宋体" w:hAnsi="宋体" w:eastAsia="宋体" w:cs="宋体"/>
                <w:color w:val="auto"/>
                <w:sz w:val="21"/>
                <w:szCs w:val="21"/>
                <w:lang w:eastAsia="zh-CN"/>
              </w:rPr>
              <w:t>第</w:t>
            </w:r>
            <w:r>
              <w:rPr>
                <w:rFonts w:hint="eastAsia" w:ascii="宋体" w:hAnsi="宋体" w:eastAsia="宋体" w:cs="宋体"/>
                <w:color w:val="auto"/>
                <w:sz w:val="21"/>
                <w:szCs w:val="21"/>
                <w:u w:val="single"/>
                <w:lang w:eastAsia="zh-CN"/>
              </w:rPr>
              <w:t xml:space="preserve"> </w:t>
            </w:r>
            <w:r>
              <w:rPr>
                <w:rFonts w:hint="eastAsia"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eastAsia="zh-CN"/>
              </w:rPr>
              <w:t xml:space="preserve">   </w:t>
            </w:r>
            <w:r>
              <w:rPr>
                <w:rFonts w:hint="eastAsia" w:ascii="宋体" w:hAnsi="宋体" w:eastAsia="宋体" w:cs="宋体"/>
                <w:color w:val="auto"/>
                <w:sz w:val="21"/>
                <w:szCs w:val="21"/>
                <w:lang w:eastAsia="zh-CN"/>
              </w:rPr>
              <w:t xml:space="preserve">标段比选申请文件 </w:t>
            </w:r>
          </w:p>
          <w:p>
            <w:pPr>
              <w:pStyle w:val="86"/>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在</w:t>
            </w:r>
            <w:r>
              <w:rPr>
                <w:rFonts w:hint="eastAsia" w:ascii="宋体" w:hAnsi="宋体" w:eastAsia="宋体" w:cs="宋体"/>
                <w:color w:val="auto"/>
                <w:sz w:val="21"/>
                <w:szCs w:val="21"/>
                <w:u w:val="single"/>
                <w:lang w:eastAsia="zh-CN"/>
              </w:rPr>
              <w:t xml:space="preserve">    </w:t>
            </w:r>
            <w:r>
              <w:rPr>
                <w:rFonts w:hint="eastAsia" w:ascii="宋体" w:hAnsi="宋体" w:eastAsia="宋体" w:cs="宋体"/>
                <w:color w:val="auto"/>
                <w:sz w:val="21"/>
                <w:szCs w:val="21"/>
                <w:lang w:eastAsia="zh-CN"/>
              </w:rPr>
              <w:t>年</w:t>
            </w:r>
            <w:r>
              <w:rPr>
                <w:rFonts w:hint="eastAsia" w:ascii="宋体" w:hAnsi="宋体" w:eastAsia="宋体" w:cs="宋体"/>
                <w:color w:val="auto"/>
                <w:sz w:val="21"/>
                <w:szCs w:val="21"/>
                <w:u w:val="single"/>
                <w:lang w:eastAsia="zh-CN"/>
              </w:rPr>
              <w:t xml:space="preserve">  </w:t>
            </w:r>
            <w:r>
              <w:rPr>
                <w:rFonts w:hint="eastAsia" w:hAnsi="宋体" w:cs="宋体"/>
                <w:color w:val="auto"/>
                <w:sz w:val="21"/>
                <w:szCs w:val="21"/>
                <w:u w:val="single"/>
                <w:lang w:val="en-US" w:eastAsia="zh-CN"/>
              </w:rPr>
              <w:t xml:space="preserve"> </w:t>
            </w:r>
            <w:r>
              <w:rPr>
                <w:rFonts w:hint="eastAsia" w:ascii="宋体" w:hAnsi="宋体" w:eastAsia="宋体" w:cs="宋体"/>
                <w:color w:val="auto"/>
                <w:sz w:val="21"/>
                <w:szCs w:val="21"/>
                <w:lang w:eastAsia="zh-CN"/>
              </w:rPr>
              <w:t>月</w:t>
            </w:r>
            <w:r>
              <w:rPr>
                <w:rFonts w:hint="eastAsia" w:ascii="宋体" w:hAnsi="宋体" w:eastAsia="宋体" w:cs="宋体"/>
                <w:color w:val="auto"/>
                <w:sz w:val="21"/>
                <w:szCs w:val="21"/>
                <w:u w:val="single"/>
                <w:lang w:eastAsia="zh-CN"/>
              </w:rPr>
              <w:t xml:space="preserve">   </w:t>
            </w:r>
            <w:r>
              <w:rPr>
                <w:rFonts w:hint="eastAsia" w:ascii="宋体" w:hAnsi="宋体" w:eastAsia="宋体" w:cs="宋体"/>
                <w:color w:val="auto"/>
                <w:sz w:val="21"/>
                <w:szCs w:val="21"/>
                <w:lang w:eastAsia="zh-CN"/>
              </w:rPr>
              <w:t>日</w:t>
            </w:r>
            <w:r>
              <w:rPr>
                <w:rFonts w:hint="eastAsia" w:ascii="宋体" w:hAnsi="宋体" w:eastAsia="宋体" w:cs="宋体"/>
                <w:color w:val="auto"/>
                <w:sz w:val="21"/>
                <w:szCs w:val="21"/>
                <w:u w:val="single"/>
                <w:lang w:eastAsia="zh-CN"/>
              </w:rPr>
              <w:t xml:space="preserve">   </w:t>
            </w:r>
            <w:r>
              <w:rPr>
                <w:rFonts w:hint="eastAsia" w:ascii="宋体" w:hAnsi="宋体" w:eastAsia="宋体" w:cs="宋体"/>
                <w:color w:val="auto"/>
                <w:sz w:val="21"/>
                <w:szCs w:val="21"/>
                <w:lang w:eastAsia="zh-CN"/>
              </w:rPr>
              <w:t>时</w:t>
            </w:r>
            <w:r>
              <w:rPr>
                <w:rFonts w:hint="eastAsia" w:ascii="宋体" w:hAnsi="宋体" w:eastAsia="宋体" w:cs="宋体"/>
                <w:color w:val="auto"/>
                <w:sz w:val="21"/>
                <w:szCs w:val="21"/>
                <w:u w:val="single"/>
                <w:lang w:eastAsia="zh-CN"/>
              </w:rPr>
              <w:t xml:space="preserve">   </w:t>
            </w:r>
            <w:r>
              <w:rPr>
                <w:rFonts w:hint="eastAsia" w:ascii="宋体" w:hAnsi="宋体" w:eastAsia="宋体" w:cs="宋体"/>
                <w:color w:val="auto"/>
                <w:sz w:val="21"/>
                <w:szCs w:val="21"/>
                <w:lang w:eastAsia="zh-CN"/>
              </w:rPr>
              <w:t xml:space="preserve">分前不得开启 </w:t>
            </w:r>
          </w:p>
          <w:p>
            <w:pPr>
              <w:pStyle w:val="86"/>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比选申请人全称：</w:t>
            </w:r>
            <w:r>
              <w:rPr>
                <w:rFonts w:hint="eastAsia" w:ascii="宋体" w:hAnsi="宋体" w:eastAsia="宋体" w:cs="宋体"/>
                <w:color w:val="auto"/>
                <w:sz w:val="21"/>
                <w:szCs w:val="21"/>
                <w:u w:val="single"/>
                <w:lang w:eastAsia="zh-CN"/>
              </w:rPr>
              <w:t xml:space="preserve">     </w:t>
            </w:r>
            <w:r>
              <w:rPr>
                <w:rFonts w:hint="eastAsia"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eastAsia="zh-CN"/>
              </w:rPr>
              <w:t xml:space="preserve">     </w:t>
            </w:r>
            <w:r>
              <w:rPr>
                <w:rFonts w:hint="eastAsia" w:hAnsi="宋体" w:cs="宋体"/>
                <w:color w:val="auto"/>
                <w:sz w:val="21"/>
                <w:szCs w:val="21"/>
                <w:lang w:eastAsia="zh-CN"/>
              </w:rPr>
              <w:t>（</w:t>
            </w:r>
            <w:r>
              <w:rPr>
                <w:rFonts w:hint="eastAsia" w:ascii="宋体" w:hAnsi="宋体" w:eastAsia="宋体" w:cs="宋体"/>
                <w:color w:val="auto"/>
                <w:sz w:val="21"/>
                <w:szCs w:val="21"/>
                <w:lang w:eastAsia="zh-CN"/>
              </w:rPr>
              <w:t>盖单位章</w:t>
            </w:r>
            <w:r>
              <w:rPr>
                <w:rFonts w:hint="eastAsia" w:hAnsi="宋体" w:cs="宋体"/>
                <w:color w:val="auto"/>
                <w:sz w:val="21"/>
                <w:szCs w:val="21"/>
                <w:lang w:eastAsia="zh-CN"/>
              </w:rPr>
              <w:t>）</w:t>
            </w:r>
          </w:p>
        </w:tc>
      </w:tr>
      <w:tr>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4.2.1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r>
              <w:rPr>
                <w:rFonts w:hint="eastAsia" w:ascii="宋体" w:hAnsi="宋体" w:eastAsia="宋体" w:cs="宋体"/>
                <w:szCs w:val="21"/>
              </w:rPr>
              <w:t>比选申请截止时间</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Cs w:val="21"/>
              </w:rPr>
            </w:pPr>
            <w:r>
              <w:rPr>
                <w:rFonts w:hint="eastAsia" w:ascii="宋体" w:hAnsi="宋体" w:eastAsia="宋体" w:cs="宋体"/>
                <w:szCs w:val="21"/>
              </w:rPr>
              <w:t>见比选公告</w:t>
            </w:r>
          </w:p>
        </w:tc>
      </w:tr>
      <w:tr>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4.2.2（A）</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r>
              <w:rPr>
                <w:rFonts w:hint="eastAsia" w:ascii="宋体" w:hAnsi="宋体" w:eastAsia="宋体" w:cs="宋体"/>
                <w:szCs w:val="21"/>
              </w:rPr>
              <w:t>递交比选申请文件地点</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Cs w:val="21"/>
              </w:rPr>
            </w:pPr>
            <w:r>
              <w:rPr>
                <w:rFonts w:hint="eastAsia" w:ascii="宋体" w:hAnsi="宋体" w:eastAsia="宋体" w:cs="宋体"/>
                <w:szCs w:val="21"/>
              </w:rPr>
              <w:t>见比选公告</w:t>
            </w:r>
          </w:p>
        </w:tc>
      </w:tr>
      <w:tr>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4.2.3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r>
              <w:rPr>
                <w:rFonts w:hint="eastAsia" w:ascii="宋体" w:hAnsi="宋体" w:eastAsia="宋体" w:cs="宋体"/>
                <w:szCs w:val="21"/>
              </w:rPr>
              <w:t>比选申请文件是否退还</w:t>
            </w:r>
          </w:p>
        </w:tc>
        <w:tc>
          <w:tcPr>
            <w:tcW w:w="4252" w:type="dxa"/>
            <w:tcBorders>
              <w:top w:val="single" w:color="auto" w:sz="4" w:space="0"/>
              <w:left w:val="single" w:color="auto" w:sz="4" w:space="0"/>
              <w:bottom w:val="single" w:color="auto" w:sz="4" w:space="0"/>
              <w:right w:val="single" w:color="auto" w:sz="4" w:space="0"/>
            </w:tcBorders>
            <w:vAlign w:val="center"/>
          </w:tcPr>
          <w:p>
            <w:pPr>
              <w:pStyle w:val="16"/>
              <w:topLinePunct/>
              <w:spacing w:line="240" w:lineRule="auto"/>
              <w:rPr>
                <w:rFonts w:hint="default" w:ascii="宋体" w:hAnsi="宋体" w:eastAsia="宋体" w:cs="宋体"/>
                <w:sz w:val="21"/>
                <w:szCs w:val="21"/>
                <w:lang w:val="en-US" w:eastAsia="zh-CN"/>
              </w:rPr>
            </w:pPr>
            <w:r>
              <w:rPr>
                <w:rFonts w:hint="eastAsia" w:hAnsi="宋体" w:cs="宋体"/>
                <w:sz w:val="21"/>
                <w:szCs w:val="21"/>
                <w:lang w:val="en-US" w:eastAsia="zh-CN"/>
              </w:rPr>
              <w:t>/</w:t>
            </w:r>
          </w:p>
        </w:tc>
      </w:tr>
      <w:tr>
        <w:tblPrEx>
          <w:tblCellMar>
            <w:top w:w="0" w:type="dxa"/>
            <w:left w:w="108" w:type="dxa"/>
            <w:bottom w:w="0" w:type="dxa"/>
            <w:right w:w="108" w:type="dxa"/>
          </w:tblCellMar>
        </w:tblPrEx>
        <w:trPr>
          <w:trHeight w:val="1701"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5.1（A）</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开标时间和地点</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rPr>
            </w:pPr>
            <w:r>
              <w:rPr>
                <w:rFonts w:hint="eastAsia" w:ascii="宋体" w:hAnsi="宋体" w:eastAsia="宋体" w:cs="宋体"/>
              </w:rPr>
              <w:t>开标时间：同比选申请截止时间；</w:t>
            </w:r>
          </w:p>
          <w:p>
            <w:pPr>
              <w:spacing w:line="240" w:lineRule="auto"/>
              <w:rPr>
                <w:rFonts w:hint="eastAsia" w:ascii="宋体" w:hAnsi="宋体" w:eastAsia="宋体" w:cs="宋体"/>
                <w:szCs w:val="24"/>
              </w:rPr>
            </w:pPr>
            <w:r>
              <w:rPr>
                <w:rFonts w:hint="eastAsia" w:ascii="宋体" w:hAnsi="宋体" w:eastAsia="宋体" w:cs="宋体"/>
                <w:szCs w:val="24"/>
              </w:rPr>
              <w:t>开标地点：成都市高新区天府二街萃华路89号成都国际科技节能大厦A座10楼</w:t>
            </w:r>
          </w:p>
          <w:p>
            <w:pPr>
              <w:spacing w:line="240" w:lineRule="auto"/>
              <w:rPr>
                <w:rFonts w:hint="eastAsia" w:ascii="宋体" w:hAnsi="宋体" w:eastAsia="宋体" w:cs="宋体"/>
                <w:szCs w:val="24"/>
              </w:rPr>
            </w:pPr>
            <w:r>
              <w:rPr>
                <w:rFonts w:hint="eastAsia" w:ascii="宋体" w:hAnsi="宋体" w:eastAsia="宋体" w:cs="宋体"/>
                <w:szCs w:val="24"/>
              </w:rPr>
              <w:t>（因故未参加开标的比选申请人视为默认认可开标结果</w:t>
            </w:r>
            <w:r>
              <w:rPr>
                <w:rFonts w:hint="eastAsia" w:ascii="宋体" w:hAnsi="宋体" w:cs="宋体"/>
                <w:szCs w:val="24"/>
                <w:lang w:eastAsia="zh-CN"/>
              </w:rPr>
              <w:t>。</w:t>
            </w:r>
            <w:r>
              <w:rPr>
                <w:rFonts w:hint="eastAsia" w:ascii="宋体" w:hAnsi="宋体" w:cs="宋体"/>
                <w:szCs w:val="24"/>
                <w:lang w:val="en-US" w:eastAsia="zh-CN"/>
              </w:rPr>
              <w:t>若本次比选递交比选申请文件的比选申请人不足三家，则按实际递交数量进行开标</w:t>
            </w:r>
            <w:r>
              <w:rPr>
                <w:rFonts w:hint="eastAsia" w:ascii="宋体" w:hAnsi="宋体" w:eastAsia="宋体" w:cs="宋体"/>
                <w:szCs w:val="24"/>
              </w:rPr>
              <w:t>。）</w:t>
            </w:r>
          </w:p>
        </w:tc>
      </w:tr>
      <w:tr>
        <w:tblPrEx>
          <w:tblCellMar>
            <w:top w:w="0" w:type="dxa"/>
            <w:left w:w="108" w:type="dxa"/>
            <w:bottom w:w="0" w:type="dxa"/>
            <w:right w:w="108" w:type="dxa"/>
          </w:tblCellMar>
        </w:tblPrEx>
        <w:trPr>
          <w:trHeight w:val="381"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5.</w:t>
            </w:r>
            <w:r>
              <w:rPr>
                <w:rFonts w:hint="eastAsia" w:ascii="宋体" w:hAnsi="宋体" w:eastAsia="宋体" w:cs="宋体"/>
                <w:spacing w:val="-101"/>
              </w:rPr>
              <w:t>2</w:t>
            </w:r>
            <w:r>
              <w:rPr>
                <w:rFonts w:hint="eastAsia" w:ascii="宋体" w:hAnsi="宋体" w:eastAsia="宋体" w:cs="宋体"/>
                <w:spacing w:val="-1"/>
              </w:rPr>
              <w:t>（</w:t>
            </w:r>
            <w:r>
              <w:rPr>
                <w:rFonts w:hint="eastAsia" w:ascii="宋体" w:hAnsi="宋体" w:eastAsia="宋体" w:cs="宋体"/>
              </w:rPr>
              <w:t>4</w:t>
            </w:r>
            <w:r>
              <w:rPr>
                <w:rFonts w:hint="eastAsia" w:ascii="宋体" w:hAnsi="宋体" w:eastAsia="宋体" w:cs="宋体"/>
                <w:spacing w:val="-209"/>
              </w:rPr>
              <w:t>）</w:t>
            </w:r>
            <w:r>
              <w:rPr>
                <w:rFonts w:hint="eastAsia" w:ascii="宋体" w:hAnsi="宋体" w:eastAsia="宋体" w:cs="宋体"/>
              </w:rPr>
              <w:t>（</w:t>
            </w:r>
            <w:r>
              <w:rPr>
                <w:rFonts w:hint="eastAsia" w:ascii="宋体" w:hAnsi="宋体" w:eastAsia="宋体" w:cs="宋体"/>
                <w:spacing w:val="-2"/>
              </w:rPr>
              <w:t>A</w:t>
            </w:r>
            <w:r>
              <w:rPr>
                <w:rFonts w:hint="eastAsia" w:ascii="宋体" w:hAnsi="宋体" w:eastAsia="宋体" w:cs="宋体"/>
              </w:rPr>
              <w:t>）</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开标程序</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rPr>
            </w:pPr>
            <w:r>
              <w:rPr>
                <w:rFonts w:hint="eastAsia" w:ascii="宋体" w:hAnsi="宋体" w:eastAsia="宋体" w:cs="宋体"/>
              </w:rPr>
              <w:t>开标顺序：随机</w:t>
            </w:r>
          </w:p>
        </w:tc>
      </w:tr>
      <w:tr>
        <w:tblPrEx>
          <w:tblCellMar>
            <w:top w:w="0" w:type="dxa"/>
            <w:left w:w="108" w:type="dxa"/>
            <w:bottom w:w="0" w:type="dxa"/>
            <w:right w:w="108" w:type="dxa"/>
          </w:tblCellMar>
        </w:tblPrEx>
        <w:trPr>
          <w:trHeight w:val="85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6.1.1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评审委员会的组建</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Cs w:val="21"/>
                <w:highlight w:val="none"/>
              </w:rPr>
            </w:pPr>
            <w:r>
              <w:rPr>
                <w:rFonts w:hint="eastAsia" w:ascii="宋体" w:hAnsi="宋体" w:eastAsia="宋体" w:cs="宋体"/>
                <w:szCs w:val="21"/>
                <w:highlight w:val="none"/>
              </w:rPr>
              <w:t>评审委员会构成：3人；</w:t>
            </w:r>
          </w:p>
          <w:p>
            <w:pPr>
              <w:spacing w:line="240" w:lineRule="auto"/>
              <w:rPr>
                <w:rFonts w:hint="eastAsia" w:ascii="宋体" w:hAnsi="宋体" w:eastAsia="宋体" w:cs="宋体"/>
              </w:rPr>
            </w:pPr>
            <w:r>
              <w:rPr>
                <w:rFonts w:hint="eastAsia" w:ascii="宋体" w:hAnsi="宋体" w:eastAsia="宋体" w:cs="宋体"/>
                <w:szCs w:val="21"/>
              </w:rPr>
              <w:t>评审专家确定方式：依照比选人比选管理办法从比选人评审委员会库中随机抽取。</w:t>
            </w:r>
          </w:p>
        </w:tc>
      </w:tr>
      <w:tr>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6.3.2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评审委员会推荐中选候选人的人数</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rPr>
            </w:pPr>
            <w:r>
              <w:rPr>
                <w:rFonts w:hint="eastAsia" w:ascii="宋体" w:hAnsi="宋体" w:eastAsia="宋体" w:cs="宋体"/>
              </w:rPr>
              <w:t>每标段最多3名</w:t>
            </w:r>
          </w:p>
        </w:tc>
      </w:tr>
      <w:tr>
        <w:tblPrEx>
          <w:tblCellMar>
            <w:top w:w="0" w:type="dxa"/>
            <w:left w:w="108" w:type="dxa"/>
            <w:bottom w:w="0" w:type="dxa"/>
            <w:right w:w="108" w:type="dxa"/>
          </w:tblCellMar>
        </w:tblPrEx>
        <w:trPr>
          <w:trHeight w:val="6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7.1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中选候选人公示媒介及期限</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32"/>
              </w:rPr>
            </w:pPr>
            <w:r>
              <w:rPr>
                <w:rFonts w:hint="eastAsia" w:ascii="宋体" w:hAnsi="宋体" w:eastAsia="宋体" w:cs="宋体"/>
                <w:szCs w:val="21"/>
              </w:rPr>
              <w:t>在四川智慧高速科技有限公司网站（http：//www.scglxx.com）</w:t>
            </w:r>
            <w:r>
              <w:rPr>
                <w:rFonts w:hint="eastAsia" w:ascii="宋体" w:hAnsi="宋体" w:eastAsia="宋体" w:cs="宋体"/>
              </w:rPr>
              <w:t>公示3日</w:t>
            </w:r>
          </w:p>
        </w:tc>
      </w:tr>
      <w:tr>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7.4</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是否授权评审委员会确定中选人</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rPr>
            </w:pPr>
            <w:r>
              <w:rPr>
                <w:rFonts w:hint="eastAsia" w:ascii="宋体" w:hAnsi="宋体" w:eastAsia="宋体" w:cs="宋体"/>
              </w:rPr>
              <w:t>否</w:t>
            </w:r>
          </w:p>
        </w:tc>
      </w:tr>
      <w:tr>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7.6.1</w:t>
            </w:r>
          </w:p>
        </w:tc>
        <w:tc>
          <w:tcPr>
            <w:tcW w:w="3905" w:type="dxa"/>
            <w:tcBorders>
              <w:top w:val="single" w:color="auto" w:sz="4" w:space="0"/>
              <w:left w:val="single" w:color="auto" w:sz="4" w:space="0"/>
              <w:bottom w:val="single" w:color="auto" w:sz="4" w:space="0"/>
              <w:right w:val="single" w:color="auto" w:sz="4" w:space="0"/>
            </w:tcBorders>
            <w:vAlign w:val="center"/>
          </w:tcPr>
          <w:p>
            <w:pPr>
              <w:pStyle w:val="86"/>
              <w:jc w:val="center"/>
              <w:rPr>
                <w:rFonts w:hint="eastAsia" w:ascii="宋体" w:hAnsi="宋体" w:eastAsia="宋体" w:cs="宋体"/>
                <w:color w:val="auto"/>
              </w:rPr>
            </w:pPr>
            <w:r>
              <w:rPr>
                <w:rFonts w:hint="eastAsia" w:ascii="宋体" w:hAnsi="宋体" w:eastAsia="宋体" w:cs="宋体"/>
                <w:color w:val="auto"/>
                <w:sz w:val="21"/>
                <w:szCs w:val="21"/>
                <w:lang w:eastAsia="zh-CN"/>
              </w:rPr>
              <w:t>履约保证金</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Cs w:val="21"/>
              </w:rPr>
            </w:pPr>
            <w:r>
              <w:rPr>
                <w:rFonts w:hint="eastAsia" w:ascii="宋体" w:hAnsi="宋体" w:eastAsia="宋体" w:cs="宋体"/>
                <w:szCs w:val="21"/>
              </w:rPr>
              <w:t>本项目不要求提交履约保证金</w:t>
            </w:r>
          </w:p>
        </w:tc>
      </w:tr>
      <w:tr>
        <w:tblPrEx>
          <w:tblCellMar>
            <w:top w:w="0" w:type="dxa"/>
            <w:left w:w="108" w:type="dxa"/>
            <w:bottom w:w="0" w:type="dxa"/>
            <w:right w:w="108" w:type="dxa"/>
          </w:tblCellMar>
        </w:tblPrEx>
        <w:trPr>
          <w:trHeight w:val="1701" w:hRule="atLeast"/>
        </w:trPr>
        <w:tc>
          <w:tcPr>
            <w:tcW w:w="1165"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宋体" w:hAnsi="宋体" w:eastAsia="宋体" w:cs="宋体"/>
              </w:rPr>
            </w:pPr>
            <w:r>
              <w:rPr>
                <w:rFonts w:hint="eastAsia" w:ascii="宋体" w:hAnsi="宋体" w:eastAsia="宋体" w:cs="宋体"/>
              </w:rPr>
              <w:t>8.5.1</w:t>
            </w:r>
          </w:p>
        </w:tc>
        <w:tc>
          <w:tcPr>
            <w:tcW w:w="3905" w:type="dxa"/>
            <w:tcBorders>
              <w:top w:val="single" w:color="auto" w:sz="4" w:space="0"/>
              <w:left w:val="single" w:color="auto" w:sz="4" w:space="0"/>
              <w:bottom w:val="single" w:color="auto" w:sz="4" w:space="0"/>
              <w:right w:val="single" w:color="auto" w:sz="4" w:space="0"/>
            </w:tcBorders>
            <w:vAlign w:val="center"/>
          </w:tcPr>
          <w:p>
            <w:pPr>
              <w:pStyle w:val="86"/>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监督部门 </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Cs w:val="21"/>
              </w:rPr>
            </w:pPr>
            <w:r>
              <w:rPr>
                <w:rFonts w:hint="eastAsia" w:ascii="宋体" w:hAnsi="宋体" w:eastAsia="宋体" w:cs="宋体"/>
                <w:szCs w:val="21"/>
              </w:rPr>
              <w:t>四川智慧高速科技有限公司纪检工作部</w:t>
            </w:r>
          </w:p>
          <w:p>
            <w:pPr>
              <w:spacing w:line="240" w:lineRule="auto"/>
              <w:rPr>
                <w:rFonts w:hint="eastAsia" w:ascii="宋体" w:hAnsi="宋体" w:eastAsia="宋体" w:cs="宋体"/>
                <w:szCs w:val="21"/>
              </w:rPr>
            </w:pPr>
            <w:r>
              <w:rPr>
                <w:rFonts w:hint="eastAsia" w:ascii="宋体" w:hAnsi="宋体" w:eastAsia="宋体" w:cs="宋体"/>
                <w:szCs w:val="21"/>
              </w:rPr>
              <w:t>地址：成都市高新区天府二街萃华路89号成都国际科技节能大厦A座10楼</w:t>
            </w:r>
          </w:p>
          <w:p>
            <w:pPr>
              <w:spacing w:line="240" w:lineRule="auto"/>
              <w:rPr>
                <w:rFonts w:hint="eastAsia" w:ascii="宋体" w:hAnsi="宋体" w:eastAsia="宋体" w:cs="宋体"/>
                <w:szCs w:val="21"/>
              </w:rPr>
            </w:pPr>
            <w:r>
              <w:rPr>
                <w:rFonts w:hint="eastAsia" w:ascii="宋体" w:hAnsi="宋体" w:eastAsia="宋体" w:cs="宋体"/>
                <w:szCs w:val="21"/>
              </w:rPr>
              <w:t>电话：028-62679861</w:t>
            </w:r>
          </w:p>
          <w:p>
            <w:pPr>
              <w:spacing w:line="240" w:lineRule="auto"/>
              <w:rPr>
                <w:rFonts w:hint="eastAsia" w:ascii="宋体" w:hAnsi="宋体" w:eastAsia="宋体" w:cs="宋体"/>
                <w:szCs w:val="21"/>
              </w:rPr>
            </w:pPr>
            <w:r>
              <w:rPr>
                <w:rFonts w:hint="eastAsia" w:ascii="宋体" w:hAnsi="宋体" w:eastAsia="宋体" w:cs="宋体"/>
                <w:szCs w:val="21"/>
              </w:rPr>
              <w:t>传真：028-85527031</w:t>
            </w:r>
          </w:p>
          <w:p>
            <w:pPr>
              <w:spacing w:line="240" w:lineRule="auto"/>
              <w:rPr>
                <w:rFonts w:hint="eastAsia" w:ascii="宋体" w:hAnsi="宋体" w:eastAsia="宋体" w:cs="宋体"/>
                <w:szCs w:val="21"/>
              </w:rPr>
            </w:pPr>
            <w:r>
              <w:rPr>
                <w:rFonts w:hint="eastAsia" w:ascii="宋体" w:hAnsi="宋体" w:eastAsia="宋体" w:cs="宋体"/>
                <w:szCs w:val="21"/>
              </w:rPr>
              <w:t>邮政编码：610041</w:t>
            </w:r>
          </w:p>
        </w:tc>
      </w:tr>
      <w:tr>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9</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是否采用电子比选比选申请</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rPr>
            </w:pPr>
            <w:r>
              <w:rPr>
                <w:rFonts w:hint="eastAsia" w:ascii="宋体" w:hAnsi="宋体" w:eastAsia="宋体" w:cs="宋体"/>
              </w:rPr>
              <w:t>否</w:t>
            </w:r>
          </w:p>
        </w:tc>
      </w:tr>
      <w:tr>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pPr>
              <w:pStyle w:val="71"/>
              <w:spacing w:line="240" w:lineRule="auto"/>
              <w:ind w:left="242" w:right="242"/>
              <w:jc w:val="center"/>
              <w:rPr>
                <w:rFonts w:hint="eastAsia" w:ascii="宋体" w:hAnsi="宋体" w:eastAsia="宋体" w:cs="宋体"/>
              </w:rPr>
            </w:pPr>
            <w:r>
              <w:rPr>
                <w:rFonts w:hint="eastAsia" w:ascii="宋体" w:hAnsi="宋体" w:eastAsia="宋体" w:cs="宋体"/>
              </w:rPr>
              <w:t>10</w:t>
            </w:r>
          </w:p>
        </w:tc>
        <w:tc>
          <w:tcPr>
            <w:tcW w:w="3905" w:type="dxa"/>
            <w:tcBorders>
              <w:top w:val="single" w:color="auto" w:sz="4" w:space="0"/>
              <w:left w:val="single" w:color="auto" w:sz="4" w:space="0"/>
              <w:bottom w:val="single" w:color="auto" w:sz="4" w:space="0"/>
              <w:right w:val="single" w:color="auto" w:sz="4" w:space="0"/>
            </w:tcBorders>
            <w:vAlign w:val="center"/>
          </w:tcPr>
          <w:p>
            <w:pPr>
              <w:pStyle w:val="71"/>
              <w:spacing w:line="240" w:lineRule="auto"/>
              <w:ind w:left="144" w:right="144"/>
              <w:jc w:val="center"/>
              <w:rPr>
                <w:rFonts w:hint="eastAsia" w:ascii="宋体" w:hAnsi="宋体" w:eastAsia="宋体" w:cs="宋体"/>
              </w:rPr>
            </w:pPr>
            <w:r>
              <w:rPr>
                <w:rFonts w:hint="eastAsia" w:ascii="宋体" w:hAnsi="宋体" w:eastAsia="宋体" w:cs="宋体"/>
              </w:rPr>
              <w:t>需要补充的其他内容</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宋体" w:hAnsi="宋体" w:eastAsia="宋体" w:cs="宋体"/>
                <w:lang w:val="en-US" w:eastAsia="zh-CN"/>
              </w:rPr>
            </w:pPr>
            <w:r>
              <w:rPr>
                <w:rFonts w:hint="eastAsia" w:ascii="宋体" w:hAnsi="宋体" w:cs="宋体"/>
                <w:lang w:val="en-US" w:eastAsia="zh-CN"/>
              </w:rPr>
              <w:t>/</w:t>
            </w:r>
          </w:p>
        </w:tc>
      </w:tr>
    </w:tbl>
    <w:p>
      <w:pPr>
        <w:spacing w:line="400" w:lineRule="exact"/>
        <w:jc w:val="center"/>
        <w:rPr>
          <w:rFonts w:hint="eastAsia" w:ascii="宋体" w:hAnsi="宋体" w:eastAsia="宋体" w:cs="宋体"/>
          <w:b/>
          <w:bCs/>
          <w:snapToGrid w:val="0"/>
        </w:rPr>
      </w:pPr>
      <w:r>
        <w:rPr>
          <w:rFonts w:hint="eastAsia" w:ascii="宋体" w:hAnsi="宋体" w:eastAsia="宋体" w:cs="宋体"/>
        </w:rPr>
        <w:br w:type="page"/>
      </w:r>
      <w:r>
        <w:rPr>
          <w:rFonts w:hint="eastAsia" w:ascii="宋体" w:hAnsi="宋体" w:eastAsia="宋体" w:cs="宋体"/>
          <w:b/>
          <w:bCs/>
          <w:snapToGrid w:val="0"/>
        </w:rPr>
        <w:t>附录1  资格审查条件（资格最低条件要求）</w:t>
      </w:r>
    </w:p>
    <w:tbl>
      <w:tblPr>
        <w:tblStyle w:val="35"/>
        <w:tblW w:w="90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871" w:type="dxa"/>
            <w:shd w:val="clear" w:color="auto" w:fill="auto"/>
            <w:vAlign w:val="center"/>
          </w:tcPr>
          <w:p>
            <w:pPr>
              <w:spacing w:line="240" w:lineRule="auto"/>
              <w:jc w:val="center"/>
              <w:rPr>
                <w:rFonts w:hint="eastAsia" w:ascii="宋体" w:hAnsi="宋体" w:eastAsia="宋体" w:cs="宋体"/>
                <w:b/>
                <w:snapToGrid w:val="0"/>
                <w:szCs w:val="21"/>
              </w:rPr>
            </w:pPr>
            <w:r>
              <w:rPr>
                <w:rFonts w:hint="eastAsia" w:ascii="宋体" w:hAnsi="宋体" w:eastAsia="宋体" w:cs="宋体"/>
                <w:b/>
                <w:snapToGrid w:val="0"/>
                <w:szCs w:val="21"/>
              </w:rPr>
              <w:t>标段号</w:t>
            </w:r>
          </w:p>
        </w:tc>
        <w:tc>
          <w:tcPr>
            <w:tcW w:w="7200" w:type="dxa"/>
            <w:vAlign w:val="center"/>
          </w:tcPr>
          <w:p>
            <w:pPr>
              <w:spacing w:line="240" w:lineRule="auto"/>
              <w:jc w:val="center"/>
              <w:rPr>
                <w:rFonts w:hint="eastAsia" w:ascii="宋体" w:hAnsi="宋体" w:eastAsia="宋体" w:cs="宋体"/>
                <w:b/>
                <w:snapToGrid w:val="0"/>
                <w:szCs w:val="21"/>
              </w:rPr>
            </w:pPr>
            <w:r>
              <w:rPr>
                <w:rFonts w:hint="eastAsia" w:ascii="宋体" w:hAnsi="宋体" w:eastAsia="宋体" w:cs="宋体"/>
                <w:b/>
                <w:snapToGrid w:val="0"/>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trPr>
        <w:tc>
          <w:tcPr>
            <w:tcW w:w="1871" w:type="dxa"/>
            <w:shd w:val="clear" w:color="auto" w:fill="auto"/>
            <w:vAlign w:val="center"/>
          </w:tcPr>
          <w:p>
            <w:pPr>
              <w:spacing w:line="240" w:lineRule="auto"/>
              <w:jc w:val="center"/>
              <w:rPr>
                <w:rFonts w:hint="eastAsia" w:ascii="宋体" w:hAnsi="宋体" w:eastAsia="宋体" w:cs="宋体"/>
                <w:snapToGrid w:val="0"/>
                <w:szCs w:val="21"/>
                <w:lang w:eastAsia="zh-CN"/>
              </w:rPr>
            </w:pPr>
            <w:r>
              <w:rPr>
                <w:rFonts w:hint="eastAsia" w:ascii="宋体" w:hAnsi="宋体" w:eastAsia="宋体" w:cs="宋体"/>
                <w:snapToGrid w:val="0"/>
                <w:szCs w:val="21"/>
              </w:rPr>
              <w:t xml:space="preserve"> </w:t>
            </w:r>
            <w:r>
              <w:rPr>
                <w:rFonts w:hint="eastAsia" w:ascii="宋体" w:hAnsi="宋体" w:cs="宋体"/>
                <w:snapToGrid w:val="0"/>
                <w:szCs w:val="21"/>
                <w:lang w:eastAsia="zh-CN"/>
              </w:rPr>
              <w:t>DHSBCG1</w:t>
            </w:r>
          </w:p>
        </w:tc>
        <w:tc>
          <w:tcPr>
            <w:tcW w:w="7200" w:type="dxa"/>
            <w:vAlign w:val="center"/>
          </w:tcPr>
          <w:p>
            <w:pPr>
              <w:spacing w:line="240" w:lineRule="auto"/>
              <w:rPr>
                <w:rFonts w:hint="eastAsia" w:ascii="宋体" w:hAnsi="宋体" w:eastAsia="宋体" w:cs="宋体"/>
                <w:bCs/>
                <w:kern w:val="2"/>
                <w:szCs w:val="21"/>
              </w:rPr>
            </w:pPr>
            <w:r>
              <w:rPr>
                <w:rFonts w:hint="eastAsia" w:ascii="宋体" w:hAnsi="宋体" w:eastAsia="宋体" w:cs="宋体"/>
                <w:szCs w:val="21"/>
              </w:rPr>
              <w:t>1、</w:t>
            </w:r>
            <w:r>
              <w:rPr>
                <w:rFonts w:hint="eastAsia" w:ascii="宋体" w:hAnsi="宋体" w:eastAsia="宋体" w:cs="宋体"/>
              </w:rPr>
              <w:t>比选申请人须具备独立法人资质，并具有与本比选项目相应的供货能力</w:t>
            </w:r>
            <w:r>
              <w:rPr>
                <w:rFonts w:hint="eastAsia" w:ascii="宋体" w:hAnsi="宋体" w:cs="宋体"/>
                <w:lang w:eastAsia="zh-CN"/>
              </w:rPr>
              <w:t>；</w:t>
            </w:r>
            <w:r>
              <w:rPr>
                <w:rFonts w:hint="eastAsia" w:ascii="宋体" w:hAnsi="宋体" w:cs="宋体"/>
                <w:lang w:val="en-US" w:eastAsia="zh-CN"/>
              </w:rPr>
              <w:t>须</w:t>
            </w:r>
            <w:r>
              <w:rPr>
                <w:rFonts w:hint="eastAsia" w:ascii="宋体" w:hAnsi="宋体" w:eastAsia="宋体" w:cs="宋体"/>
              </w:rPr>
              <w:t>具备有效的基本账户开户许可证或基本存款账户信息表（基本账户开户行出具）。</w:t>
            </w:r>
          </w:p>
          <w:p>
            <w:pPr>
              <w:spacing w:line="240" w:lineRule="auto"/>
              <w:rPr>
                <w:rFonts w:hint="eastAsia" w:ascii="宋体" w:hAnsi="宋体" w:eastAsia="宋体" w:cs="宋体"/>
                <w:kern w:val="2"/>
                <w:szCs w:val="21"/>
              </w:rPr>
            </w:pPr>
            <w:r>
              <w:rPr>
                <w:rFonts w:hint="eastAsia" w:ascii="宋体" w:hAnsi="宋体" w:eastAsia="宋体" w:cs="宋体"/>
                <w:kern w:val="2"/>
                <w:szCs w:val="21"/>
              </w:rPr>
              <w:t>2、</w:t>
            </w:r>
            <w:r>
              <w:rPr>
                <w:rFonts w:hint="eastAsia" w:ascii="宋体" w:hAnsi="宋体" w:eastAsia="宋体" w:cs="宋体"/>
              </w:rPr>
              <w:t>具有质量技术监督部门颁发的有效期内的制造计量器具许可证或计量器具型式批准证书，且该许可证和型式批准证书须包含本次比选的产品。</w:t>
            </w:r>
          </w:p>
          <w:p>
            <w:pPr>
              <w:spacing w:line="240" w:lineRule="auto"/>
              <w:rPr>
                <w:rFonts w:hint="eastAsia" w:ascii="宋体" w:hAnsi="宋体" w:eastAsia="宋体" w:cs="宋体"/>
                <w:szCs w:val="21"/>
              </w:rPr>
            </w:pPr>
            <w:r>
              <w:rPr>
                <w:rFonts w:hint="eastAsia" w:ascii="宋体" w:hAnsi="宋体" w:eastAsia="宋体" w:cs="宋体"/>
                <w:kern w:val="2"/>
                <w:szCs w:val="21"/>
              </w:rPr>
              <w:t>3、</w:t>
            </w:r>
            <w:r>
              <w:rPr>
                <w:rFonts w:hint="eastAsia" w:ascii="宋体" w:hAnsi="宋体" w:eastAsia="宋体" w:cs="宋体"/>
              </w:rPr>
              <w:t>比选申请人须是整车式计重设备生产厂家，代理商不得参加本次比选</w:t>
            </w:r>
            <w:r>
              <w:rPr>
                <w:rFonts w:hint="eastAsia" w:ascii="宋体" w:hAnsi="宋体" w:eastAsia="宋体" w:cs="宋体"/>
                <w:kern w:val="2"/>
                <w:szCs w:val="21"/>
              </w:rPr>
              <w:t>。</w:t>
            </w:r>
          </w:p>
        </w:tc>
      </w:tr>
    </w:tbl>
    <w:p>
      <w:pPr>
        <w:spacing w:before="120" w:beforeLines="50"/>
        <w:ind w:firstLine="360"/>
        <w:rPr>
          <w:rFonts w:hint="eastAsia" w:ascii="宋体" w:hAnsi="宋体" w:eastAsia="宋体" w:cs="宋体"/>
          <w:iCs/>
          <w:snapToGrid w:val="0"/>
          <w:sz w:val="18"/>
          <w:szCs w:val="18"/>
        </w:rPr>
      </w:pPr>
      <w:r>
        <w:rPr>
          <w:rFonts w:hint="eastAsia" w:ascii="宋体" w:hAnsi="宋体" w:eastAsia="宋体" w:cs="宋体"/>
          <w:iCs/>
          <w:snapToGrid w:val="0"/>
          <w:sz w:val="18"/>
          <w:szCs w:val="18"/>
        </w:rPr>
        <w:t>注：比选申请人如不满足上述条件，将被认为</w:t>
      </w:r>
      <w:r>
        <w:rPr>
          <w:rFonts w:hint="eastAsia" w:ascii="宋体" w:hAnsi="宋体" w:eastAsia="宋体" w:cs="宋体"/>
          <w:sz w:val="18"/>
          <w:szCs w:val="18"/>
        </w:rPr>
        <w:t>不响应比选人强制性要求，其比选申请无效</w:t>
      </w:r>
      <w:r>
        <w:rPr>
          <w:rFonts w:hint="eastAsia" w:ascii="宋体" w:hAnsi="宋体" w:eastAsia="宋体" w:cs="宋体"/>
          <w:iCs/>
          <w:snapToGrid w:val="0"/>
          <w:sz w:val="18"/>
          <w:szCs w:val="18"/>
        </w:rPr>
        <w:t>。</w:t>
      </w:r>
    </w:p>
    <w:p>
      <w:pPr>
        <w:spacing w:before="120" w:beforeLines="50"/>
        <w:rPr>
          <w:rFonts w:hint="eastAsia" w:ascii="宋体" w:hAnsi="宋体" w:eastAsia="宋体" w:cs="宋体"/>
          <w:iCs/>
          <w:snapToGrid w:val="0"/>
          <w:sz w:val="18"/>
          <w:szCs w:val="18"/>
        </w:rPr>
      </w:pPr>
    </w:p>
    <w:p>
      <w:pPr>
        <w:spacing w:line="400" w:lineRule="exact"/>
        <w:jc w:val="center"/>
        <w:rPr>
          <w:rFonts w:hint="eastAsia" w:ascii="宋体" w:hAnsi="宋体" w:eastAsia="宋体" w:cs="宋体"/>
          <w:b/>
          <w:bCs/>
          <w:snapToGrid w:val="0"/>
        </w:rPr>
      </w:pPr>
      <w:r>
        <w:rPr>
          <w:rFonts w:hint="eastAsia" w:ascii="宋体" w:hAnsi="宋体" w:eastAsia="宋体" w:cs="宋体"/>
          <w:b/>
          <w:bCs/>
          <w:snapToGrid w:val="0"/>
        </w:rPr>
        <w:t>附录2  资格审查条件（财务最低条件要求）</w:t>
      </w:r>
    </w:p>
    <w:tbl>
      <w:tblPr>
        <w:tblStyle w:val="35"/>
        <w:tblW w:w="90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871" w:type="dxa"/>
            <w:vAlign w:val="center"/>
          </w:tcPr>
          <w:p>
            <w:pPr>
              <w:spacing w:line="240" w:lineRule="auto"/>
              <w:jc w:val="center"/>
              <w:rPr>
                <w:rFonts w:hint="eastAsia" w:ascii="宋体" w:hAnsi="宋体" w:eastAsia="宋体" w:cs="宋体"/>
                <w:b/>
                <w:snapToGrid w:val="0"/>
                <w:szCs w:val="21"/>
              </w:rPr>
            </w:pPr>
            <w:r>
              <w:rPr>
                <w:rFonts w:hint="eastAsia" w:ascii="宋体" w:hAnsi="宋体" w:eastAsia="宋体" w:cs="宋体"/>
                <w:b/>
                <w:snapToGrid w:val="0"/>
                <w:szCs w:val="21"/>
              </w:rPr>
              <w:t>标段号</w:t>
            </w:r>
          </w:p>
        </w:tc>
        <w:tc>
          <w:tcPr>
            <w:tcW w:w="7200" w:type="dxa"/>
            <w:vAlign w:val="center"/>
          </w:tcPr>
          <w:p>
            <w:pPr>
              <w:snapToGrid w:val="0"/>
              <w:spacing w:line="240" w:lineRule="auto"/>
              <w:jc w:val="center"/>
              <w:rPr>
                <w:rFonts w:hint="eastAsia" w:ascii="宋体" w:hAnsi="宋体" w:eastAsia="宋体" w:cs="宋体"/>
                <w:b/>
                <w:w w:val="90"/>
                <w:szCs w:val="21"/>
              </w:rPr>
            </w:pPr>
            <w:r>
              <w:rPr>
                <w:rFonts w:hint="eastAsia" w:ascii="宋体" w:hAnsi="宋体" w:eastAsia="宋体" w:cs="宋体"/>
                <w:b/>
                <w:snapToGrid w:val="0"/>
                <w:szCs w:val="21"/>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71" w:type="dxa"/>
            <w:vAlign w:val="center"/>
          </w:tcPr>
          <w:p>
            <w:pPr>
              <w:spacing w:line="240" w:lineRule="auto"/>
              <w:jc w:val="center"/>
              <w:rPr>
                <w:rFonts w:hint="eastAsia" w:ascii="宋体" w:hAnsi="宋体" w:eastAsia="宋体" w:cs="宋体"/>
                <w:snapToGrid w:val="0"/>
                <w:szCs w:val="21"/>
                <w:lang w:eastAsia="zh-CN"/>
              </w:rPr>
            </w:pPr>
            <w:r>
              <w:rPr>
                <w:rFonts w:hint="eastAsia" w:ascii="宋体" w:hAnsi="宋体" w:eastAsia="宋体" w:cs="宋体"/>
                <w:snapToGrid w:val="0"/>
                <w:szCs w:val="21"/>
              </w:rPr>
              <w:t xml:space="preserve"> </w:t>
            </w:r>
            <w:r>
              <w:rPr>
                <w:rFonts w:hint="eastAsia" w:ascii="宋体" w:hAnsi="宋体" w:cs="宋体"/>
                <w:snapToGrid w:val="0"/>
                <w:szCs w:val="21"/>
                <w:lang w:eastAsia="zh-CN"/>
              </w:rPr>
              <w:t>DHSBCG1</w:t>
            </w:r>
          </w:p>
        </w:tc>
        <w:tc>
          <w:tcPr>
            <w:tcW w:w="7200" w:type="dxa"/>
            <w:vAlign w:val="center"/>
          </w:tcPr>
          <w:p>
            <w:pPr>
              <w:snapToGrid w:val="0"/>
              <w:spacing w:line="240" w:lineRule="auto"/>
              <w:jc w:val="center"/>
              <w:rPr>
                <w:rFonts w:hint="eastAsia" w:ascii="宋体" w:hAnsi="宋体" w:eastAsia="宋体" w:cs="宋体"/>
                <w:snapToGrid w:val="0"/>
                <w:szCs w:val="21"/>
              </w:rPr>
            </w:pPr>
            <w:r>
              <w:rPr>
                <w:rFonts w:hint="eastAsia" w:ascii="宋体" w:hAnsi="宋体" w:eastAsia="宋体" w:cs="宋体"/>
                <w:szCs w:val="21"/>
              </w:rPr>
              <w:t>2020或2021年度财务</w:t>
            </w:r>
            <w:r>
              <w:rPr>
                <w:rFonts w:hint="eastAsia" w:ascii="宋体" w:hAnsi="宋体" w:eastAsia="宋体" w:cs="宋体"/>
              </w:rPr>
              <w:t>净资产收益率</w:t>
            </w:r>
            <w:r>
              <w:rPr>
                <w:rFonts w:hint="eastAsia" w:ascii="宋体" w:hAnsi="宋体" w:eastAsia="宋体" w:cs="宋体"/>
                <w:szCs w:val="21"/>
              </w:rPr>
              <w:t>大于零。</w:t>
            </w:r>
          </w:p>
        </w:tc>
      </w:tr>
    </w:tbl>
    <w:p>
      <w:pPr>
        <w:spacing w:before="120" w:beforeLines="50" w:line="276" w:lineRule="auto"/>
        <w:ind w:firstLine="360"/>
        <w:rPr>
          <w:rFonts w:hint="eastAsia" w:ascii="宋体" w:hAnsi="宋体" w:eastAsia="宋体" w:cs="宋体"/>
          <w:iCs/>
          <w:snapToGrid w:val="0"/>
          <w:sz w:val="18"/>
          <w:szCs w:val="18"/>
        </w:rPr>
      </w:pPr>
      <w:r>
        <w:rPr>
          <w:rFonts w:hint="eastAsia" w:ascii="宋体" w:hAnsi="宋体" w:eastAsia="宋体" w:cs="宋体"/>
          <w:iCs/>
          <w:snapToGrid w:val="0"/>
          <w:sz w:val="18"/>
          <w:szCs w:val="18"/>
        </w:rPr>
        <w:t>注：比选申请人如不满足上述条件，将被认为不响应比选人强制性要求，</w:t>
      </w:r>
      <w:r>
        <w:rPr>
          <w:rFonts w:hint="eastAsia" w:ascii="宋体" w:hAnsi="宋体" w:eastAsia="宋体" w:cs="宋体"/>
          <w:sz w:val="18"/>
          <w:szCs w:val="18"/>
        </w:rPr>
        <w:t>其比选申请无效</w:t>
      </w:r>
      <w:r>
        <w:rPr>
          <w:rFonts w:hint="eastAsia" w:ascii="宋体" w:hAnsi="宋体" w:eastAsia="宋体" w:cs="宋体"/>
          <w:iCs/>
          <w:snapToGrid w:val="0"/>
          <w:sz w:val="18"/>
          <w:szCs w:val="18"/>
        </w:rPr>
        <w:t>。</w:t>
      </w:r>
    </w:p>
    <w:p>
      <w:pPr>
        <w:spacing w:before="120" w:beforeLines="50"/>
        <w:rPr>
          <w:rFonts w:hint="eastAsia" w:ascii="宋体" w:hAnsi="宋体" w:eastAsia="宋体" w:cs="宋体"/>
          <w:iCs/>
          <w:snapToGrid w:val="0"/>
          <w:sz w:val="18"/>
          <w:szCs w:val="18"/>
        </w:rPr>
      </w:pPr>
    </w:p>
    <w:p>
      <w:pPr>
        <w:spacing w:line="400" w:lineRule="exact"/>
        <w:jc w:val="center"/>
        <w:rPr>
          <w:rFonts w:hint="eastAsia" w:ascii="宋体" w:hAnsi="宋体" w:eastAsia="宋体" w:cs="宋体"/>
          <w:b/>
          <w:bCs/>
          <w:snapToGrid w:val="0"/>
        </w:rPr>
      </w:pPr>
      <w:r>
        <w:rPr>
          <w:rFonts w:hint="eastAsia" w:ascii="宋体" w:hAnsi="宋体" w:eastAsia="宋体" w:cs="宋体"/>
          <w:b/>
          <w:bCs/>
          <w:snapToGrid w:val="0"/>
        </w:rPr>
        <w:t>附录3  资格审查条件（业绩最低条件要求）</w:t>
      </w:r>
    </w:p>
    <w:tbl>
      <w:tblPr>
        <w:tblStyle w:val="35"/>
        <w:tblW w:w="90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871" w:type="dxa"/>
            <w:vAlign w:val="center"/>
          </w:tcPr>
          <w:p>
            <w:pPr>
              <w:spacing w:line="240" w:lineRule="auto"/>
              <w:jc w:val="center"/>
              <w:rPr>
                <w:rFonts w:hint="eastAsia" w:ascii="宋体" w:hAnsi="宋体" w:eastAsia="宋体" w:cs="宋体"/>
                <w:b/>
                <w:snapToGrid w:val="0"/>
                <w:szCs w:val="21"/>
              </w:rPr>
            </w:pPr>
            <w:r>
              <w:rPr>
                <w:rFonts w:hint="eastAsia" w:ascii="宋体" w:hAnsi="宋体" w:eastAsia="宋体" w:cs="宋体"/>
                <w:b/>
                <w:snapToGrid w:val="0"/>
                <w:szCs w:val="21"/>
              </w:rPr>
              <w:t>标段号</w:t>
            </w:r>
          </w:p>
        </w:tc>
        <w:tc>
          <w:tcPr>
            <w:tcW w:w="7200" w:type="dxa"/>
            <w:vAlign w:val="center"/>
          </w:tcPr>
          <w:p>
            <w:pPr>
              <w:spacing w:line="240" w:lineRule="auto"/>
              <w:jc w:val="center"/>
              <w:rPr>
                <w:rFonts w:hint="eastAsia" w:ascii="宋体" w:hAnsi="宋体" w:eastAsia="宋体" w:cs="宋体"/>
                <w:b/>
                <w:snapToGrid w:val="0"/>
                <w:szCs w:val="21"/>
              </w:rPr>
            </w:pPr>
            <w:r>
              <w:rPr>
                <w:rFonts w:hint="eastAsia" w:ascii="宋体" w:hAnsi="宋体" w:eastAsia="宋体" w:cs="宋体"/>
                <w:b/>
                <w:snapToGrid w:val="0"/>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1871" w:type="dxa"/>
            <w:vAlign w:val="center"/>
          </w:tcPr>
          <w:p>
            <w:pPr>
              <w:spacing w:line="240" w:lineRule="auto"/>
              <w:jc w:val="center"/>
              <w:rPr>
                <w:rFonts w:hint="eastAsia" w:ascii="宋体" w:hAnsi="宋体" w:eastAsia="宋体" w:cs="宋体"/>
                <w:snapToGrid w:val="0"/>
                <w:szCs w:val="21"/>
                <w:lang w:eastAsia="zh-CN"/>
              </w:rPr>
            </w:pPr>
            <w:r>
              <w:rPr>
                <w:rFonts w:hint="eastAsia" w:ascii="宋体" w:hAnsi="宋体" w:eastAsia="宋体" w:cs="宋体"/>
                <w:snapToGrid w:val="0"/>
                <w:szCs w:val="21"/>
              </w:rPr>
              <w:t xml:space="preserve"> </w:t>
            </w:r>
            <w:r>
              <w:rPr>
                <w:rFonts w:hint="eastAsia" w:ascii="宋体" w:hAnsi="宋体" w:cs="宋体"/>
                <w:snapToGrid w:val="0"/>
                <w:szCs w:val="21"/>
                <w:lang w:eastAsia="zh-CN"/>
              </w:rPr>
              <w:t>DHSBCG1</w:t>
            </w:r>
          </w:p>
        </w:tc>
        <w:tc>
          <w:tcPr>
            <w:tcW w:w="7200" w:type="dxa"/>
            <w:vAlign w:val="center"/>
          </w:tcPr>
          <w:p>
            <w:pPr>
              <w:spacing w:line="240" w:lineRule="auto"/>
              <w:rPr>
                <w:rFonts w:hint="eastAsia" w:ascii="宋体" w:hAnsi="宋体" w:eastAsia="宋体" w:cs="宋体"/>
                <w:snapToGrid w:val="0"/>
                <w:szCs w:val="21"/>
              </w:rPr>
            </w:pPr>
            <w:r>
              <w:rPr>
                <w:rFonts w:hint="eastAsia" w:ascii="宋体" w:hAnsi="宋体" w:eastAsia="宋体" w:cs="宋体"/>
              </w:rPr>
              <w:t>近三年（自2019年1月</w:t>
            </w:r>
            <w:r>
              <w:rPr>
                <w:rFonts w:hint="eastAsia" w:ascii="宋体" w:hAnsi="宋体" w:cs="宋体"/>
                <w:lang w:val="en-US" w:eastAsia="zh-CN"/>
              </w:rPr>
              <w:t>1日</w:t>
            </w:r>
            <w:r>
              <w:rPr>
                <w:rFonts w:hint="eastAsia" w:ascii="宋体" w:hAnsi="宋体" w:eastAsia="宋体" w:cs="宋体"/>
              </w:rPr>
              <w:t>起）至少累计完成高速公路整车式计重设备销售并投入使用的设备15套</w:t>
            </w:r>
            <w:r>
              <w:rPr>
                <w:rFonts w:hint="eastAsia" w:ascii="宋体" w:hAnsi="宋体" w:eastAsia="宋体" w:cs="宋体"/>
                <w:snapToGrid w:val="0"/>
                <w:szCs w:val="21"/>
              </w:rPr>
              <w:t>。</w:t>
            </w:r>
          </w:p>
          <w:p>
            <w:pPr>
              <w:spacing w:line="240" w:lineRule="auto"/>
              <w:rPr>
                <w:rFonts w:hint="eastAsia" w:ascii="宋体" w:hAnsi="宋体" w:eastAsia="宋体" w:cs="宋体"/>
                <w:snapToGrid w:val="0"/>
                <w:szCs w:val="21"/>
              </w:rPr>
            </w:pPr>
            <w:r>
              <w:rPr>
                <w:rFonts w:hint="eastAsia" w:ascii="宋体" w:hAnsi="宋体" w:eastAsia="宋体" w:cs="宋体"/>
                <w:bCs/>
                <w:kern w:val="2"/>
                <w:szCs w:val="21"/>
              </w:rPr>
              <w:t>业绩证明均需提供合同（包括签订合同的首页、项目名称、简介所在页及金额、数量页、签字盖章页等关键页）的影印件并加盖比选申请人单位</w:t>
            </w:r>
            <w:r>
              <w:rPr>
                <w:rFonts w:hint="eastAsia" w:ascii="宋体" w:hAnsi="宋体" w:cs="宋体"/>
                <w:bCs/>
                <w:kern w:val="2"/>
                <w:szCs w:val="21"/>
                <w:lang w:val="en-US" w:eastAsia="zh-CN"/>
              </w:rPr>
              <w:t>公</w:t>
            </w:r>
            <w:r>
              <w:rPr>
                <w:rFonts w:hint="eastAsia" w:ascii="宋体" w:hAnsi="宋体" w:eastAsia="宋体" w:cs="宋体"/>
                <w:bCs/>
                <w:kern w:val="2"/>
                <w:szCs w:val="21"/>
              </w:rPr>
              <w:t>章；业绩时间以合同签订时间为准。</w:t>
            </w:r>
          </w:p>
        </w:tc>
      </w:tr>
    </w:tbl>
    <w:p>
      <w:pPr>
        <w:spacing w:before="120" w:beforeLines="50"/>
        <w:ind w:firstLine="360"/>
        <w:rPr>
          <w:rFonts w:hint="eastAsia" w:ascii="宋体" w:hAnsi="宋体" w:eastAsia="宋体" w:cs="宋体"/>
          <w:iCs/>
          <w:snapToGrid w:val="0"/>
          <w:sz w:val="18"/>
          <w:szCs w:val="18"/>
        </w:rPr>
      </w:pPr>
      <w:r>
        <w:rPr>
          <w:rFonts w:hint="eastAsia" w:ascii="宋体" w:hAnsi="宋体" w:eastAsia="宋体" w:cs="宋体"/>
          <w:iCs/>
          <w:snapToGrid w:val="0"/>
          <w:sz w:val="18"/>
          <w:szCs w:val="18"/>
        </w:rPr>
        <w:t>注：1、比选申请人如不满足上述条件，将被认为不响应比选人强制性要求，</w:t>
      </w:r>
      <w:r>
        <w:rPr>
          <w:rFonts w:hint="eastAsia" w:ascii="宋体" w:hAnsi="宋体" w:eastAsia="宋体" w:cs="宋体"/>
          <w:sz w:val="18"/>
          <w:szCs w:val="18"/>
        </w:rPr>
        <w:t>其比选申请无效</w:t>
      </w:r>
      <w:r>
        <w:rPr>
          <w:rFonts w:hint="eastAsia" w:ascii="宋体" w:hAnsi="宋体" w:eastAsia="宋体" w:cs="宋体"/>
          <w:iCs/>
          <w:snapToGrid w:val="0"/>
          <w:sz w:val="18"/>
          <w:szCs w:val="18"/>
        </w:rPr>
        <w:t>。</w:t>
      </w:r>
    </w:p>
    <w:p>
      <w:pPr>
        <w:ind w:firstLine="363" w:firstLineChars="202"/>
        <w:rPr>
          <w:rFonts w:hint="eastAsia" w:ascii="宋体" w:hAnsi="宋体" w:eastAsia="宋体" w:cs="宋体"/>
          <w:iCs/>
          <w:snapToGrid w:val="0"/>
          <w:sz w:val="18"/>
          <w:szCs w:val="18"/>
        </w:rPr>
      </w:pPr>
      <w:r>
        <w:rPr>
          <w:rFonts w:hint="eastAsia" w:ascii="宋体" w:hAnsi="宋体" w:eastAsia="宋体" w:cs="宋体"/>
          <w:iCs/>
          <w:snapToGrid w:val="0"/>
          <w:sz w:val="18"/>
          <w:szCs w:val="18"/>
        </w:rPr>
        <w:t>2、近3年业绩指合同签订时间在</w:t>
      </w:r>
      <w:r>
        <w:rPr>
          <w:rFonts w:hint="eastAsia" w:ascii="宋体" w:hAnsi="宋体" w:eastAsia="宋体" w:cs="宋体"/>
          <w:iCs/>
          <w:snapToGrid w:val="0"/>
          <w:sz w:val="18"/>
          <w:szCs w:val="18"/>
          <w:u w:val="single"/>
        </w:rPr>
        <w:t>比选申请人须知前附表3.5.3款规定时间之间</w:t>
      </w:r>
      <w:r>
        <w:rPr>
          <w:rFonts w:hint="eastAsia" w:ascii="宋体" w:hAnsi="宋体" w:eastAsia="宋体" w:cs="宋体"/>
          <w:iCs/>
          <w:snapToGrid w:val="0"/>
          <w:sz w:val="18"/>
          <w:szCs w:val="18"/>
        </w:rPr>
        <w:t>，且成功完成的合同。</w:t>
      </w:r>
    </w:p>
    <w:p>
      <w:pPr>
        <w:ind w:firstLine="363" w:firstLineChars="202"/>
        <w:rPr>
          <w:rFonts w:hint="eastAsia" w:ascii="宋体" w:hAnsi="宋体" w:eastAsia="宋体" w:cs="宋体"/>
          <w:iCs/>
          <w:snapToGrid w:val="0"/>
          <w:sz w:val="18"/>
          <w:szCs w:val="18"/>
        </w:rPr>
      </w:pPr>
      <w:r>
        <w:rPr>
          <w:rFonts w:hint="eastAsia" w:ascii="宋体" w:hAnsi="宋体" w:eastAsia="宋体" w:cs="宋体"/>
          <w:iCs/>
          <w:snapToGrid w:val="0"/>
          <w:sz w:val="18"/>
          <w:szCs w:val="18"/>
        </w:rPr>
        <w:t>3、比选申请人提供业绩应按近年完成的类似项目情况表要求填写。</w:t>
      </w:r>
    </w:p>
    <w:p>
      <w:pPr>
        <w:spacing w:before="120" w:beforeLines="50" w:line="276" w:lineRule="auto"/>
        <w:ind w:firstLine="360"/>
        <w:rPr>
          <w:rFonts w:hint="eastAsia" w:ascii="宋体" w:hAnsi="宋体" w:eastAsia="宋体" w:cs="宋体"/>
          <w:iCs/>
          <w:snapToGrid w:val="0"/>
          <w:sz w:val="18"/>
          <w:szCs w:val="18"/>
        </w:rPr>
      </w:pPr>
    </w:p>
    <w:p>
      <w:pPr>
        <w:spacing w:line="400" w:lineRule="exact"/>
        <w:jc w:val="center"/>
        <w:rPr>
          <w:rFonts w:hint="eastAsia" w:ascii="宋体" w:hAnsi="宋体" w:eastAsia="宋体" w:cs="宋体"/>
          <w:b/>
          <w:bCs/>
          <w:snapToGrid w:val="0"/>
        </w:rPr>
      </w:pPr>
      <w:r>
        <w:rPr>
          <w:rFonts w:hint="eastAsia" w:ascii="宋体" w:hAnsi="宋体" w:eastAsia="宋体" w:cs="宋体"/>
          <w:b/>
          <w:bCs/>
          <w:snapToGrid w:val="0"/>
        </w:rPr>
        <w:t>附录4  资格审查条件（信誉最低条件要求）</w:t>
      </w:r>
    </w:p>
    <w:tbl>
      <w:tblPr>
        <w:tblStyle w:val="35"/>
        <w:tblW w:w="90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871" w:type="dxa"/>
            <w:vAlign w:val="center"/>
          </w:tcPr>
          <w:p>
            <w:pPr>
              <w:spacing w:line="240" w:lineRule="auto"/>
              <w:jc w:val="center"/>
              <w:rPr>
                <w:rFonts w:hint="eastAsia" w:ascii="宋体" w:hAnsi="宋体" w:eastAsia="宋体" w:cs="宋体"/>
                <w:b/>
                <w:snapToGrid w:val="0"/>
                <w:sz w:val="21"/>
                <w:szCs w:val="21"/>
                <w:lang w:val="en-US" w:eastAsia="zh-CN" w:bidi="ar-SA"/>
              </w:rPr>
            </w:pPr>
            <w:r>
              <w:rPr>
                <w:rFonts w:hint="eastAsia" w:ascii="宋体" w:hAnsi="宋体" w:eastAsia="宋体" w:cs="宋体"/>
                <w:b/>
                <w:snapToGrid w:val="0"/>
                <w:szCs w:val="21"/>
              </w:rPr>
              <w:t>标段号</w:t>
            </w:r>
          </w:p>
        </w:tc>
        <w:tc>
          <w:tcPr>
            <w:tcW w:w="7200" w:type="dxa"/>
            <w:vAlign w:val="center"/>
          </w:tcPr>
          <w:p>
            <w:pPr>
              <w:pStyle w:val="72"/>
              <w:autoSpaceDE/>
              <w:autoSpaceDN/>
              <w:adjustRightInd/>
              <w:snapToGrid/>
              <w:spacing w:line="240" w:lineRule="auto"/>
              <w:ind w:left="0" w:firstLine="0"/>
              <w:textAlignment w:val="auto"/>
              <w:rPr>
                <w:rFonts w:hint="eastAsia" w:ascii="宋体" w:hAnsi="宋体" w:eastAsia="宋体" w:cs="宋体"/>
                <w:b/>
                <w:snapToGrid w:val="0"/>
                <w:spacing w:val="0"/>
                <w:kern w:val="0"/>
                <w:szCs w:val="21"/>
              </w:rPr>
            </w:pPr>
            <w:r>
              <w:rPr>
                <w:rFonts w:hint="eastAsia" w:ascii="宋体" w:hAnsi="宋体" w:eastAsia="宋体" w:cs="宋体"/>
                <w:b/>
                <w:snapToGrid w:val="0"/>
                <w:spacing w:val="0"/>
                <w:kern w:val="0"/>
                <w:szCs w:val="21"/>
              </w:rPr>
              <w:t>信誉情况要求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trPr>
        <w:tc>
          <w:tcPr>
            <w:tcW w:w="1871" w:type="dxa"/>
            <w:vAlign w:val="center"/>
          </w:tcPr>
          <w:p>
            <w:pPr>
              <w:spacing w:line="240" w:lineRule="auto"/>
              <w:jc w:val="center"/>
              <w:rPr>
                <w:rFonts w:hint="eastAsia" w:ascii="宋体" w:hAnsi="宋体" w:eastAsia="宋体" w:cs="宋体"/>
                <w:kern w:val="2"/>
                <w:szCs w:val="21"/>
              </w:rPr>
            </w:pPr>
            <w:r>
              <w:rPr>
                <w:rFonts w:hint="eastAsia" w:ascii="宋体" w:hAnsi="宋体" w:cs="宋体"/>
                <w:snapToGrid w:val="0"/>
                <w:szCs w:val="21"/>
                <w:lang w:eastAsia="zh-CN"/>
              </w:rPr>
              <w:t>DHSBCG1</w:t>
            </w:r>
          </w:p>
        </w:tc>
        <w:tc>
          <w:tcPr>
            <w:tcW w:w="7200" w:type="dxa"/>
            <w:vAlign w:val="center"/>
          </w:tcPr>
          <w:p>
            <w:pPr>
              <w:spacing w:line="240" w:lineRule="auto"/>
              <w:rPr>
                <w:rFonts w:hint="eastAsia" w:ascii="宋体" w:hAnsi="宋体" w:eastAsia="宋体" w:cs="宋体"/>
              </w:rPr>
            </w:pPr>
            <w:r>
              <w:rPr>
                <w:rFonts w:hint="eastAsia" w:ascii="宋体" w:hAnsi="宋体" w:eastAsia="宋体" w:cs="宋体"/>
              </w:rPr>
              <w:t>1</w:t>
            </w:r>
            <w:r>
              <w:rPr>
                <w:rFonts w:hint="eastAsia" w:ascii="宋体" w:hAnsi="宋体" w:eastAsia="宋体" w:cs="宋体"/>
                <w:lang w:val="zh-CN"/>
              </w:rPr>
              <w:t>、在</w:t>
            </w:r>
            <w:r>
              <w:rPr>
                <w:rFonts w:hint="eastAsia" w:ascii="宋体" w:hAnsi="宋体" w:eastAsia="宋体" w:cs="宋体"/>
              </w:rPr>
              <w:t>“</w:t>
            </w:r>
            <w:r>
              <w:rPr>
                <w:rFonts w:hint="eastAsia" w:ascii="宋体" w:hAnsi="宋体" w:eastAsia="宋体" w:cs="宋体"/>
                <w:lang w:val="zh-CN"/>
              </w:rPr>
              <w:t>信用中国</w:t>
            </w:r>
            <w:r>
              <w:rPr>
                <w:rFonts w:hint="eastAsia" w:ascii="宋体" w:hAnsi="宋体" w:eastAsia="宋体" w:cs="宋体"/>
              </w:rPr>
              <w:t>”</w:t>
            </w:r>
            <w:r>
              <w:rPr>
                <w:rFonts w:hint="eastAsia" w:ascii="宋体" w:hAnsi="宋体" w:eastAsia="宋体" w:cs="宋体"/>
                <w:lang w:val="zh-CN"/>
              </w:rPr>
              <w:t>网站</w:t>
            </w:r>
            <w:r>
              <w:rPr>
                <w:rFonts w:hint="eastAsia" w:ascii="宋体" w:hAnsi="宋体" w:eastAsia="宋体" w:cs="宋体"/>
              </w:rPr>
              <w:t>（http：//www.creditchina.gov.cn/）</w:t>
            </w:r>
            <w:r>
              <w:rPr>
                <w:rFonts w:hint="eastAsia" w:ascii="宋体" w:hAnsi="宋体" w:eastAsia="宋体" w:cs="宋体"/>
                <w:lang w:val="zh-CN"/>
              </w:rPr>
              <w:t>中被列入失信被执行人名单的比选申请人</w:t>
            </w:r>
            <w:r>
              <w:rPr>
                <w:rFonts w:hint="eastAsia" w:ascii="宋体" w:hAnsi="宋体" w:eastAsia="宋体" w:cs="宋体"/>
              </w:rPr>
              <w:t>，</w:t>
            </w:r>
            <w:r>
              <w:rPr>
                <w:rFonts w:hint="eastAsia" w:ascii="宋体" w:hAnsi="宋体" w:eastAsia="宋体" w:cs="宋体"/>
                <w:lang w:val="zh-CN"/>
              </w:rPr>
              <w:t>不得参与比选申请。</w:t>
            </w:r>
          </w:p>
          <w:p>
            <w:pPr>
              <w:spacing w:line="240" w:lineRule="auto"/>
              <w:rPr>
                <w:rFonts w:hint="eastAsia" w:ascii="宋体" w:hAnsi="宋体" w:eastAsia="宋体" w:cs="宋体"/>
              </w:rPr>
            </w:pPr>
            <w:r>
              <w:rPr>
                <w:rFonts w:hint="eastAsia" w:ascii="宋体" w:hAnsi="宋体" w:eastAsia="宋体" w:cs="宋体"/>
              </w:rPr>
              <w:t>2</w:t>
            </w:r>
            <w:r>
              <w:rPr>
                <w:rFonts w:hint="eastAsia" w:ascii="宋体" w:hAnsi="宋体" w:eastAsia="宋体" w:cs="宋体"/>
                <w:lang w:val="zh-CN"/>
              </w:rPr>
              <w:t>、在国家企业信用信息公示系统</w:t>
            </w:r>
            <w:r>
              <w:rPr>
                <w:rFonts w:hint="eastAsia" w:ascii="宋体" w:hAnsi="宋体" w:eastAsia="宋体" w:cs="宋体"/>
              </w:rPr>
              <w:t>（http：//www.gsxt.gov.cn）</w:t>
            </w:r>
            <w:r>
              <w:rPr>
                <w:rFonts w:hint="eastAsia" w:ascii="宋体" w:hAnsi="宋体" w:eastAsia="宋体" w:cs="宋体"/>
                <w:lang w:val="zh-CN"/>
              </w:rPr>
              <w:t>中被列入严重违法失信企业名单的比选申请人</w:t>
            </w:r>
            <w:r>
              <w:rPr>
                <w:rFonts w:hint="eastAsia" w:ascii="宋体" w:hAnsi="宋体" w:eastAsia="宋体" w:cs="宋体"/>
              </w:rPr>
              <w:t>，</w:t>
            </w:r>
            <w:r>
              <w:rPr>
                <w:rFonts w:hint="eastAsia" w:ascii="宋体" w:hAnsi="宋体" w:eastAsia="宋体" w:cs="宋体"/>
                <w:lang w:val="zh-CN"/>
              </w:rPr>
              <w:t>不得参与比选申请。</w:t>
            </w:r>
          </w:p>
          <w:p>
            <w:pPr>
              <w:spacing w:line="240" w:lineRule="auto"/>
              <w:rPr>
                <w:rFonts w:hint="eastAsia" w:ascii="宋体" w:hAnsi="宋体" w:eastAsia="宋体" w:cs="宋体"/>
              </w:rPr>
            </w:pPr>
            <w:r>
              <w:rPr>
                <w:rFonts w:hint="eastAsia" w:ascii="宋体" w:hAnsi="宋体" w:eastAsia="宋体" w:cs="宋体"/>
                <w:kern w:val="2"/>
                <w:szCs w:val="21"/>
              </w:rPr>
              <w:t>3、</w:t>
            </w:r>
            <w:r>
              <w:rPr>
                <w:rFonts w:hint="eastAsia" w:ascii="宋体" w:hAnsi="宋体" w:cs="宋体"/>
                <w:kern w:val="2"/>
                <w:szCs w:val="21"/>
                <w:lang w:val="en-US" w:eastAsia="zh-CN"/>
              </w:rPr>
              <w:t>比选</w:t>
            </w:r>
            <w:r>
              <w:rPr>
                <w:rFonts w:hint="eastAsia" w:ascii="宋体" w:hAnsi="宋体" w:eastAsia="宋体" w:cs="宋体"/>
                <w:szCs w:val="21"/>
              </w:rPr>
              <w:t>申请人（单位）及其法定代表人在2019年1月1日至本次比选公告发布之日期间有行贿犯罪行为，</w:t>
            </w:r>
            <w:r>
              <w:rPr>
                <w:rFonts w:hint="eastAsia" w:ascii="宋体" w:hAnsi="宋体" w:eastAsia="宋体" w:cs="宋体"/>
                <w:lang w:val="zh-CN"/>
              </w:rPr>
              <w:t>不得参与比选申请</w:t>
            </w:r>
            <w:r>
              <w:rPr>
                <w:rFonts w:hint="eastAsia" w:ascii="宋体" w:hAnsi="宋体" w:eastAsia="宋体" w:cs="宋体"/>
                <w:szCs w:val="21"/>
              </w:rPr>
              <w:t>。</w:t>
            </w:r>
          </w:p>
        </w:tc>
      </w:tr>
    </w:tbl>
    <w:p>
      <w:pPr>
        <w:spacing w:before="120" w:beforeLines="50"/>
        <w:ind w:firstLine="360"/>
        <w:rPr>
          <w:rFonts w:hint="eastAsia" w:ascii="宋体" w:hAnsi="宋体" w:eastAsia="宋体" w:cs="宋体"/>
          <w:iCs/>
          <w:snapToGrid w:val="0"/>
          <w:sz w:val="18"/>
          <w:szCs w:val="18"/>
        </w:rPr>
      </w:pPr>
      <w:r>
        <w:rPr>
          <w:rFonts w:hint="eastAsia" w:ascii="宋体" w:hAnsi="宋体" w:eastAsia="宋体" w:cs="宋体"/>
          <w:iCs/>
          <w:snapToGrid w:val="0"/>
          <w:sz w:val="18"/>
          <w:szCs w:val="18"/>
        </w:rPr>
        <w:t>注：比选申请人如不满足上述条件，将被认为不响应比选人强制性要求，其比选申请无效。</w:t>
      </w:r>
    </w:p>
    <w:p>
      <w:pPr>
        <w:rPr>
          <w:rFonts w:hint="eastAsia" w:ascii="宋体" w:hAnsi="宋体" w:eastAsia="宋体" w:cs="宋体"/>
          <w:iCs/>
          <w:snapToGrid w:val="0"/>
          <w:sz w:val="18"/>
          <w:szCs w:val="18"/>
        </w:rPr>
      </w:pPr>
      <w:r>
        <w:rPr>
          <w:rFonts w:hint="eastAsia" w:ascii="宋体" w:hAnsi="宋体" w:eastAsia="宋体" w:cs="宋体"/>
          <w:iCs/>
          <w:snapToGrid w:val="0"/>
          <w:sz w:val="18"/>
          <w:szCs w:val="18"/>
        </w:rPr>
        <w:br w:type="page"/>
      </w:r>
    </w:p>
    <w:p>
      <w:pPr>
        <w:pStyle w:val="3"/>
        <w:rPr>
          <w:rFonts w:hint="eastAsia" w:ascii="宋体" w:hAnsi="宋体" w:eastAsia="宋体" w:cs="宋体"/>
        </w:rPr>
      </w:pPr>
      <w:r>
        <w:rPr>
          <w:rFonts w:hint="eastAsia" w:ascii="宋体" w:hAnsi="宋体" w:eastAsia="宋体" w:cs="宋体"/>
        </w:rPr>
        <w:t>比选申请人须知（正文）</w:t>
      </w:r>
    </w:p>
    <w:p>
      <w:pPr>
        <w:pStyle w:val="4"/>
        <w:adjustRightInd w:val="0"/>
        <w:snapToGrid w:val="0"/>
        <w:spacing w:before="0" w:after="0" w:line="360" w:lineRule="auto"/>
        <w:jc w:val="both"/>
        <w:rPr>
          <w:rFonts w:hint="eastAsia" w:ascii="宋体" w:hAnsi="宋体" w:eastAsia="宋体" w:cs="宋体"/>
        </w:rPr>
      </w:pPr>
      <w:r>
        <w:rPr>
          <w:rFonts w:hint="eastAsia" w:ascii="宋体" w:hAnsi="宋体" w:eastAsia="宋体" w:cs="宋体"/>
        </w:rPr>
        <w:t>1.1</w:t>
      </w:r>
      <w:r>
        <w:rPr>
          <w:rFonts w:hint="eastAsia" w:ascii="宋体" w:hAnsi="宋体" w:eastAsia="宋体" w:cs="宋体"/>
          <w:spacing w:val="69"/>
        </w:rPr>
        <w:t xml:space="preserve"> </w:t>
      </w:r>
      <w:r>
        <w:rPr>
          <w:rFonts w:hint="eastAsia" w:ascii="宋体" w:hAnsi="宋体" w:eastAsia="宋体" w:cs="宋体"/>
        </w:rPr>
        <w:t>比选项目概况</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1.1.1  本比选项目已具备招标条件，现对设备采购进行比选。</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1.1.2</w:t>
      </w:r>
      <w:r>
        <w:rPr>
          <w:rFonts w:hint="eastAsia" w:ascii="宋体" w:hAnsi="宋体" w:eastAsia="宋体" w:cs="宋体"/>
          <w:spacing w:val="51"/>
        </w:rPr>
        <w:t xml:space="preserve"> </w:t>
      </w:r>
      <w:r>
        <w:rPr>
          <w:rFonts w:hint="eastAsia" w:ascii="宋体" w:hAnsi="宋体" w:eastAsia="宋体" w:cs="宋体"/>
        </w:rPr>
        <w:t>比选人：见比选申请人须知前附表。</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1.1.3 比选代理机构：见比选申请人须知前附表。</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1.1.4 比选项目名称：见比选申请人须知前附表。</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1.1.5 工程项目名称：即比选项目所属的工程建设项目，见比选申请人须知前附表。</w:t>
      </w:r>
    </w:p>
    <w:p>
      <w:pPr>
        <w:pStyle w:val="4"/>
        <w:adjustRightInd w:val="0"/>
        <w:snapToGrid w:val="0"/>
        <w:spacing w:before="0" w:after="0" w:line="360" w:lineRule="auto"/>
        <w:jc w:val="both"/>
        <w:rPr>
          <w:rFonts w:hint="eastAsia" w:ascii="宋体" w:hAnsi="宋体" w:eastAsia="宋体" w:cs="宋体"/>
        </w:rPr>
      </w:pPr>
      <w:bookmarkStart w:id="41" w:name="_bookmark22"/>
      <w:bookmarkEnd w:id="41"/>
      <w:r>
        <w:rPr>
          <w:rFonts w:hint="eastAsia" w:ascii="宋体" w:hAnsi="宋体" w:eastAsia="宋体" w:cs="宋体"/>
        </w:rPr>
        <w:t>1.2  比选项目的资金来源和落实情况</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1.2.1</w:t>
      </w:r>
      <w:r>
        <w:rPr>
          <w:rFonts w:hint="eastAsia" w:ascii="宋体" w:hAnsi="宋体" w:eastAsia="宋体" w:cs="宋体"/>
          <w:spacing w:val="50"/>
        </w:rPr>
        <w:t xml:space="preserve"> </w:t>
      </w:r>
      <w:r>
        <w:rPr>
          <w:rFonts w:hint="eastAsia" w:ascii="宋体" w:hAnsi="宋体" w:eastAsia="宋体" w:cs="宋体"/>
        </w:rPr>
        <w:t>资金来源及比例：见比选申请人须知前附表。</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1.2.2 资金落实情况：见比选申请人须知前附表。</w:t>
      </w:r>
    </w:p>
    <w:p>
      <w:pPr>
        <w:pStyle w:val="4"/>
        <w:adjustRightInd w:val="0"/>
        <w:snapToGrid w:val="0"/>
        <w:spacing w:before="0" w:after="0" w:line="360" w:lineRule="auto"/>
        <w:jc w:val="both"/>
        <w:rPr>
          <w:rFonts w:hint="eastAsia" w:ascii="宋体" w:hAnsi="宋体" w:eastAsia="宋体" w:cs="宋体"/>
        </w:rPr>
      </w:pPr>
      <w:bookmarkStart w:id="42" w:name="_bookmark23"/>
      <w:bookmarkEnd w:id="42"/>
      <w:r>
        <w:rPr>
          <w:rFonts w:hint="eastAsia" w:ascii="宋体" w:hAnsi="宋体" w:eastAsia="宋体" w:cs="宋体"/>
        </w:rPr>
        <w:t>1.3 比选范围、供货期、交货地点和技术性能指标</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1.3.1</w:t>
      </w:r>
      <w:r>
        <w:rPr>
          <w:rFonts w:hint="eastAsia" w:ascii="宋体" w:hAnsi="宋体" w:eastAsia="宋体" w:cs="宋体"/>
          <w:spacing w:val="50"/>
        </w:rPr>
        <w:t xml:space="preserve"> </w:t>
      </w:r>
      <w:r>
        <w:rPr>
          <w:rFonts w:hint="eastAsia" w:ascii="宋体" w:hAnsi="宋体" w:eastAsia="宋体" w:cs="宋体"/>
        </w:rPr>
        <w:t>比选范围：见比选申请人须知前附表。</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1.3.2 供货期：见比选申请人须知前附表。</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1.3.3 交货地点：见比选申请人须知前附表。</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1.3.4 技术性能指标：见比选申请人须知前附表。</w:t>
      </w:r>
    </w:p>
    <w:p>
      <w:pPr>
        <w:pStyle w:val="4"/>
        <w:adjustRightInd w:val="0"/>
        <w:snapToGrid w:val="0"/>
        <w:spacing w:before="0" w:after="0" w:line="360" w:lineRule="auto"/>
        <w:jc w:val="both"/>
        <w:rPr>
          <w:rFonts w:hint="eastAsia" w:ascii="宋体" w:hAnsi="宋体" w:eastAsia="宋体" w:cs="宋体"/>
        </w:rPr>
      </w:pPr>
      <w:bookmarkStart w:id="43" w:name="_bookmark24"/>
      <w:bookmarkEnd w:id="43"/>
      <w:r>
        <w:rPr>
          <w:rFonts w:hint="eastAsia" w:ascii="宋体" w:hAnsi="宋体" w:eastAsia="宋体" w:cs="宋体"/>
        </w:rPr>
        <w:t>1.4 比选申请人资格要求</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1.4.1 比选申请人应具备承担本比选项目资质条件、能力和信誉：</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（1）资质要求：见比选申请人须知前附表；</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（2）财务要求：见比选申请人须知前附表；</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（3）业绩要求：见比选申请人须知前附表；</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（4）信誉要求：见比选申请人须知前附表；</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（5）其他要求：见比选申请人须知前附表。</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1.4.2 比选申请人须知前附表规定接受联合体参加比选的，联合体除应符合本章第 1.4.1 项和比选申请人 须知前附表的要求外，还应遵守以下规定：（本项目不适用）</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（1）联合体各方应按比选文件提供的格式签订联合体协议书，明确联合体牵头人和各方权利义务，并承诺就中选项目向比选人承担连带责任；</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（2）由同一专业的单位组成的联合体，按照资质等级较低的单位确定资质等级；</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（3）联合体各方不得再以自己名义单独或参加其他联合体在本比选项目中比选申请，否则各相关比选申请均无效。</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1.4.3</w:t>
      </w:r>
      <w:r>
        <w:rPr>
          <w:rFonts w:hint="eastAsia" w:ascii="宋体" w:hAnsi="宋体" w:eastAsia="宋体" w:cs="宋体"/>
          <w:spacing w:val="51"/>
        </w:rPr>
        <w:t xml:space="preserve"> </w:t>
      </w:r>
      <w:r>
        <w:rPr>
          <w:rFonts w:hint="eastAsia" w:ascii="宋体" w:hAnsi="宋体" w:eastAsia="宋体" w:cs="宋体"/>
        </w:rPr>
        <w:t>比选申请人不得存在下列情形之一：</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（1）与比选人存在利害关系且可能影响比选公正性；</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（2）与本比选项目的其他比选申请人为同一个单位负责人；</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（3）与本比选项目的其他比选申请人存在控股、管理关系；</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（4）与本比选项目其他比选申请人代理同一个制造商同一品牌同一型号的设备比选申请；</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（5）为本比选项目提供过设计、编制技术规范和其他文件的咨询服务；</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（6）为本工程项目的相关监理人，或者与本工程项目的相关监理人存在隶属关系或者其他利害关系；</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（7）为本比选项目的代建人；</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（8）为本比选项目的比选代理机构；</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（9）与本比选项目的监理人或代建人或比选代理机构同为一个法定代表人；</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（10）与本比选项目的监理人或代建人或比选代理机构存在控股或参股关系；</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（11）被依法暂停或者取消比选申请资格；</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（12）被责令停产停业、暂扣或者吊销许可证、暂扣或者吊销执照；</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（13）进入清算程序，或被宣告破产，或其他丧失履约能力的情形；</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（14）</w:t>
      </w:r>
      <w:r>
        <w:rPr>
          <w:rFonts w:hint="eastAsia" w:ascii="宋体" w:hAnsi="宋体" w:eastAsia="宋体" w:cs="宋体"/>
          <w:lang w:val="zh-CN"/>
        </w:rPr>
        <w:t>在</w:t>
      </w:r>
      <w:r>
        <w:rPr>
          <w:rFonts w:hint="eastAsia" w:ascii="宋体" w:hAnsi="宋体" w:eastAsia="宋体" w:cs="宋体"/>
        </w:rPr>
        <w:t>“</w:t>
      </w:r>
      <w:r>
        <w:rPr>
          <w:rFonts w:hint="eastAsia" w:ascii="宋体" w:hAnsi="宋体" w:eastAsia="宋体" w:cs="宋体"/>
          <w:lang w:val="zh-CN"/>
        </w:rPr>
        <w:t>信用中国</w:t>
      </w:r>
      <w:r>
        <w:rPr>
          <w:rFonts w:hint="eastAsia" w:ascii="宋体" w:hAnsi="宋体" w:eastAsia="宋体" w:cs="宋体"/>
        </w:rPr>
        <w:t>”</w:t>
      </w:r>
      <w:r>
        <w:rPr>
          <w:rFonts w:hint="eastAsia" w:ascii="宋体" w:hAnsi="宋体" w:eastAsia="宋体" w:cs="宋体"/>
          <w:lang w:val="zh-CN"/>
        </w:rPr>
        <w:t>网站</w:t>
      </w:r>
      <w:r>
        <w:rPr>
          <w:rFonts w:hint="eastAsia" w:ascii="宋体" w:hAnsi="宋体" w:eastAsia="宋体" w:cs="宋体"/>
        </w:rPr>
        <w:t>（http：//www.creditchina.gov.cn/）</w:t>
      </w:r>
      <w:r>
        <w:rPr>
          <w:rFonts w:hint="eastAsia" w:ascii="宋体" w:hAnsi="宋体" w:eastAsia="宋体" w:cs="宋体"/>
          <w:lang w:val="zh-CN"/>
        </w:rPr>
        <w:t>中被列入失信被执行人名单</w:t>
      </w:r>
      <w:r>
        <w:rPr>
          <w:rFonts w:hint="eastAsia" w:ascii="宋体" w:hAnsi="宋体" w:eastAsia="宋体" w:cs="宋体"/>
        </w:rPr>
        <w:t>；</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（15）</w:t>
      </w:r>
      <w:r>
        <w:rPr>
          <w:rFonts w:hint="eastAsia" w:ascii="宋体" w:hAnsi="宋体" w:eastAsia="宋体" w:cs="宋体"/>
          <w:lang w:val="zh-CN"/>
        </w:rPr>
        <w:t>在国家企业信用信息公示系统</w:t>
      </w:r>
      <w:r>
        <w:rPr>
          <w:rFonts w:hint="eastAsia" w:ascii="宋体" w:hAnsi="宋体" w:eastAsia="宋体" w:cs="宋体"/>
        </w:rPr>
        <w:t>（http：//www.gsxt.gov.cn）</w:t>
      </w:r>
      <w:r>
        <w:rPr>
          <w:rFonts w:hint="eastAsia" w:ascii="宋体" w:hAnsi="宋体" w:eastAsia="宋体" w:cs="宋体"/>
          <w:lang w:val="zh-CN"/>
        </w:rPr>
        <w:t>中被列入严重违法失信企业名单</w:t>
      </w:r>
      <w:r>
        <w:rPr>
          <w:rFonts w:hint="eastAsia" w:ascii="宋体" w:hAnsi="宋体" w:eastAsia="宋体" w:cs="宋体"/>
        </w:rPr>
        <w:t>；</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（16）</w:t>
      </w:r>
      <w:r>
        <w:rPr>
          <w:rFonts w:hint="eastAsia" w:ascii="宋体" w:hAnsi="宋体" w:cs="宋体"/>
          <w:lang w:val="en-US" w:eastAsia="zh-CN"/>
        </w:rPr>
        <w:t>比选</w:t>
      </w:r>
      <w:r>
        <w:rPr>
          <w:rFonts w:hint="eastAsia" w:ascii="宋体" w:hAnsi="宋体" w:eastAsia="宋体" w:cs="宋体"/>
          <w:szCs w:val="21"/>
        </w:rPr>
        <w:t>申请人（单位）及其法定代表人在2019年1月1日至本次比选公告发布之日间有行贿犯罪行为</w:t>
      </w:r>
      <w:r>
        <w:rPr>
          <w:rFonts w:hint="eastAsia" w:ascii="宋体" w:hAnsi="宋体" w:eastAsia="宋体" w:cs="宋体"/>
        </w:rPr>
        <w:t>；</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（17）法律法规或比选申请人须知前附表规定的其他情形。</w:t>
      </w:r>
    </w:p>
    <w:p>
      <w:pPr>
        <w:pStyle w:val="4"/>
        <w:adjustRightInd w:val="0"/>
        <w:snapToGrid w:val="0"/>
        <w:spacing w:before="0" w:after="0" w:line="360" w:lineRule="auto"/>
        <w:jc w:val="both"/>
        <w:rPr>
          <w:rFonts w:hint="eastAsia" w:ascii="宋体" w:hAnsi="宋体" w:eastAsia="宋体" w:cs="宋体"/>
        </w:rPr>
      </w:pPr>
      <w:bookmarkStart w:id="44" w:name="_bookmark25"/>
      <w:bookmarkEnd w:id="44"/>
      <w:r>
        <w:rPr>
          <w:rFonts w:hint="eastAsia" w:ascii="宋体" w:hAnsi="宋体" w:eastAsia="宋体" w:cs="宋体"/>
        </w:rPr>
        <w:t>1.5  费用承担</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比选申请人准备和参加比选申请活动发生的费用自理。</w:t>
      </w:r>
    </w:p>
    <w:p>
      <w:pPr>
        <w:pStyle w:val="4"/>
        <w:adjustRightInd w:val="0"/>
        <w:snapToGrid w:val="0"/>
        <w:spacing w:before="0" w:after="0" w:line="360" w:lineRule="auto"/>
        <w:jc w:val="both"/>
        <w:rPr>
          <w:rFonts w:hint="eastAsia" w:ascii="宋体" w:hAnsi="宋体" w:eastAsia="宋体" w:cs="宋体"/>
        </w:rPr>
      </w:pPr>
      <w:bookmarkStart w:id="45" w:name="_bookmark26"/>
      <w:bookmarkEnd w:id="45"/>
      <w:r>
        <w:rPr>
          <w:rFonts w:hint="eastAsia" w:ascii="宋体" w:hAnsi="宋体" w:eastAsia="宋体" w:cs="宋体"/>
        </w:rPr>
        <w:t>1.6 保密</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参与比选活动的各方应对比选文件和比选申请文件中的商业和技术等秘密保密，否则应承担相应的法律责任。</w:t>
      </w:r>
    </w:p>
    <w:p>
      <w:pPr>
        <w:pStyle w:val="4"/>
        <w:adjustRightInd w:val="0"/>
        <w:snapToGrid w:val="0"/>
        <w:spacing w:before="0" w:after="0" w:line="360" w:lineRule="auto"/>
        <w:jc w:val="both"/>
        <w:rPr>
          <w:rFonts w:hint="eastAsia" w:ascii="宋体" w:hAnsi="宋体" w:eastAsia="宋体" w:cs="宋体"/>
        </w:rPr>
      </w:pPr>
      <w:bookmarkStart w:id="46" w:name="_bookmark27"/>
      <w:bookmarkEnd w:id="46"/>
      <w:r>
        <w:rPr>
          <w:rFonts w:hint="eastAsia" w:ascii="宋体" w:hAnsi="宋体" w:eastAsia="宋体" w:cs="宋体"/>
        </w:rPr>
        <w:t>1.7  语言文字</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比选文件、比选申请文件使用的语言文字为中文。专用术语使用外文的，应附有中文注释。</w:t>
      </w:r>
    </w:p>
    <w:p>
      <w:pPr>
        <w:pStyle w:val="4"/>
        <w:adjustRightInd w:val="0"/>
        <w:snapToGrid w:val="0"/>
        <w:spacing w:before="0" w:after="0" w:line="360" w:lineRule="auto"/>
        <w:jc w:val="both"/>
        <w:rPr>
          <w:rFonts w:hint="eastAsia" w:ascii="宋体" w:hAnsi="宋体" w:eastAsia="宋体" w:cs="宋体"/>
        </w:rPr>
      </w:pPr>
      <w:bookmarkStart w:id="47" w:name="_bookmark28"/>
      <w:bookmarkEnd w:id="47"/>
      <w:r>
        <w:rPr>
          <w:rFonts w:hint="eastAsia" w:ascii="宋体" w:hAnsi="宋体" w:eastAsia="宋体" w:cs="宋体"/>
        </w:rPr>
        <w:t>1.8 计量单位</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所有计量均采用中华人民共和国法定计量单位。</w:t>
      </w:r>
    </w:p>
    <w:p>
      <w:pPr>
        <w:pStyle w:val="4"/>
        <w:adjustRightInd w:val="0"/>
        <w:snapToGrid w:val="0"/>
        <w:spacing w:before="0" w:after="0" w:line="360" w:lineRule="auto"/>
        <w:jc w:val="both"/>
        <w:rPr>
          <w:rFonts w:hint="eastAsia" w:ascii="宋体" w:hAnsi="宋体" w:eastAsia="宋体" w:cs="宋体"/>
        </w:rPr>
      </w:pPr>
      <w:bookmarkStart w:id="48" w:name="_bookmark29"/>
      <w:bookmarkEnd w:id="48"/>
      <w:r>
        <w:rPr>
          <w:rFonts w:hint="eastAsia" w:ascii="宋体" w:hAnsi="宋体" w:eastAsia="宋体" w:cs="宋体"/>
        </w:rPr>
        <w:t>1.9 比选申请预备会</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1.9.1 比选申请人须知前附表规定召开比选申请预备会的，比选人按比选申请人须知前附表规定的时间和地点召开比选申请预备会，澄清比选申请人提出的问题。</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1.9.2 比选申请人应按比选申请人须知前附表规定的时间和形式将提出的问题送达比选人，以便比选人在会议期间澄清。</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1.9.3 比选申请预备会后，比选人将对比选申请人所提问题的澄清，以比选申请人须知前附表规定的形式通知所有潜在比选申请人。该澄清内容为比选文件的组成部分。</w:t>
      </w:r>
    </w:p>
    <w:p>
      <w:pPr>
        <w:pStyle w:val="4"/>
        <w:adjustRightInd w:val="0"/>
        <w:snapToGrid w:val="0"/>
        <w:spacing w:before="0" w:after="0" w:line="360" w:lineRule="auto"/>
        <w:jc w:val="both"/>
        <w:rPr>
          <w:rFonts w:hint="eastAsia" w:ascii="宋体" w:hAnsi="宋体" w:eastAsia="宋体" w:cs="宋体"/>
        </w:rPr>
      </w:pPr>
      <w:bookmarkStart w:id="49" w:name="_bookmark30"/>
      <w:bookmarkEnd w:id="49"/>
      <w:r>
        <w:rPr>
          <w:rFonts w:hint="eastAsia" w:ascii="宋体" w:hAnsi="宋体" w:eastAsia="宋体" w:cs="宋体"/>
        </w:rPr>
        <w:t>1.10</w:t>
      </w:r>
      <w:r>
        <w:rPr>
          <w:rFonts w:hint="eastAsia" w:ascii="宋体" w:hAnsi="宋体" w:eastAsia="宋体" w:cs="宋体"/>
          <w:spacing w:val="69"/>
        </w:rPr>
        <w:t xml:space="preserve"> </w:t>
      </w:r>
      <w:r>
        <w:rPr>
          <w:rFonts w:hint="eastAsia" w:ascii="宋体" w:hAnsi="宋体" w:eastAsia="宋体" w:cs="宋体"/>
        </w:rPr>
        <w:t>分包（本项目不适用）</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1.10.1 比选申请人拟在中选后将中选项目的非主体设备进行分包的，应符合比选申请人须知前附表规定的分包内容、分包金额和资质要求等限制性条件，除比选申请人须知前附表规定的非主体设备外，其他工作不得分包。</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1.10.2 中选人不得向他人转让中选项目，接受分包的人不得再次分包。中选人应当就分包项目向比选人负责，接受分包的人就分包项目承担连带责任。</w:t>
      </w:r>
    </w:p>
    <w:p>
      <w:pPr>
        <w:pStyle w:val="4"/>
        <w:adjustRightInd w:val="0"/>
        <w:snapToGrid w:val="0"/>
        <w:spacing w:before="0" w:after="0" w:line="360" w:lineRule="auto"/>
        <w:jc w:val="both"/>
        <w:rPr>
          <w:rFonts w:hint="eastAsia" w:ascii="宋体" w:hAnsi="宋体" w:eastAsia="宋体" w:cs="宋体"/>
        </w:rPr>
      </w:pPr>
      <w:bookmarkStart w:id="50" w:name="_bookmark31"/>
      <w:bookmarkEnd w:id="50"/>
      <w:r>
        <w:rPr>
          <w:rFonts w:hint="eastAsia" w:ascii="宋体" w:hAnsi="宋体" w:eastAsia="宋体" w:cs="宋体"/>
        </w:rPr>
        <w:t>1.11 响应和偏差</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1.11.1 比选申请文件应当对比选文件的实质性要求和条件作出满足性或更有利于比选人的响应，否则，比选申请人的比选申请将被否决。实质性要求和条件见比选申请人须知前附表。</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1.11.2 比选申请人应根据比选文件的要求提供比选申请设备技术性能指标的详细描述、技术支持资料及技术服务和</w:t>
      </w:r>
      <w:r>
        <w:rPr>
          <w:rFonts w:hint="eastAsia" w:ascii="宋体" w:hAnsi="宋体" w:cs="宋体"/>
          <w:lang w:eastAsia="zh-CN"/>
        </w:rPr>
        <w:t>质量保证期</w:t>
      </w:r>
      <w:r>
        <w:rPr>
          <w:rFonts w:hint="eastAsia" w:ascii="宋体" w:hAnsi="宋体" w:eastAsia="宋体" w:cs="宋体"/>
        </w:rPr>
        <w:t>服务计划等内容以对比选文件作出响应。</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1.11.3 比选申请文件中应针对实质性要求和条件中列明的技术要求提供技术支持资料。技术支 持资料以制造商公开发布的印刷资料，或检测机构出具的检测报告或比选申请人须知前附表允许的 其他形式为准，不符合前述要求的，视为无技术支持资料，其比选申请将被否决。</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1.11.4 比选申请人须知前附表规定了可以偏差的范围和最高偏差项数的，偏差应当符合比选申请人须知前附表规定的偏差范围和最高项数，超出偏差范围和最高偏差项数的比选申请将被否决。</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1.11.5 比选申请文件对比选文件的全部偏差，均应在比选申请文件的商务和技术偏差表中列明，除列明的内容外，视为比选申请人响应比选文件的全部要求。</w:t>
      </w:r>
    </w:p>
    <w:p>
      <w:pPr>
        <w:pStyle w:val="3"/>
        <w:adjustRightInd w:val="0"/>
        <w:snapToGrid w:val="0"/>
        <w:spacing w:before="0" w:after="0" w:line="360" w:lineRule="auto"/>
        <w:rPr>
          <w:rFonts w:hint="eastAsia" w:ascii="宋体" w:hAnsi="宋体" w:eastAsia="宋体" w:cs="宋体"/>
          <w:sz w:val="30"/>
        </w:rPr>
      </w:pPr>
      <w:bookmarkStart w:id="51" w:name="_bookmark32"/>
      <w:bookmarkEnd w:id="51"/>
      <w:r>
        <w:rPr>
          <w:rFonts w:hint="eastAsia" w:ascii="宋体" w:hAnsi="宋体" w:eastAsia="宋体" w:cs="宋体"/>
        </w:rPr>
        <w:t>2.  比选文件</w:t>
      </w:r>
    </w:p>
    <w:p>
      <w:pPr>
        <w:pStyle w:val="4"/>
        <w:adjustRightInd w:val="0"/>
        <w:snapToGrid w:val="0"/>
        <w:spacing w:before="0" w:after="0" w:line="360" w:lineRule="auto"/>
        <w:jc w:val="both"/>
        <w:rPr>
          <w:rFonts w:hint="eastAsia" w:ascii="宋体" w:hAnsi="宋体" w:eastAsia="宋体" w:cs="宋体"/>
        </w:rPr>
      </w:pPr>
      <w:bookmarkStart w:id="52" w:name="_bookmark33"/>
      <w:bookmarkEnd w:id="52"/>
      <w:r>
        <w:rPr>
          <w:rFonts w:hint="eastAsia" w:ascii="宋体" w:hAnsi="宋体" w:eastAsia="宋体" w:cs="宋体"/>
        </w:rPr>
        <w:t>2.1  比选文件的组成</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本比选文件包括：</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（1</w:t>
      </w:r>
      <w:r>
        <w:rPr>
          <w:rFonts w:hint="eastAsia" w:ascii="宋体" w:hAnsi="宋体" w:eastAsia="宋体" w:cs="宋体"/>
          <w:spacing w:val="-3"/>
        </w:rPr>
        <w:t>）</w:t>
      </w:r>
      <w:r>
        <w:rPr>
          <w:rFonts w:hint="eastAsia" w:ascii="宋体" w:hAnsi="宋体" w:eastAsia="宋体" w:cs="宋体"/>
        </w:rPr>
        <w:t>比选公</w:t>
      </w:r>
      <w:r>
        <w:rPr>
          <w:rFonts w:hint="eastAsia" w:ascii="宋体" w:hAnsi="宋体" w:eastAsia="宋体" w:cs="宋体"/>
          <w:spacing w:val="-3"/>
        </w:rPr>
        <w:t>告</w:t>
      </w:r>
      <w:r>
        <w:rPr>
          <w:rFonts w:hint="eastAsia" w:ascii="宋体" w:hAnsi="宋体" w:eastAsia="宋体" w:cs="宋体"/>
        </w:rPr>
        <w:t>（</w:t>
      </w:r>
      <w:r>
        <w:rPr>
          <w:rFonts w:hint="eastAsia" w:ascii="宋体" w:hAnsi="宋体" w:eastAsia="宋体" w:cs="宋体"/>
          <w:spacing w:val="-3"/>
        </w:rPr>
        <w:t>或</w:t>
      </w:r>
      <w:r>
        <w:rPr>
          <w:rFonts w:hint="eastAsia" w:ascii="宋体" w:hAnsi="宋体" w:eastAsia="宋体" w:cs="宋体"/>
        </w:rPr>
        <w:t>比选</w:t>
      </w:r>
      <w:r>
        <w:rPr>
          <w:rFonts w:hint="eastAsia" w:ascii="宋体" w:hAnsi="宋体" w:eastAsia="宋体" w:cs="宋体"/>
          <w:spacing w:val="-3"/>
        </w:rPr>
        <w:t>邀</w:t>
      </w:r>
      <w:r>
        <w:rPr>
          <w:rFonts w:hint="eastAsia" w:ascii="宋体" w:hAnsi="宋体" w:eastAsia="宋体" w:cs="宋体"/>
        </w:rPr>
        <w:t>请书</w:t>
      </w:r>
      <w:r>
        <w:rPr>
          <w:rFonts w:hint="eastAsia" w:ascii="宋体" w:hAnsi="宋体" w:eastAsia="宋体" w:cs="宋体"/>
          <w:spacing w:val="-108"/>
        </w:rPr>
        <w:t>）</w:t>
      </w:r>
      <w:r>
        <w:rPr>
          <w:rFonts w:hint="eastAsia" w:ascii="宋体" w:hAnsi="宋体" w:eastAsia="宋体" w:cs="宋体"/>
        </w:rPr>
        <w:t>；</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（2）比选申请人须知；</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（3）评审办法；</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（4）合同条款及格式；</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（5）供货要求；</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（6）比选申请文件格式；</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（7）比选申请人须知前附表规定的其他资料。</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根据本章第</w:t>
      </w:r>
      <w:r>
        <w:rPr>
          <w:rFonts w:hint="eastAsia" w:ascii="宋体" w:hAnsi="宋体" w:eastAsia="宋体" w:cs="宋体"/>
          <w:spacing w:val="-44"/>
        </w:rPr>
        <w:t xml:space="preserve"> </w:t>
      </w:r>
      <w:r>
        <w:rPr>
          <w:rFonts w:hint="eastAsia" w:ascii="宋体" w:hAnsi="宋体" w:eastAsia="宋体" w:cs="宋体"/>
        </w:rPr>
        <w:t>1.9</w:t>
      </w:r>
      <w:r>
        <w:rPr>
          <w:rFonts w:hint="eastAsia" w:ascii="宋体" w:hAnsi="宋体" w:eastAsia="宋体" w:cs="宋体"/>
          <w:spacing w:val="5"/>
        </w:rPr>
        <w:t xml:space="preserve"> </w:t>
      </w:r>
      <w:r>
        <w:rPr>
          <w:rFonts w:hint="eastAsia" w:ascii="宋体" w:hAnsi="宋体" w:eastAsia="宋体" w:cs="宋体"/>
          <w:spacing w:val="-4"/>
        </w:rPr>
        <w:t>款、第</w:t>
      </w:r>
      <w:r>
        <w:rPr>
          <w:rFonts w:hint="eastAsia" w:ascii="宋体" w:hAnsi="宋体" w:eastAsia="宋体" w:cs="宋体"/>
          <w:spacing w:val="-43"/>
        </w:rPr>
        <w:t xml:space="preserve"> </w:t>
      </w:r>
      <w:r>
        <w:rPr>
          <w:rFonts w:hint="eastAsia" w:ascii="宋体" w:hAnsi="宋体" w:eastAsia="宋体" w:cs="宋体"/>
        </w:rPr>
        <w:t>2.2</w:t>
      </w:r>
      <w:r>
        <w:rPr>
          <w:rFonts w:hint="eastAsia" w:ascii="宋体" w:hAnsi="宋体" w:eastAsia="宋体" w:cs="宋体"/>
          <w:spacing w:val="5"/>
        </w:rPr>
        <w:t xml:space="preserve"> </w:t>
      </w:r>
      <w:r>
        <w:rPr>
          <w:rFonts w:hint="eastAsia" w:ascii="宋体" w:hAnsi="宋体" w:eastAsia="宋体" w:cs="宋体"/>
        </w:rPr>
        <w:t>款和第</w:t>
      </w:r>
      <w:r>
        <w:rPr>
          <w:rFonts w:hint="eastAsia" w:ascii="宋体" w:hAnsi="宋体" w:eastAsia="宋体" w:cs="宋体"/>
          <w:spacing w:val="-44"/>
        </w:rPr>
        <w:t xml:space="preserve"> </w:t>
      </w:r>
      <w:r>
        <w:rPr>
          <w:rFonts w:hint="eastAsia" w:ascii="宋体" w:hAnsi="宋体" w:eastAsia="宋体" w:cs="宋体"/>
        </w:rPr>
        <w:t>2.3</w:t>
      </w:r>
      <w:r>
        <w:rPr>
          <w:rFonts w:hint="eastAsia" w:ascii="宋体" w:hAnsi="宋体" w:eastAsia="宋体" w:cs="宋体"/>
          <w:spacing w:val="5"/>
        </w:rPr>
        <w:t xml:space="preserve"> </w:t>
      </w:r>
      <w:r>
        <w:rPr>
          <w:rFonts w:hint="eastAsia" w:ascii="宋体" w:hAnsi="宋体" w:eastAsia="宋体" w:cs="宋体"/>
          <w:spacing w:val="-3"/>
        </w:rPr>
        <w:t>款对比选文件所作的澄清、修改，构成比选文件的组</w:t>
      </w:r>
      <w:r>
        <w:rPr>
          <w:rFonts w:hint="eastAsia" w:ascii="宋体" w:hAnsi="宋体" w:eastAsia="宋体" w:cs="宋体"/>
        </w:rPr>
        <w:t>成部分。</w:t>
      </w:r>
    </w:p>
    <w:p>
      <w:pPr>
        <w:pStyle w:val="4"/>
        <w:adjustRightInd w:val="0"/>
        <w:snapToGrid w:val="0"/>
        <w:spacing w:before="0" w:after="0" w:line="360" w:lineRule="auto"/>
        <w:jc w:val="both"/>
        <w:rPr>
          <w:rFonts w:hint="eastAsia" w:ascii="宋体" w:hAnsi="宋体" w:eastAsia="宋体" w:cs="宋体"/>
        </w:rPr>
      </w:pPr>
      <w:bookmarkStart w:id="53" w:name="_bookmark34"/>
      <w:bookmarkEnd w:id="53"/>
      <w:r>
        <w:rPr>
          <w:rFonts w:hint="eastAsia" w:ascii="宋体" w:hAnsi="宋体" w:eastAsia="宋体" w:cs="宋体"/>
        </w:rPr>
        <w:t>2.2  比选文件的澄清</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 xml:space="preserve">2.2.1 </w:t>
      </w:r>
      <w:r>
        <w:rPr>
          <w:rFonts w:hint="eastAsia" w:ascii="宋体" w:hAnsi="宋体" w:eastAsia="宋体" w:cs="宋体"/>
          <w:spacing w:val="-4"/>
        </w:rPr>
        <w:t>比选申请人应仔细阅读和检查比选文件的全部内容。如发现缺页或附件不全，应及时向比选人</w:t>
      </w:r>
      <w:r>
        <w:rPr>
          <w:rFonts w:hint="eastAsia" w:ascii="宋体" w:hAnsi="宋体" w:eastAsia="宋体" w:cs="宋体"/>
          <w:spacing w:val="-1"/>
        </w:rPr>
        <w:t>提出，以便补齐。如有疑问，应按比选申请人须知前附表规定的时间和形式将提出的问题送达</w:t>
      </w:r>
      <w:r>
        <w:rPr>
          <w:rFonts w:hint="eastAsia" w:ascii="宋体" w:hAnsi="宋体" w:eastAsia="宋体" w:cs="宋体"/>
        </w:rPr>
        <w:t>比选人，要求比选人对比选文件予以澄清。</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2.2.2 比选文件的澄清以比选申请人须知前附表规定的形式发给所有潜在比选申请人，但不指明澄清问题的来源。澄清发出的时间距本章第 4.2.1 项规定的比选申请截止时间不足</w:t>
      </w:r>
      <w:r>
        <w:rPr>
          <w:rFonts w:hint="eastAsia" w:ascii="宋体" w:hAnsi="宋体" w:eastAsia="宋体" w:cs="宋体"/>
          <w:spacing w:val="-75"/>
        </w:rPr>
        <w:t>1</w:t>
      </w:r>
      <w:r>
        <w:rPr>
          <w:rFonts w:hint="eastAsia" w:ascii="宋体" w:hAnsi="宋体" w:eastAsia="宋体" w:cs="宋体"/>
          <w:spacing w:val="-3"/>
        </w:rPr>
        <w:t>日的，</w:t>
      </w:r>
      <w:r>
        <w:rPr>
          <w:rFonts w:hint="eastAsia" w:ascii="宋体" w:hAnsi="宋体" w:eastAsia="宋体" w:cs="宋体"/>
        </w:rPr>
        <w:t>并且澄清内容可能影响比选申请文件编制的，将相应延长比选申请截止时间。</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2.2.3 比选申请人在收到澄清后，应按比选申请人须知前附表规定的时间和形式通知比选人，确认已收到该澄清。</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2.2.4 除非比选人认为确有必要答复，否则，比选人有权拒绝回复比选申请人在本章第 2.2.1 项 规定的时间后的任何澄清要求。</w:t>
      </w:r>
    </w:p>
    <w:p>
      <w:pPr>
        <w:pStyle w:val="4"/>
        <w:adjustRightInd w:val="0"/>
        <w:snapToGrid w:val="0"/>
        <w:spacing w:before="0" w:after="0" w:line="360" w:lineRule="auto"/>
        <w:jc w:val="both"/>
        <w:rPr>
          <w:rFonts w:hint="eastAsia" w:ascii="宋体" w:hAnsi="宋体" w:eastAsia="宋体" w:cs="宋体"/>
        </w:rPr>
      </w:pPr>
      <w:bookmarkStart w:id="54" w:name="_bookmark35"/>
      <w:bookmarkEnd w:id="54"/>
      <w:r>
        <w:rPr>
          <w:rFonts w:hint="eastAsia" w:ascii="宋体" w:hAnsi="宋体" w:eastAsia="宋体" w:cs="宋体"/>
        </w:rPr>
        <w:t>2.3  比选文件的修改</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2.3.1  比选人以比选申请人须知前附表规定的形式修改比选文件，并通知所有潜在比选申请人。修改比选文件的时间距本章第 4.2.1 项规定的比选申请截止时间不足</w:t>
      </w:r>
      <w:r>
        <w:rPr>
          <w:rFonts w:hint="eastAsia" w:ascii="宋体" w:hAnsi="宋体" w:eastAsia="宋体" w:cs="宋体"/>
          <w:spacing w:val="-82"/>
        </w:rPr>
        <w:t xml:space="preserve"> </w:t>
      </w:r>
      <w:r>
        <w:rPr>
          <w:rFonts w:hint="eastAsia" w:ascii="宋体" w:hAnsi="宋体" w:eastAsia="宋体" w:cs="宋体"/>
        </w:rPr>
        <w:t>1日的，并且修改内容可能影响比选申请文件编制的，将相应延长比选申请截止时间。</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2.3.2 比选申请人收到修改内容后，应按比选申请人须知前附表规定的时间和形式通知比选人，确认已收到该修改。</w:t>
      </w:r>
    </w:p>
    <w:p>
      <w:pPr>
        <w:pStyle w:val="4"/>
        <w:adjustRightInd w:val="0"/>
        <w:snapToGrid w:val="0"/>
        <w:spacing w:before="0" w:after="0" w:line="360" w:lineRule="auto"/>
        <w:jc w:val="both"/>
        <w:rPr>
          <w:rFonts w:hint="eastAsia" w:ascii="宋体" w:hAnsi="宋体" w:eastAsia="宋体" w:cs="宋体"/>
        </w:rPr>
      </w:pPr>
      <w:bookmarkStart w:id="55" w:name="_bookmark36"/>
      <w:bookmarkEnd w:id="55"/>
      <w:r>
        <w:rPr>
          <w:rFonts w:hint="eastAsia" w:ascii="宋体" w:hAnsi="宋体" w:eastAsia="宋体" w:cs="宋体"/>
        </w:rPr>
        <w:t>2.4  比选文件的异议</w:t>
      </w:r>
    </w:p>
    <w:p>
      <w:pPr>
        <w:pStyle w:val="17"/>
        <w:adjustRightInd w:val="0"/>
        <w:snapToGrid w:val="0"/>
        <w:spacing w:after="0"/>
        <w:ind w:firstLine="404" w:firstLineChars="200"/>
        <w:jc w:val="both"/>
        <w:rPr>
          <w:rFonts w:hint="eastAsia" w:ascii="宋体" w:hAnsi="宋体" w:eastAsia="宋体" w:cs="宋体"/>
        </w:rPr>
      </w:pPr>
      <w:r>
        <w:rPr>
          <w:rFonts w:hint="eastAsia" w:ascii="宋体" w:hAnsi="宋体" w:eastAsia="宋体" w:cs="宋体"/>
          <w:spacing w:val="-4"/>
        </w:rPr>
        <w:t>比选申请人或者其他利害关系人对比选文件有异议的，应当在比选申请截止时间2</w:t>
      </w:r>
      <w:r>
        <w:rPr>
          <w:rFonts w:hint="eastAsia" w:ascii="宋体" w:hAnsi="宋体" w:eastAsia="宋体" w:cs="宋体"/>
        </w:rPr>
        <w:t>日前以书面形式提出。比选人将在收到异议之日起</w:t>
      </w:r>
      <w:r>
        <w:rPr>
          <w:rFonts w:hint="eastAsia" w:ascii="宋体" w:hAnsi="宋体" w:eastAsia="宋体" w:cs="宋体"/>
          <w:spacing w:val="-58"/>
        </w:rPr>
        <w:t xml:space="preserve"> </w:t>
      </w:r>
      <w:r>
        <w:rPr>
          <w:rFonts w:hint="eastAsia" w:ascii="宋体" w:hAnsi="宋体" w:eastAsia="宋体" w:cs="宋体"/>
        </w:rPr>
        <w:t>2日内作出答复。</w:t>
      </w:r>
    </w:p>
    <w:p>
      <w:pPr>
        <w:pStyle w:val="3"/>
        <w:adjustRightInd w:val="0"/>
        <w:snapToGrid w:val="0"/>
        <w:spacing w:before="0" w:after="0" w:line="360" w:lineRule="auto"/>
        <w:rPr>
          <w:rFonts w:hint="eastAsia" w:ascii="宋体" w:hAnsi="宋体" w:eastAsia="宋体" w:cs="宋体"/>
          <w:sz w:val="30"/>
        </w:rPr>
      </w:pPr>
      <w:bookmarkStart w:id="56" w:name="_bookmark37"/>
      <w:bookmarkEnd w:id="56"/>
      <w:r>
        <w:rPr>
          <w:rFonts w:hint="eastAsia" w:ascii="宋体" w:hAnsi="宋体" w:eastAsia="宋体" w:cs="宋体"/>
        </w:rPr>
        <w:t>3.  比选申请文件</w:t>
      </w:r>
    </w:p>
    <w:p>
      <w:pPr>
        <w:pStyle w:val="4"/>
        <w:adjustRightInd w:val="0"/>
        <w:snapToGrid w:val="0"/>
        <w:spacing w:before="0" w:after="0" w:line="360" w:lineRule="auto"/>
        <w:jc w:val="both"/>
        <w:rPr>
          <w:rFonts w:hint="eastAsia" w:ascii="宋体" w:hAnsi="宋体" w:eastAsia="宋体" w:cs="宋体"/>
          <w:sz w:val="27"/>
        </w:rPr>
      </w:pPr>
      <w:bookmarkStart w:id="57" w:name="_bookmark38"/>
      <w:bookmarkEnd w:id="57"/>
      <w:r>
        <w:rPr>
          <w:rFonts w:hint="eastAsia" w:ascii="宋体" w:hAnsi="宋体" w:eastAsia="宋体" w:cs="宋体"/>
        </w:rPr>
        <w:t>3.1  比选申请文件的组成</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3.1.1 比选申请文件应包括下列内容：</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（1）比选申请函；</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（2）法定代表人（单位负责人）身份证明或授权委托书；</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（3）联合体协议书（如有）；</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（4）比选申请保证金（如有）；</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（5）商务和技术偏差表（不要求，不允许偏差）；</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（6）分项报价表；</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（7）资格审查资料；</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（8）设备技术性能指标的详细描述；</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（9）技术支持资料；</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（10）技术服务和</w:t>
      </w:r>
      <w:r>
        <w:rPr>
          <w:rFonts w:hint="eastAsia" w:ascii="宋体" w:hAnsi="宋体" w:cs="宋体"/>
          <w:lang w:eastAsia="zh-CN"/>
        </w:rPr>
        <w:t>质量保证期</w:t>
      </w:r>
      <w:r>
        <w:rPr>
          <w:rFonts w:hint="eastAsia" w:ascii="宋体" w:hAnsi="宋体" w:eastAsia="宋体" w:cs="宋体"/>
        </w:rPr>
        <w:t>服务计划；</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（11）比选申请人须知前附表规定的其他资料。 比选申请人在评标过程中作出的符合法律法规和比选文件规定的澄清确认，构成比选申请文件的组成部分。</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3.1.2 比选申请人须知前附表规定不接受联合体比选申请的，或比选申请人没有组成联合体的，比选申请文件 不包括本章第</w:t>
      </w:r>
      <w:r>
        <w:rPr>
          <w:rFonts w:hint="eastAsia" w:ascii="宋体" w:hAnsi="宋体" w:eastAsia="宋体" w:cs="宋体"/>
          <w:spacing w:val="-55"/>
        </w:rPr>
        <w:t xml:space="preserve"> </w:t>
      </w:r>
      <w:r>
        <w:rPr>
          <w:rFonts w:hint="eastAsia" w:ascii="宋体" w:hAnsi="宋体" w:eastAsia="宋体" w:cs="宋体"/>
        </w:rPr>
        <w:t>3.1.1（3）目所指的联合体协议书。</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3.1.3 比选申请人须知前附表未要求提交比选申请保证金的，比选申请文件不包括本章第 3.1.1（4）目所 指的比选申请保证金。</w:t>
      </w:r>
    </w:p>
    <w:p>
      <w:pPr>
        <w:pStyle w:val="4"/>
        <w:adjustRightInd w:val="0"/>
        <w:snapToGrid w:val="0"/>
        <w:spacing w:before="0" w:after="0" w:line="360" w:lineRule="auto"/>
        <w:jc w:val="both"/>
        <w:rPr>
          <w:rFonts w:hint="eastAsia" w:ascii="宋体" w:hAnsi="宋体" w:eastAsia="宋体" w:cs="宋体"/>
        </w:rPr>
      </w:pPr>
      <w:bookmarkStart w:id="58" w:name="_bookmark39"/>
      <w:bookmarkEnd w:id="58"/>
      <w:r>
        <w:rPr>
          <w:rFonts w:hint="eastAsia" w:ascii="宋体" w:hAnsi="宋体" w:eastAsia="宋体" w:cs="宋体"/>
        </w:rPr>
        <w:t>3.2  比选申请报价</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 xml:space="preserve">3.2.1 </w:t>
      </w:r>
      <w:r>
        <w:rPr>
          <w:rFonts w:hint="eastAsia" w:ascii="宋体" w:hAnsi="宋体" w:eastAsia="宋体" w:cs="宋体"/>
          <w:spacing w:val="-4"/>
        </w:rPr>
        <w:t>比选申请报价应包括国家规定的增值税税金，除比选申请人须知前附表另有规定外，增值税税</w:t>
      </w:r>
      <w:r>
        <w:rPr>
          <w:rFonts w:hint="eastAsia" w:ascii="宋体" w:hAnsi="宋体" w:eastAsia="宋体" w:cs="宋体"/>
        </w:rPr>
        <w:t>金按一般计税方法计算。比选申请人应按第六章</w:t>
      </w:r>
      <w:r>
        <w:rPr>
          <w:rFonts w:hint="eastAsia" w:ascii="宋体" w:hAnsi="宋体" w:eastAsia="宋体" w:cs="宋体"/>
          <w:i/>
        </w:rPr>
        <w:t>“</w:t>
      </w:r>
      <w:r>
        <w:rPr>
          <w:rFonts w:hint="eastAsia" w:ascii="宋体" w:hAnsi="宋体" w:eastAsia="宋体" w:cs="宋体"/>
        </w:rPr>
        <w:t>比选申请文件格式</w:t>
      </w:r>
      <w:r>
        <w:rPr>
          <w:rFonts w:hint="eastAsia" w:ascii="宋体" w:hAnsi="宋体" w:eastAsia="宋体" w:cs="宋体"/>
          <w:i/>
        </w:rPr>
        <w:t>”</w:t>
      </w:r>
      <w:r>
        <w:rPr>
          <w:rFonts w:hint="eastAsia" w:ascii="宋体" w:hAnsi="宋体" w:eastAsia="宋体" w:cs="宋体"/>
        </w:rPr>
        <w:t>的要求在比选申请函中进行报价并填写分项报价表。</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3.2.2 比选申请人应充分了解该项目的总体情况以及影响比选申请报价的其他要素。</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 xml:space="preserve">3.2.3 </w:t>
      </w:r>
      <w:r>
        <w:rPr>
          <w:rFonts w:hint="eastAsia" w:ascii="宋体" w:hAnsi="宋体" w:eastAsia="宋体" w:cs="宋体"/>
          <w:spacing w:val="-4"/>
        </w:rPr>
        <w:t>比选申请报价为各分项报价金额之和，比选申请报价与分项报价的合价不一致的，应以各分项</w:t>
      </w:r>
      <w:r>
        <w:rPr>
          <w:rFonts w:hint="eastAsia" w:ascii="宋体" w:hAnsi="宋体" w:eastAsia="宋体" w:cs="宋体"/>
          <w:spacing w:val="-1"/>
        </w:rPr>
        <w:t xml:space="preserve">合价累计数为准，修正比选申请报价；如分项报价中存在缺漏项，则视为缺漏项价格已包含在其他分项报价之中。比选申请人在比选申请截止时间前修改比选申请函中的比选申请报价总额，应同时修改比选申请文件 </w:t>
      </w:r>
      <w:r>
        <w:rPr>
          <w:rFonts w:hint="eastAsia" w:ascii="宋体" w:hAnsi="宋体" w:eastAsia="宋体" w:cs="宋体"/>
          <w:i/>
        </w:rPr>
        <w:t>“</w:t>
      </w:r>
      <w:r>
        <w:rPr>
          <w:rFonts w:hint="eastAsia" w:ascii="宋体" w:hAnsi="宋体" w:eastAsia="宋体" w:cs="宋体"/>
        </w:rPr>
        <w:t>分项报价表</w:t>
      </w:r>
      <w:r>
        <w:rPr>
          <w:rFonts w:hint="eastAsia" w:ascii="宋体" w:hAnsi="宋体" w:eastAsia="宋体" w:cs="宋体"/>
          <w:i/>
        </w:rPr>
        <w:t>”</w:t>
      </w:r>
      <w:r>
        <w:rPr>
          <w:rFonts w:hint="eastAsia" w:ascii="宋体" w:hAnsi="宋体" w:eastAsia="宋体" w:cs="宋体"/>
        </w:rPr>
        <w:t>中的相应报价。此修改须符合本章第</w:t>
      </w:r>
      <w:r>
        <w:rPr>
          <w:rFonts w:hint="eastAsia" w:ascii="宋体" w:hAnsi="宋体" w:eastAsia="宋体" w:cs="宋体"/>
          <w:spacing w:val="-81"/>
        </w:rPr>
        <w:t xml:space="preserve"> </w:t>
      </w:r>
      <w:r>
        <w:rPr>
          <w:rFonts w:hint="eastAsia" w:ascii="宋体" w:hAnsi="宋体" w:eastAsia="宋体" w:cs="宋体"/>
        </w:rPr>
        <w:t>4.3 款的有关要求。</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 xml:space="preserve">3.2.4 </w:t>
      </w:r>
      <w:r>
        <w:rPr>
          <w:rFonts w:hint="eastAsia" w:ascii="宋体" w:hAnsi="宋体" w:eastAsia="宋体" w:cs="宋体"/>
          <w:spacing w:val="-4"/>
        </w:rPr>
        <w:t xml:space="preserve">比选人设有最高比选申请限价的，比选申请人的比选申请报价不得超过最高比选申请限价，最高比选申请限 </w:t>
      </w:r>
      <w:r>
        <w:rPr>
          <w:rFonts w:hint="eastAsia" w:ascii="宋体" w:hAnsi="宋体" w:eastAsia="宋体" w:cs="宋体"/>
        </w:rPr>
        <w:t>价在比选申请人须知前附表中载明。</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3.2.5 比选申请报价的其他要求见比选申请人须知前附表。</w:t>
      </w:r>
    </w:p>
    <w:p>
      <w:pPr>
        <w:pStyle w:val="4"/>
        <w:adjustRightInd w:val="0"/>
        <w:snapToGrid w:val="0"/>
        <w:spacing w:before="0" w:after="0" w:line="360" w:lineRule="auto"/>
        <w:jc w:val="both"/>
        <w:rPr>
          <w:rFonts w:hint="eastAsia" w:ascii="宋体" w:hAnsi="宋体" w:eastAsia="宋体" w:cs="宋体"/>
          <w:sz w:val="27"/>
          <w:lang w:eastAsia="zh-CN"/>
        </w:rPr>
      </w:pPr>
      <w:bookmarkStart w:id="59" w:name="_bookmark40"/>
      <w:bookmarkEnd w:id="59"/>
      <w:r>
        <w:rPr>
          <w:rFonts w:hint="eastAsia" w:ascii="宋体" w:hAnsi="宋体" w:eastAsia="宋体" w:cs="宋体"/>
        </w:rPr>
        <w:t>3.3  比选申请有效期</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3.3.1 除比选申请人须知前附表另有规定外，比选申请有效期见比选申请人须知前附表3.3.1。</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3.3.2 在比选申请有效期内，比选申请人撤销比选申请文件的，应承担比选文件和法律规定的责任。</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 xml:space="preserve">3.3.3 </w:t>
      </w:r>
      <w:r>
        <w:rPr>
          <w:rFonts w:hint="eastAsia" w:ascii="宋体" w:hAnsi="宋体" w:eastAsia="宋体" w:cs="宋体"/>
          <w:spacing w:val="-4"/>
        </w:rPr>
        <w:t>出现特殊情况需要延长比选申请有效期的，比选人以书面形式通知所有比选申请人延长比选申请有</w:t>
      </w:r>
      <w:r>
        <w:rPr>
          <w:rFonts w:hint="eastAsia" w:ascii="宋体" w:hAnsi="宋体" w:eastAsia="宋体" w:cs="宋体"/>
          <w:spacing w:val="-1"/>
        </w:rPr>
        <w:t>效期。比选申请人应予以书面答复，同意延长的，应相应延长其比选申请保证金的有效期，但不得要求 或被允许修改其比选申请文件；比选申请人拒绝延长的，其比选申请失效，但比选申请人有权收回其比选申请保证金</w:t>
      </w:r>
      <w:r>
        <w:rPr>
          <w:rFonts w:hint="eastAsia" w:ascii="宋体" w:hAnsi="宋体" w:eastAsia="宋体" w:cs="宋体"/>
        </w:rPr>
        <w:t>。</w:t>
      </w:r>
    </w:p>
    <w:p>
      <w:pPr>
        <w:pStyle w:val="4"/>
        <w:adjustRightInd w:val="0"/>
        <w:snapToGrid w:val="0"/>
        <w:spacing w:before="0" w:after="0" w:line="360" w:lineRule="auto"/>
        <w:jc w:val="both"/>
        <w:rPr>
          <w:rFonts w:hint="default" w:ascii="宋体" w:hAnsi="宋体" w:eastAsia="宋体" w:cs="宋体"/>
          <w:sz w:val="27"/>
          <w:lang w:val="en-US" w:eastAsia="zh-CN"/>
        </w:rPr>
      </w:pPr>
      <w:bookmarkStart w:id="60" w:name="_bookmark41"/>
      <w:bookmarkEnd w:id="60"/>
      <w:r>
        <w:rPr>
          <w:rFonts w:hint="eastAsia" w:ascii="宋体" w:hAnsi="宋体" w:eastAsia="宋体" w:cs="宋体"/>
        </w:rPr>
        <w:t>3.4  比选申请保证金</w:t>
      </w:r>
      <w:r>
        <w:rPr>
          <w:rFonts w:hint="eastAsia" w:ascii="宋体" w:hAnsi="宋体" w:eastAsia="宋体" w:cs="宋体"/>
          <w:lang w:eastAsia="zh-CN"/>
        </w:rPr>
        <w:t>（</w:t>
      </w:r>
      <w:r>
        <w:rPr>
          <w:rFonts w:hint="eastAsia" w:ascii="宋体" w:hAnsi="宋体" w:eastAsia="宋体" w:cs="宋体"/>
          <w:lang w:val="en-US" w:eastAsia="zh-CN"/>
        </w:rPr>
        <w:t>本项目不适用）</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 xml:space="preserve">3.4.1 </w:t>
      </w:r>
      <w:r>
        <w:rPr>
          <w:rFonts w:hint="eastAsia" w:ascii="宋体" w:hAnsi="宋体" w:eastAsia="宋体" w:cs="宋体"/>
          <w:spacing w:val="-2"/>
        </w:rPr>
        <w:t xml:space="preserve"> </w:t>
      </w:r>
      <w:r>
        <w:rPr>
          <w:rFonts w:hint="eastAsia" w:ascii="宋体" w:hAnsi="宋体" w:eastAsia="宋体" w:cs="宋体"/>
        </w:rPr>
        <w:t>比选申请人</w:t>
      </w:r>
      <w:r>
        <w:rPr>
          <w:rFonts w:hint="eastAsia" w:ascii="宋体" w:hAnsi="宋体" w:eastAsia="宋体" w:cs="宋体"/>
          <w:spacing w:val="-3"/>
        </w:rPr>
        <w:t>在</w:t>
      </w:r>
      <w:r>
        <w:rPr>
          <w:rFonts w:hint="eastAsia" w:ascii="宋体" w:hAnsi="宋体" w:eastAsia="宋体" w:cs="宋体"/>
        </w:rPr>
        <w:t>递</w:t>
      </w:r>
      <w:r>
        <w:rPr>
          <w:rFonts w:hint="eastAsia" w:ascii="宋体" w:hAnsi="宋体" w:eastAsia="宋体" w:cs="宋体"/>
          <w:spacing w:val="-3"/>
        </w:rPr>
        <w:t>交</w:t>
      </w:r>
      <w:r>
        <w:rPr>
          <w:rFonts w:hint="eastAsia" w:ascii="宋体" w:hAnsi="宋体" w:eastAsia="宋体" w:cs="宋体"/>
        </w:rPr>
        <w:t>比选申请文件的</w:t>
      </w:r>
      <w:r>
        <w:rPr>
          <w:rFonts w:hint="eastAsia" w:ascii="宋体" w:hAnsi="宋体" w:eastAsia="宋体" w:cs="宋体"/>
          <w:spacing w:val="-3"/>
        </w:rPr>
        <w:t>同时</w:t>
      </w:r>
      <w:r>
        <w:rPr>
          <w:rFonts w:hint="eastAsia" w:ascii="宋体" w:hAnsi="宋体" w:eastAsia="宋体" w:cs="宋体"/>
          <w:spacing w:val="-85"/>
        </w:rPr>
        <w:t>，</w:t>
      </w:r>
      <w:r>
        <w:rPr>
          <w:rFonts w:hint="eastAsia" w:ascii="宋体" w:hAnsi="宋体" w:eastAsia="宋体" w:cs="宋体"/>
        </w:rPr>
        <w:t>应</w:t>
      </w:r>
      <w:r>
        <w:rPr>
          <w:rFonts w:hint="eastAsia" w:ascii="宋体" w:hAnsi="宋体" w:eastAsia="宋体" w:cs="宋体"/>
          <w:spacing w:val="-3"/>
        </w:rPr>
        <w:t>按</w:t>
      </w:r>
      <w:r>
        <w:rPr>
          <w:rFonts w:hint="eastAsia" w:ascii="宋体" w:hAnsi="宋体" w:eastAsia="宋体" w:cs="宋体"/>
        </w:rPr>
        <w:t>比选申请人须知前附</w:t>
      </w:r>
      <w:r>
        <w:rPr>
          <w:rFonts w:hint="eastAsia" w:ascii="宋体" w:hAnsi="宋体" w:eastAsia="宋体" w:cs="宋体"/>
          <w:spacing w:val="-3"/>
        </w:rPr>
        <w:t>表</w:t>
      </w:r>
      <w:r>
        <w:rPr>
          <w:rFonts w:hint="eastAsia" w:ascii="宋体" w:hAnsi="宋体" w:eastAsia="宋体" w:cs="宋体"/>
        </w:rPr>
        <w:t>规</w:t>
      </w:r>
      <w:r>
        <w:rPr>
          <w:rFonts w:hint="eastAsia" w:ascii="宋体" w:hAnsi="宋体" w:eastAsia="宋体" w:cs="宋体"/>
          <w:spacing w:val="-3"/>
        </w:rPr>
        <w:t>定</w:t>
      </w:r>
      <w:r>
        <w:rPr>
          <w:rFonts w:hint="eastAsia" w:ascii="宋体" w:hAnsi="宋体" w:eastAsia="宋体" w:cs="宋体"/>
        </w:rPr>
        <w:t>的</w:t>
      </w:r>
      <w:r>
        <w:rPr>
          <w:rFonts w:hint="eastAsia" w:ascii="宋体" w:hAnsi="宋体" w:eastAsia="宋体" w:cs="宋体"/>
          <w:spacing w:val="-3"/>
        </w:rPr>
        <w:t>金</w:t>
      </w:r>
      <w:r>
        <w:rPr>
          <w:rFonts w:hint="eastAsia" w:ascii="宋体" w:hAnsi="宋体" w:eastAsia="宋体" w:cs="宋体"/>
        </w:rPr>
        <w:t>额</w:t>
      </w:r>
      <w:r>
        <w:rPr>
          <w:rFonts w:hint="eastAsia" w:ascii="宋体" w:hAnsi="宋体" w:eastAsia="宋体" w:cs="宋体"/>
          <w:spacing w:val="-87"/>
        </w:rPr>
        <w:t>、</w:t>
      </w:r>
      <w:r>
        <w:rPr>
          <w:rFonts w:hint="eastAsia" w:ascii="宋体" w:hAnsi="宋体" w:eastAsia="宋体" w:cs="宋体"/>
        </w:rPr>
        <w:t>形</w:t>
      </w:r>
      <w:r>
        <w:rPr>
          <w:rFonts w:hint="eastAsia" w:ascii="宋体" w:hAnsi="宋体" w:eastAsia="宋体" w:cs="宋体"/>
          <w:spacing w:val="-3"/>
        </w:rPr>
        <w:t>式和</w:t>
      </w:r>
      <w:r>
        <w:rPr>
          <w:rFonts w:hint="eastAsia" w:ascii="宋体" w:hAnsi="宋体" w:eastAsia="宋体" w:cs="宋体"/>
        </w:rPr>
        <w:t>第六</w:t>
      </w:r>
      <w:r>
        <w:rPr>
          <w:rFonts w:hint="eastAsia" w:ascii="宋体" w:hAnsi="宋体" w:eastAsia="宋体" w:cs="宋体"/>
          <w:spacing w:val="-2"/>
        </w:rPr>
        <w:t>章</w:t>
      </w:r>
      <w:r>
        <w:rPr>
          <w:rFonts w:hint="eastAsia" w:ascii="宋体" w:hAnsi="宋体" w:eastAsia="宋体" w:cs="宋体"/>
          <w:i/>
          <w:spacing w:val="-1"/>
          <w:w w:val="80"/>
        </w:rPr>
        <w:t>“</w:t>
      </w:r>
      <w:r>
        <w:rPr>
          <w:rFonts w:hint="eastAsia" w:ascii="宋体" w:hAnsi="宋体" w:eastAsia="宋体" w:cs="宋体"/>
        </w:rPr>
        <w:t>比选申请</w:t>
      </w:r>
      <w:r>
        <w:rPr>
          <w:rFonts w:hint="eastAsia" w:ascii="宋体" w:hAnsi="宋体" w:eastAsia="宋体" w:cs="宋体"/>
          <w:spacing w:val="-3"/>
        </w:rPr>
        <w:t>文件格式</w:t>
      </w:r>
      <w:r>
        <w:rPr>
          <w:rFonts w:hint="eastAsia" w:ascii="宋体" w:hAnsi="宋体" w:eastAsia="宋体" w:cs="宋体"/>
          <w:i/>
          <w:spacing w:val="-3"/>
        </w:rPr>
        <w:t>”</w:t>
      </w:r>
      <w:r>
        <w:rPr>
          <w:rFonts w:hint="eastAsia" w:ascii="宋体" w:hAnsi="宋体" w:eastAsia="宋体" w:cs="宋体"/>
          <w:spacing w:val="-3"/>
        </w:rPr>
        <w:t>规定的比选申请保证金格式递交比选申请保证金，并作为其比选申请文件的组成部分。境内比选申请</w:t>
      </w:r>
      <w:r>
        <w:rPr>
          <w:rFonts w:hint="eastAsia" w:ascii="宋体" w:hAnsi="宋体" w:eastAsia="宋体" w:cs="宋体"/>
          <w:spacing w:val="-1"/>
        </w:rPr>
        <w:t>人以现金或者支票形式提交的比选申请保证金，应当从其基本账户转出并在比选申请文件中附上基本账户开户证明。联合体比选申请的，其比选申请保证金可以由牵头人递交，并应符合比选申请人须知前附表的</w:t>
      </w:r>
      <w:r>
        <w:rPr>
          <w:rFonts w:hint="eastAsia" w:ascii="宋体" w:hAnsi="宋体" w:eastAsia="宋体" w:cs="宋体"/>
        </w:rPr>
        <w:t>规定。</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3.4.2 比选申请人不按本章第 3.4.1 项要求提交比选申请保证金的，评审委员会将否决其比选申请。</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3.4.3 比选人最迟将在与中选人签订合同后 5 个工作</w:t>
      </w:r>
      <w:r>
        <w:rPr>
          <w:rFonts w:hint="eastAsia" w:ascii="宋体" w:hAnsi="宋体" w:eastAsia="宋体" w:cs="宋体"/>
          <w:spacing w:val="-6"/>
        </w:rPr>
        <w:t>日内，向未中选的比选申请人和中选人退还比选申请保</w:t>
      </w:r>
      <w:r>
        <w:rPr>
          <w:rFonts w:hint="eastAsia" w:ascii="宋体" w:hAnsi="宋体" w:eastAsia="宋体" w:cs="宋体"/>
        </w:rPr>
        <w:t>证金。</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3.4.4</w:t>
      </w:r>
      <w:r>
        <w:rPr>
          <w:rFonts w:hint="eastAsia" w:ascii="宋体" w:hAnsi="宋体" w:eastAsia="宋体" w:cs="宋体"/>
          <w:spacing w:val="50"/>
        </w:rPr>
        <w:t xml:space="preserve"> </w:t>
      </w:r>
      <w:r>
        <w:rPr>
          <w:rFonts w:hint="eastAsia" w:ascii="宋体" w:hAnsi="宋体" w:eastAsia="宋体" w:cs="宋体"/>
        </w:rPr>
        <w:t>有下列情形之一的，比选申请保证金将不予退还：</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（1）比选申请人在比选申请有效期内撤销比选申请文件；</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（2）中选人在收到中选通知书后，无正当理由不与比选人订立合同，在签订合同时向比选人提出附加条件，或者不按照比选文件要求提交履约保证金；</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（3）发生比选申请人须知前附表规定的其他可以不予退还比选申请保证金的情形。</w:t>
      </w:r>
    </w:p>
    <w:p>
      <w:pPr>
        <w:pStyle w:val="4"/>
        <w:adjustRightInd w:val="0"/>
        <w:snapToGrid w:val="0"/>
        <w:spacing w:before="0" w:after="0" w:line="360" w:lineRule="auto"/>
        <w:jc w:val="both"/>
        <w:rPr>
          <w:rFonts w:hint="eastAsia" w:ascii="宋体" w:hAnsi="宋体" w:eastAsia="宋体" w:cs="宋体"/>
          <w:sz w:val="27"/>
        </w:rPr>
      </w:pPr>
      <w:bookmarkStart w:id="61" w:name="_bookmark42"/>
      <w:bookmarkEnd w:id="61"/>
      <w:bookmarkStart w:id="62" w:name="_bookmark43"/>
      <w:bookmarkEnd w:id="62"/>
      <w:r>
        <w:rPr>
          <w:rFonts w:hint="eastAsia" w:ascii="宋体" w:hAnsi="宋体" w:eastAsia="宋体" w:cs="宋体"/>
        </w:rPr>
        <w:t>3.5</w:t>
      </w:r>
      <w:r>
        <w:rPr>
          <w:rFonts w:hint="eastAsia" w:ascii="宋体" w:hAnsi="宋体" w:eastAsia="宋体" w:cs="宋体"/>
          <w:spacing w:val="68"/>
        </w:rPr>
        <w:t xml:space="preserve"> </w:t>
      </w:r>
      <w:r>
        <w:rPr>
          <w:rFonts w:hint="eastAsia" w:ascii="宋体" w:hAnsi="宋体" w:eastAsia="宋体" w:cs="宋体"/>
        </w:rPr>
        <w:t>资格审查资料（适用于未进行资格预审的）</w:t>
      </w:r>
    </w:p>
    <w:p>
      <w:pPr>
        <w:pStyle w:val="17"/>
        <w:adjustRightInd w:val="0"/>
        <w:snapToGrid w:val="0"/>
        <w:spacing w:after="0"/>
        <w:ind w:firstLine="416" w:firstLineChars="200"/>
        <w:jc w:val="both"/>
        <w:rPr>
          <w:rFonts w:hint="eastAsia" w:ascii="宋体" w:hAnsi="宋体" w:eastAsia="宋体" w:cs="宋体"/>
        </w:rPr>
      </w:pPr>
      <w:r>
        <w:rPr>
          <w:rFonts w:hint="eastAsia" w:ascii="宋体" w:hAnsi="宋体" w:eastAsia="宋体" w:cs="宋体"/>
          <w:spacing w:val="-1"/>
        </w:rPr>
        <w:t>除比选申请人须知前附表另有规定外，比选申请人应按下列规定提供资格审查资料，以证明其满足</w:t>
      </w:r>
      <w:r>
        <w:rPr>
          <w:rFonts w:hint="eastAsia" w:ascii="宋体" w:hAnsi="宋体" w:eastAsia="宋体" w:cs="宋体"/>
        </w:rPr>
        <w:t>本章第</w:t>
      </w:r>
      <w:r>
        <w:rPr>
          <w:rFonts w:hint="eastAsia" w:ascii="宋体" w:hAnsi="宋体" w:eastAsia="宋体" w:cs="宋体"/>
          <w:spacing w:val="-55"/>
        </w:rPr>
        <w:t xml:space="preserve"> </w:t>
      </w:r>
      <w:r>
        <w:rPr>
          <w:rFonts w:hint="eastAsia" w:ascii="宋体" w:hAnsi="宋体" w:eastAsia="宋体" w:cs="宋体"/>
        </w:rPr>
        <w:t>1.4 款规定的资质、财务、业绩、信誉等要求。</w:t>
      </w:r>
    </w:p>
    <w:p>
      <w:pPr>
        <w:pStyle w:val="17"/>
        <w:adjustRightInd w:val="0"/>
        <w:snapToGrid w:val="0"/>
        <w:spacing w:after="0"/>
        <w:ind w:firstLine="398" w:firstLineChars="200"/>
        <w:jc w:val="both"/>
        <w:rPr>
          <w:rFonts w:hint="eastAsia" w:ascii="宋体" w:hAnsi="宋体" w:eastAsia="宋体" w:cs="宋体"/>
        </w:rPr>
      </w:pPr>
      <w:r>
        <w:rPr>
          <w:rFonts w:hint="eastAsia" w:ascii="宋体" w:hAnsi="宋体" w:eastAsia="宋体" w:cs="宋体"/>
          <w:w w:val="95"/>
        </w:rPr>
        <w:t xml:space="preserve">3.5.1 </w:t>
      </w:r>
      <w:r>
        <w:rPr>
          <w:rFonts w:hint="eastAsia" w:ascii="宋体" w:hAnsi="宋体" w:eastAsia="宋体" w:cs="宋体"/>
          <w:i/>
          <w:w w:val="95"/>
        </w:rPr>
        <w:t>“</w:t>
      </w:r>
      <w:r>
        <w:rPr>
          <w:rFonts w:hint="eastAsia" w:ascii="宋体" w:hAnsi="宋体" w:eastAsia="宋体" w:cs="宋体"/>
          <w:w w:val="95"/>
        </w:rPr>
        <w:t>比选申请人基本情况表</w:t>
      </w:r>
      <w:r>
        <w:rPr>
          <w:rFonts w:hint="eastAsia" w:ascii="宋体" w:hAnsi="宋体" w:eastAsia="宋体" w:cs="宋体"/>
          <w:i/>
          <w:w w:val="95"/>
        </w:rPr>
        <w:t>”</w:t>
      </w:r>
      <w:r>
        <w:rPr>
          <w:rFonts w:hint="eastAsia" w:ascii="宋体" w:hAnsi="宋体" w:eastAsia="宋体" w:cs="宋体"/>
          <w:w w:val="95"/>
        </w:rPr>
        <w:t>应附比选申请人及其制造商（适用于代理经销商比选申请的情形）资格或</w:t>
      </w:r>
      <w:r>
        <w:rPr>
          <w:rFonts w:hint="eastAsia" w:ascii="宋体" w:hAnsi="宋体" w:eastAsia="宋体" w:cs="宋体"/>
        </w:rPr>
        <w:t>者资质证书副本和比选文件要求的设备检验或认证等材料的影印件以及：</w:t>
      </w:r>
    </w:p>
    <w:p>
      <w:pPr>
        <w:pStyle w:val="17"/>
        <w:adjustRightInd w:val="0"/>
        <w:snapToGrid w:val="0"/>
        <w:spacing w:after="0"/>
        <w:ind w:firstLine="398" w:firstLineChars="200"/>
        <w:jc w:val="both"/>
        <w:rPr>
          <w:rFonts w:hint="eastAsia" w:ascii="宋体" w:hAnsi="宋体" w:eastAsia="宋体" w:cs="宋体"/>
        </w:rPr>
      </w:pPr>
      <w:r>
        <w:rPr>
          <w:rFonts w:hint="eastAsia" w:ascii="宋体" w:hAnsi="宋体" w:eastAsia="宋体" w:cs="宋体"/>
          <w:w w:val="95"/>
        </w:rPr>
        <w:t>（1）比选申请人为企业的，应提交营业执照和组织机构代码证的影印件（按照</w:t>
      </w:r>
      <w:r>
        <w:rPr>
          <w:rFonts w:hint="eastAsia" w:ascii="宋体" w:hAnsi="宋体" w:eastAsia="宋体" w:cs="宋体"/>
          <w:i/>
          <w:w w:val="95"/>
        </w:rPr>
        <w:t>“</w:t>
      </w:r>
      <w:r>
        <w:rPr>
          <w:rFonts w:hint="eastAsia" w:ascii="宋体" w:hAnsi="宋体" w:eastAsia="宋体" w:cs="宋体"/>
          <w:w w:val="95"/>
        </w:rPr>
        <w:t>三证合一</w:t>
      </w:r>
      <w:r>
        <w:rPr>
          <w:rFonts w:hint="eastAsia" w:ascii="宋体" w:hAnsi="宋体" w:eastAsia="宋体" w:cs="宋体"/>
          <w:i/>
          <w:w w:val="95"/>
        </w:rPr>
        <w:t>”</w:t>
      </w:r>
      <w:r>
        <w:rPr>
          <w:rFonts w:hint="eastAsia" w:ascii="宋体" w:hAnsi="宋体" w:eastAsia="宋体" w:cs="宋体"/>
          <w:w w:val="95"/>
        </w:rPr>
        <w:t>或</w:t>
      </w:r>
      <w:r>
        <w:rPr>
          <w:rFonts w:hint="eastAsia" w:ascii="宋体" w:hAnsi="宋体" w:eastAsia="宋体" w:cs="宋体"/>
          <w:i/>
          <w:w w:val="95"/>
        </w:rPr>
        <w:t>“</w:t>
      </w:r>
      <w:r>
        <w:rPr>
          <w:rFonts w:hint="eastAsia" w:ascii="宋体" w:hAnsi="宋体" w:eastAsia="宋体" w:cs="宋体"/>
          <w:w w:val="95"/>
        </w:rPr>
        <w:t xml:space="preserve">五 </w:t>
      </w:r>
      <w:r>
        <w:rPr>
          <w:rFonts w:hint="eastAsia" w:ascii="宋体" w:hAnsi="宋体" w:eastAsia="宋体" w:cs="宋体"/>
          <w:w w:val="99"/>
        </w:rPr>
        <w:t>证合一</w:t>
      </w:r>
      <w:r>
        <w:rPr>
          <w:rFonts w:hint="eastAsia" w:ascii="宋体" w:hAnsi="宋体" w:eastAsia="宋体" w:cs="宋体"/>
          <w:i/>
          <w:w w:val="99"/>
        </w:rPr>
        <w:t>”</w:t>
      </w:r>
      <w:r>
        <w:rPr>
          <w:rFonts w:hint="eastAsia" w:ascii="宋体" w:hAnsi="宋体" w:eastAsia="宋体" w:cs="宋体"/>
          <w:w w:val="99"/>
        </w:rPr>
        <w:t>登记制度进行登记的，可仅提供营业执照影印件）、</w:t>
      </w:r>
      <w:r>
        <w:rPr>
          <w:rFonts w:hint="eastAsia" w:ascii="宋体" w:hAnsi="宋体" w:eastAsia="宋体" w:cs="宋体"/>
          <w:szCs w:val="21"/>
        </w:rPr>
        <w:t>基本账户开户许可证或基本账户信息表（基本账户开户行出具）影印件、关联企业证明影印件。以上证明材料盖比选申请人单位章</w:t>
      </w:r>
      <w:r>
        <w:rPr>
          <w:rFonts w:hint="eastAsia" w:ascii="宋体" w:hAnsi="宋体" w:eastAsia="宋体" w:cs="宋体"/>
          <w:w w:val="99"/>
        </w:rPr>
        <w:t>；</w:t>
      </w:r>
    </w:p>
    <w:p>
      <w:pPr>
        <w:pStyle w:val="17"/>
        <w:adjustRightInd w:val="0"/>
        <w:snapToGrid w:val="0"/>
        <w:spacing w:after="0"/>
        <w:ind w:firstLine="404" w:firstLineChars="200"/>
        <w:jc w:val="both"/>
        <w:rPr>
          <w:rFonts w:hint="eastAsia" w:ascii="宋体" w:hAnsi="宋体" w:eastAsia="宋体" w:cs="宋体"/>
        </w:rPr>
      </w:pPr>
      <w:r>
        <w:rPr>
          <w:rFonts w:hint="eastAsia" w:ascii="宋体" w:hAnsi="宋体" w:eastAsia="宋体" w:cs="宋体"/>
          <w:spacing w:val="-4"/>
        </w:rPr>
        <w:t>（2）比选申请人为依法允许经营的事业单位的，应提交事业单位法人证书和组织机构代码证的</w:t>
      </w:r>
      <w:r>
        <w:rPr>
          <w:rFonts w:hint="eastAsia" w:ascii="宋体" w:hAnsi="宋体" w:eastAsia="宋体" w:cs="宋体"/>
        </w:rPr>
        <w:t>影印件</w:t>
      </w:r>
      <w:r>
        <w:rPr>
          <w:rFonts w:hint="eastAsia" w:ascii="宋体" w:hAnsi="宋体" w:eastAsia="宋体" w:cs="宋体"/>
          <w:szCs w:val="21"/>
        </w:rPr>
        <w:t>盖比选申请人单位章</w:t>
      </w:r>
      <w:r>
        <w:rPr>
          <w:rFonts w:hint="eastAsia" w:ascii="宋体" w:hAnsi="宋体" w:eastAsia="宋体" w:cs="宋体"/>
        </w:rPr>
        <w:t>。</w:t>
      </w:r>
    </w:p>
    <w:p>
      <w:pPr>
        <w:pStyle w:val="17"/>
        <w:adjustRightInd w:val="0"/>
        <w:snapToGrid w:val="0"/>
        <w:spacing w:after="0"/>
        <w:ind w:firstLine="398" w:firstLineChars="200"/>
        <w:jc w:val="both"/>
        <w:rPr>
          <w:rFonts w:hint="eastAsia" w:ascii="宋体" w:hAnsi="宋体" w:eastAsia="宋体" w:cs="宋体"/>
        </w:rPr>
      </w:pPr>
      <w:r>
        <w:rPr>
          <w:rFonts w:hint="eastAsia" w:ascii="宋体" w:hAnsi="宋体" w:eastAsia="宋体" w:cs="宋体"/>
          <w:w w:val="95"/>
        </w:rPr>
        <w:t xml:space="preserve">3.5.2 </w:t>
      </w:r>
      <w:r>
        <w:rPr>
          <w:rFonts w:hint="eastAsia" w:ascii="宋体" w:hAnsi="宋体" w:eastAsia="宋体" w:cs="宋体"/>
          <w:i/>
          <w:w w:val="95"/>
        </w:rPr>
        <w:t>“</w:t>
      </w:r>
      <w:r>
        <w:rPr>
          <w:rFonts w:hint="eastAsia" w:ascii="宋体" w:hAnsi="宋体" w:eastAsia="宋体" w:cs="宋体"/>
          <w:w w:val="95"/>
        </w:rPr>
        <w:t>近年财务状况表</w:t>
      </w:r>
      <w:r>
        <w:rPr>
          <w:rFonts w:hint="eastAsia" w:ascii="宋体" w:hAnsi="宋体" w:eastAsia="宋体" w:cs="宋体"/>
          <w:i/>
          <w:w w:val="95"/>
        </w:rPr>
        <w:t>”</w:t>
      </w:r>
      <w:r>
        <w:rPr>
          <w:rFonts w:hint="eastAsia" w:ascii="宋体" w:hAnsi="宋体" w:eastAsia="宋体" w:cs="宋体"/>
          <w:w w:val="95"/>
        </w:rPr>
        <w:t>应附经会计师事务所或审计机构审计的财务会计报表，</w:t>
      </w:r>
      <w:r>
        <w:rPr>
          <w:rFonts w:hint="eastAsia" w:ascii="宋体" w:hAnsi="宋体" w:eastAsia="宋体" w:cs="宋体"/>
          <w:szCs w:val="21"/>
        </w:rPr>
        <w:t>包括资产负债表、现金流表、利润表（损益表）和财务情况说明书（或附注）</w:t>
      </w:r>
      <w:r>
        <w:rPr>
          <w:rFonts w:hint="eastAsia" w:ascii="宋体" w:hAnsi="宋体" w:eastAsia="宋体" w:cs="宋体"/>
        </w:rPr>
        <w:t>的影印件盖比选申请人单位章，具体年份要求见比选申请人须知前附表。 比选申请人的成立时间少于比选申请人须知前附表规定年份的，应提供成立以来的财务状况表盖比选申请人单位章。</w:t>
      </w:r>
    </w:p>
    <w:p>
      <w:pPr>
        <w:pStyle w:val="17"/>
        <w:adjustRightInd w:val="0"/>
        <w:snapToGrid w:val="0"/>
        <w:spacing w:after="0"/>
        <w:ind w:firstLine="398" w:firstLineChars="200"/>
        <w:jc w:val="both"/>
        <w:rPr>
          <w:rFonts w:hint="eastAsia" w:ascii="宋体" w:hAnsi="宋体" w:eastAsia="宋体" w:cs="宋体"/>
        </w:rPr>
      </w:pPr>
      <w:r>
        <w:rPr>
          <w:rFonts w:hint="eastAsia" w:ascii="宋体" w:hAnsi="宋体" w:eastAsia="宋体" w:cs="宋体"/>
          <w:w w:val="95"/>
        </w:rPr>
        <w:t xml:space="preserve">    3.5.3  </w:t>
      </w:r>
      <w:r>
        <w:rPr>
          <w:rFonts w:hint="eastAsia" w:ascii="宋体" w:hAnsi="宋体" w:eastAsia="宋体" w:cs="宋体"/>
          <w:i/>
          <w:w w:val="95"/>
        </w:rPr>
        <w:t>“</w:t>
      </w:r>
      <w:r>
        <w:rPr>
          <w:rFonts w:hint="eastAsia" w:ascii="宋体" w:hAnsi="宋体" w:eastAsia="宋体" w:cs="宋体"/>
          <w:w w:val="95"/>
        </w:rPr>
        <w:t>近年完成的类似项目业绩表</w:t>
      </w:r>
      <w:r>
        <w:rPr>
          <w:rFonts w:hint="eastAsia" w:ascii="宋体" w:hAnsi="宋体" w:eastAsia="宋体" w:cs="宋体"/>
          <w:i/>
          <w:w w:val="95"/>
        </w:rPr>
        <w:t>”</w:t>
      </w:r>
      <w:r>
        <w:rPr>
          <w:rFonts w:hint="eastAsia" w:ascii="宋体" w:hAnsi="宋体" w:eastAsia="宋体" w:cs="宋体"/>
          <w:w w:val="95"/>
        </w:rPr>
        <w:t>应附</w:t>
      </w:r>
      <w:r>
        <w:rPr>
          <w:rFonts w:hint="eastAsia" w:ascii="宋体" w:hAnsi="宋体" w:eastAsia="宋体" w:cs="宋体"/>
          <w:bCs/>
          <w:kern w:val="2"/>
          <w:szCs w:val="21"/>
        </w:rPr>
        <w:t>合同 （包括签订合同的首页、项目名称、简介所在页及金额、数量页、签字盖章页等关键页）的影印件并加盖比选申请人单位公章；业绩时间以合同签订时间为准。</w:t>
      </w:r>
      <w:r>
        <w:rPr>
          <w:rFonts w:hint="eastAsia" w:ascii="宋体" w:hAnsi="宋体" w:eastAsia="宋体" w:cs="宋体"/>
        </w:rPr>
        <w:t>具体时间要求见比选申请人须知前附表。每张表格只填写一个项目，并标明序号。</w:t>
      </w:r>
      <w:r>
        <w:rPr>
          <w:rFonts w:hint="eastAsia" w:ascii="宋体" w:hAnsi="宋体" w:eastAsia="宋体" w:cs="宋体"/>
          <w:szCs w:val="21"/>
        </w:rPr>
        <w:t>如近年来，比选申请人法人机构发生合法变更或重组或法人名称变更时，应提供相关部门的合法批件或其他相关证明材料来证明其所附业绩的继承性。</w:t>
      </w:r>
    </w:p>
    <w:p>
      <w:pPr>
        <w:pStyle w:val="17"/>
        <w:adjustRightInd w:val="0"/>
        <w:snapToGrid w:val="0"/>
        <w:spacing w:after="0"/>
        <w:ind w:firstLine="398" w:firstLineChars="200"/>
        <w:jc w:val="both"/>
        <w:rPr>
          <w:rFonts w:hint="eastAsia" w:ascii="宋体" w:hAnsi="宋体" w:eastAsia="宋体" w:cs="宋体"/>
        </w:rPr>
      </w:pPr>
      <w:r>
        <w:rPr>
          <w:rFonts w:hint="eastAsia" w:ascii="宋体" w:hAnsi="宋体" w:eastAsia="宋体" w:cs="宋体"/>
          <w:w w:val="95"/>
        </w:rPr>
        <w:t>3.5.4   \</w:t>
      </w:r>
    </w:p>
    <w:p>
      <w:pPr>
        <w:adjustRightInd w:val="0"/>
        <w:snapToGrid w:val="0"/>
        <w:ind w:firstLine="420" w:firstLineChars="200"/>
        <w:jc w:val="both"/>
        <w:rPr>
          <w:rFonts w:hint="eastAsia" w:ascii="宋体" w:hAnsi="宋体" w:eastAsia="宋体" w:cs="宋体"/>
          <w:bCs/>
          <w:kern w:val="2"/>
          <w:szCs w:val="21"/>
        </w:rPr>
      </w:pPr>
      <w:r>
        <w:rPr>
          <w:rFonts w:hint="eastAsia" w:ascii="宋体" w:hAnsi="宋体" w:eastAsia="宋体" w:cs="宋体"/>
          <w:bCs/>
          <w:kern w:val="2"/>
          <w:szCs w:val="21"/>
        </w:rPr>
        <w:t>3.5.5 “比选申请人信誉情况表”应按表格要求逐条说明比选申请人信誉情况，具体时间要求见比选申请人须知前附表，并提供相关证明材料（在“信用中国”网站（http：//www.creditchina.gov.cn）中比选申请人（单位）失信被执行名单查询结果截图；在国家企业信用信息公示系统（http：//www.gsxt.gov.cn）中比选申请人（单位）“严重违法失信企业名单（黑名单）信息”的相关查询结果截图；在2019年1月1日至本项目比选申请截止日期间，比选申请人（单位）、法定代表人行贿犯罪的查询结果截图，以裁判文书网查询结果为准），证明材料应加盖比选申请人单位章。</w:t>
      </w:r>
    </w:p>
    <w:p>
      <w:pPr>
        <w:adjustRightInd w:val="0"/>
        <w:snapToGrid w:val="0"/>
        <w:ind w:firstLine="420" w:firstLineChars="200"/>
        <w:jc w:val="both"/>
        <w:rPr>
          <w:rFonts w:hint="eastAsia" w:ascii="宋体" w:hAnsi="宋体" w:eastAsia="宋体" w:cs="宋体"/>
          <w:bCs/>
          <w:kern w:val="2"/>
          <w:szCs w:val="21"/>
        </w:rPr>
      </w:pPr>
      <w:r>
        <w:rPr>
          <w:rFonts w:hint="eastAsia" w:ascii="宋体" w:hAnsi="宋体" w:eastAsia="宋体" w:cs="宋体"/>
          <w:bCs/>
          <w:kern w:val="2"/>
          <w:szCs w:val="21"/>
        </w:rPr>
        <w:t>3.5.6比选申请人须知前附表规定接受联合体比选申请的，本章第3.5.1项至第3.5.5项规定的表格和资料应包括联合体各方相关情况。</w:t>
      </w:r>
    </w:p>
    <w:p>
      <w:pPr>
        <w:pStyle w:val="4"/>
        <w:adjustRightInd w:val="0"/>
        <w:snapToGrid w:val="0"/>
        <w:spacing w:before="0" w:after="0" w:line="360" w:lineRule="auto"/>
        <w:jc w:val="both"/>
        <w:rPr>
          <w:rFonts w:hint="eastAsia" w:ascii="宋体" w:hAnsi="宋体" w:eastAsia="宋体" w:cs="宋体"/>
          <w:sz w:val="27"/>
        </w:rPr>
      </w:pPr>
      <w:bookmarkStart w:id="63" w:name="_bookmark44"/>
      <w:bookmarkEnd w:id="63"/>
      <w:r>
        <w:rPr>
          <w:rFonts w:hint="eastAsia" w:ascii="宋体" w:hAnsi="宋体" w:eastAsia="宋体" w:cs="宋体"/>
        </w:rPr>
        <w:t>3.6</w:t>
      </w:r>
      <w:r>
        <w:rPr>
          <w:rFonts w:hint="eastAsia" w:ascii="宋体" w:hAnsi="宋体" w:eastAsia="宋体" w:cs="宋体"/>
          <w:spacing w:val="69"/>
        </w:rPr>
        <w:t xml:space="preserve"> </w:t>
      </w:r>
      <w:r>
        <w:rPr>
          <w:rFonts w:hint="eastAsia" w:ascii="宋体" w:hAnsi="宋体" w:eastAsia="宋体" w:cs="宋体"/>
        </w:rPr>
        <w:t>备选比选申请方案(本项目不适用)</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 xml:space="preserve">3.6.1 </w:t>
      </w:r>
      <w:r>
        <w:rPr>
          <w:rFonts w:hint="eastAsia" w:ascii="宋体" w:hAnsi="宋体" w:eastAsia="宋体" w:cs="宋体"/>
          <w:spacing w:val="-4"/>
        </w:rPr>
        <w:t>除比选申请人须知前附表规定允许外，比选申请人不得递交备选比选申请方案，否则其比选申请将被否</w:t>
      </w:r>
      <w:r>
        <w:rPr>
          <w:rFonts w:hint="eastAsia" w:ascii="宋体" w:hAnsi="宋体" w:eastAsia="宋体" w:cs="宋体"/>
        </w:rPr>
        <w:t>决。</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3.6.2 允许比选申请人递交备选比选申请方案的，只有中选人所递交的备选比选申请方案方可予以考虑。 评审委员会认为中选人的备选比选申请方案优于其按照比选文件要求编制的比选申请方案的，比选人可以接受该备选比选申请方案。</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 xml:space="preserve">3.6.3 </w:t>
      </w:r>
      <w:r>
        <w:rPr>
          <w:rFonts w:hint="eastAsia" w:ascii="宋体" w:hAnsi="宋体" w:eastAsia="宋体" w:cs="宋体"/>
          <w:spacing w:val="-4"/>
        </w:rPr>
        <w:t>比选申请人提供两个或两个以上比选申请报价，或者在比选申请文件中提供一个报价，但同时提供</w:t>
      </w:r>
      <w:r>
        <w:rPr>
          <w:rFonts w:hint="eastAsia" w:ascii="宋体" w:hAnsi="宋体" w:eastAsia="宋体" w:cs="宋体"/>
        </w:rPr>
        <w:t>两个或两个以上供货方案的，视为提供备选方案。</w:t>
      </w:r>
    </w:p>
    <w:p>
      <w:pPr>
        <w:pStyle w:val="4"/>
        <w:adjustRightInd w:val="0"/>
        <w:snapToGrid w:val="0"/>
        <w:spacing w:before="0" w:after="0" w:line="360" w:lineRule="auto"/>
        <w:jc w:val="both"/>
        <w:rPr>
          <w:rFonts w:hint="eastAsia" w:ascii="宋体" w:hAnsi="宋体" w:eastAsia="宋体" w:cs="宋体"/>
        </w:rPr>
      </w:pPr>
      <w:bookmarkStart w:id="64" w:name="_bookmark45"/>
      <w:bookmarkEnd w:id="64"/>
      <w:r>
        <w:rPr>
          <w:rFonts w:hint="eastAsia" w:ascii="宋体" w:hAnsi="宋体" w:eastAsia="宋体" w:cs="宋体"/>
        </w:rPr>
        <w:t>3.7  比选申请文件的编制</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 xml:space="preserve">3.7.1 </w:t>
      </w:r>
      <w:r>
        <w:rPr>
          <w:rFonts w:hint="eastAsia" w:ascii="宋体" w:hAnsi="宋体" w:eastAsia="宋体" w:cs="宋体"/>
          <w:spacing w:val="-3"/>
        </w:rPr>
        <w:t>比选申请文件应按第六章</w:t>
      </w:r>
      <w:r>
        <w:rPr>
          <w:rFonts w:hint="eastAsia" w:ascii="宋体" w:hAnsi="宋体" w:eastAsia="宋体" w:cs="宋体"/>
          <w:i/>
          <w:spacing w:val="-3"/>
        </w:rPr>
        <w:t>“</w:t>
      </w:r>
      <w:r>
        <w:rPr>
          <w:rFonts w:hint="eastAsia" w:ascii="宋体" w:hAnsi="宋体" w:eastAsia="宋体" w:cs="宋体"/>
          <w:spacing w:val="-3"/>
        </w:rPr>
        <w:t>比选申请文件格式</w:t>
      </w:r>
      <w:r>
        <w:rPr>
          <w:rFonts w:hint="eastAsia" w:ascii="宋体" w:hAnsi="宋体" w:eastAsia="宋体" w:cs="宋体"/>
          <w:i/>
          <w:spacing w:val="-3"/>
        </w:rPr>
        <w:t>”</w:t>
      </w:r>
      <w:r>
        <w:rPr>
          <w:rFonts w:hint="eastAsia" w:ascii="宋体" w:hAnsi="宋体" w:eastAsia="宋体" w:cs="宋体"/>
          <w:spacing w:val="-3"/>
        </w:rPr>
        <w:t>进行编写，如有必要，可以增加附页，作为比选申请</w:t>
      </w:r>
      <w:r>
        <w:rPr>
          <w:rFonts w:hint="eastAsia" w:ascii="宋体" w:hAnsi="宋体" w:eastAsia="宋体" w:cs="宋体"/>
        </w:rPr>
        <w:t>文件的组成部分。</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 xml:space="preserve">3.7.2 </w:t>
      </w:r>
      <w:r>
        <w:rPr>
          <w:rFonts w:hint="eastAsia" w:ascii="宋体" w:hAnsi="宋体" w:eastAsia="宋体" w:cs="宋体"/>
          <w:spacing w:val="-4"/>
        </w:rPr>
        <w:t xml:space="preserve">比选申请文件应当对比选文件有关供货期、比选申请有效期、供货要求、比选范围等实质性内 </w:t>
      </w:r>
      <w:r>
        <w:rPr>
          <w:rFonts w:hint="eastAsia" w:ascii="宋体" w:hAnsi="宋体" w:eastAsia="宋体" w:cs="宋体"/>
          <w:spacing w:val="-1"/>
        </w:rPr>
        <w:t>容作出响应。比选申请文件在满足比选文件实质性要求的基础上，可以提出比比选文件要求更有利</w:t>
      </w:r>
      <w:r>
        <w:rPr>
          <w:rFonts w:hint="eastAsia" w:ascii="宋体" w:hAnsi="宋体" w:eastAsia="宋体" w:cs="宋体"/>
        </w:rPr>
        <w:t>于比选人的承诺。</w:t>
      </w:r>
    </w:p>
    <w:p>
      <w:pPr>
        <w:pStyle w:val="17"/>
        <w:adjustRightInd w:val="0"/>
        <w:snapToGrid w:val="0"/>
        <w:spacing w:after="0"/>
        <w:ind w:firstLine="412" w:firstLineChars="200"/>
        <w:jc w:val="both"/>
        <w:rPr>
          <w:rFonts w:hint="eastAsia" w:ascii="宋体" w:hAnsi="宋体" w:eastAsia="宋体" w:cs="宋体"/>
        </w:rPr>
      </w:pPr>
      <w:r>
        <w:rPr>
          <w:rFonts w:hint="eastAsia" w:ascii="宋体" w:hAnsi="宋体" w:eastAsia="宋体" w:cs="宋体"/>
          <w:spacing w:val="-2"/>
        </w:rPr>
        <w:t>3.7.3（A）（1）比选申请文件应用不褪色的材料书写或打印，比选申请函及对比选申请文件的澄清、说</w:t>
      </w:r>
      <w:r>
        <w:rPr>
          <w:rFonts w:hint="eastAsia" w:ascii="宋体" w:hAnsi="宋体" w:eastAsia="宋体" w:cs="宋体"/>
          <w:spacing w:val="-1"/>
        </w:rPr>
        <w:t>明和补正应由比选申请人的法定代表人（单位负责人）或其授权的代理人签字或盖单位章。由比选申请人的法定代表人（单位负责人）签字的，应附法定代表人（单位负责人）身份证明，由代理人</w:t>
      </w:r>
      <w:r>
        <w:rPr>
          <w:rFonts w:hint="eastAsia" w:ascii="宋体" w:hAnsi="宋体" w:eastAsia="宋体" w:cs="宋体"/>
        </w:rPr>
        <w:t>签字的，应附授权委托书，身份证明或授权委托书应符合第六章</w:t>
      </w:r>
      <w:r>
        <w:rPr>
          <w:rFonts w:hint="eastAsia" w:ascii="宋体" w:hAnsi="宋体" w:eastAsia="宋体" w:cs="宋体"/>
          <w:i/>
        </w:rPr>
        <w:t>“</w:t>
      </w:r>
      <w:r>
        <w:rPr>
          <w:rFonts w:hint="eastAsia" w:ascii="宋体" w:hAnsi="宋体" w:eastAsia="宋体" w:cs="宋体"/>
        </w:rPr>
        <w:t>比选申请文件格式</w:t>
      </w:r>
      <w:r>
        <w:rPr>
          <w:rFonts w:hint="eastAsia" w:ascii="宋体" w:hAnsi="宋体" w:eastAsia="宋体" w:cs="宋体"/>
          <w:i/>
        </w:rPr>
        <w:t>”</w:t>
      </w:r>
      <w:r>
        <w:rPr>
          <w:rFonts w:hint="eastAsia" w:ascii="宋体" w:hAnsi="宋体" w:eastAsia="宋体" w:cs="宋体"/>
        </w:rPr>
        <w:t>的要求。比选申请</w:t>
      </w:r>
      <w:r>
        <w:rPr>
          <w:rFonts w:hint="eastAsia" w:ascii="宋体" w:hAnsi="宋体" w:eastAsia="宋体" w:cs="宋体"/>
          <w:spacing w:val="-1"/>
        </w:rPr>
        <w:t>文件应尽量避免涂改、行间插字或删除。如果出现上述情况，改动之处应由比选申请人的法定代表</w:t>
      </w:r>
      <w:r>
        <w:rPr>
          <w:rFonts w:hint="eastAsia" w:ascii="宋体" w:hAnsi="宋体" w:eastAsia="宋体" w:cs="宋体"/>
        </w:rPr>
        <w:t>人（单位负责人）或其授权的代理人签字或盖单位章。</w:t>
      </w:r>
    </w:p>
    <w:p>
      <w:pPr>
        <w:pStyle w:val="17"/>
        <w:adjustRightInd w:val="0"/>
        <w:snapToGrid w:val="0"/>
        <w:spacing w:after="0"/>
        <w:ind w:firstLine="404" w:firstLineChars="200"/>
        <w:jc w:val="both"/>
        <w:rPr>
          <w:rFonts w:hint="eastAsia" w:ascii="宋体" w:hAnsi="宋体" w:eastAsia="宋体" w:cs="宋体"/>
        </w:rPr>
      </w:pPr>
      <w:r>
        <w:rPr>
          <w:rFonts w:hint="eastAsia" w:ascii="宋体" w:hAnsi="宋体" w:eastAsia="宋体" w:cs="宋体"/>
          <w:spacing w:val="-4"/>
        </w:rPr>
        <w:t>（2）比选申请文件正本一份，副本份数见比选申请人须知前附表。正本和副本的封面右上角上应清</w:t>
      </w:r>
      <w:r>
        <w:rPr>
          <w:rFonts w:hint="eastAsia" w:ascii="宋体" w:hAnsi="宋体" w:eastAsia="宋体" w:cs="宋体"/>
          <w:w w:val="95"/>
        </w:rPr>
        <w:t>楚地标记</w:t>
      </w:r>
      <w:r>
        <w:rPr>
          <w:rFonts w:hint="eastAsia" w:ascii="宋体" w:hAnsi="宋体" w:eastAsia="宋体" w:cs="宋体"/>
          <w:i/>
          <w:w w:val="95"/>
        </w:rPr>
        <w:t>“</w:t>
      </w:r>
      <w:r>
        <w:rPr>
          <w:rFonts w:hint="eastAsia" w:ascii="宋体" w:hAnsi="宋体" w:eastAsia="宋体" w:cs="宋体"/>
          <w:w w:val="95"/>
        </w:rPr>
        <w:t>正本</w:t>
      </w:r>
      <w:r>
        <w:rPr>
          <w:rFonts w:hint="eastAsia" w:ascii="宋体" w:hAnsi="宋体" w:eastAsia="宋体" w:cs="宋体"/>
          <w:i/>
          <w:w w:val="95"/>
        </w:rPr>
        <w:t>”</w:t>
      </w:r>
      <w:r>
        <w:rPr>
          <w:rFonts w:hint="eastAsia" w:ascii="宋体" w:hAnsi="宋体" w:eastAsia="宋体" w:cs="宋体"/>
          <w:w w:val="95"/>
        </w:rPr>
        <w:t>或</w:t>
      </w:r>
      <w:r>
        <w:rPr>
          <w:rFonts w:hint="eastAsia" w:ascii="宋体" w:hAnsi="宋体" w:eastAsia="宋体" w:cs="宋体"/>
          <w:i/>
          <w:w w:val="95"/>
        </w:rPr>
        <w:t>“</w:t>
      </w:r>
      <w:r>
        <w:rPr>
          <w:rFonts w:hint="eastAsia" w:ascii="宋体" w:hAnsi="宋体" w:eastAsia="宋体" w:cs="宋体"/>
          <w:w w:val="95"/>
        </w:rPr>
        <w:t>副本</w:t>
      </w:r>
      <w:r>
        <w:rPr>
          <w:rFonts w:hint="eastAsia" w:ascii="宋体" w:hAnsi="宋体" w:eastAsia="宋体" w:cs="宋体"/>
          <w:i/>
          <w:w w:val="95"/>
        </w:rPr>
        <w:t>”</w:t>
      </w:r>
      <w:r>
        <w:rPr>
          <w:rFonts w:hint="eastAsia" w:ascii="宋体" w:hAnsi="宋体" w:eastAsia="宋体" w:cs="宋体"/>
          <w:w w:val="95"/>
        </w:rPr>
        <w:t>的字样。当副</w:t>
      </w:r>
      <w:r>
        <w:rPr>
          <w:rFonts w:hint="eastAsia" w:ascii="宋体" w:hAnsi="宋体" w:eastAsia="宋体" w:cs="宋体"/>
        </w:rPr>
        <w:t>本和正本不一致或电子版文件和纸质正本文件不一致时，以纸质正本文件为准。</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（3）比选申请文件的正本与副本应分别装订，并编制目录，比选申请文件需分册装订的，具体分册装订要求见比选申请人须知前附表规定。</w:t>
      </w:r>
    </w:p>
    <w:p>
      <w:pPr>
        <w:pStyle w:val="3"/>
        <w:adjustRightInd w:val="0"/>
        <w:snapToGrid w:val="0"/>
        <w:spacing w:before="0" w:after="0" w:line="360" w:lineRule="auto"/>
        <w:rPr>
          <w:rFonts w:hint="eastAsia" w:ascii="宋体" w:hAnsi="宋体" w:eastAsia="宋体" w:cs="宋体"/>
        </w:rPr>
      </w:pPr>
      <w:bookmarkStart w:id="65" w:name="_bookmark46"/>
      <w:bookmarkEnd w:id="65"/>
      <w:r>
        <w:rPr>
          <w:rFonts w:hint="eastAsia" w:ascii="宋体" w:hAnsi="宋体" w:eastAsia="宋体" w:cs="宋体"/>
        </w:rPr>
        <w:t>4.  比选申请</w:t>
      </w:r>
    </w:p>
    <w:p>
      <w:pPr>
        <w:pStyle w:val="4"/>
        <w:adjustRightInd w:val="0"/>
        <w:snapToGrid w:val="0"/>
        <w:spacing w:before="0" w:after="0" w:line="360" w:lineRule="auto"/>
        <w:jc w:val="both"/>
        <w:rPr>
          <w:rFonts w:hint="eastAsia" w:ascii="宋体" w:hAnsi="宋体" w:eastAsia="宋体" w:cs="宋体"/>
        </w:rPr>
      </w:pPr>
      <w:bookmarkStart w:id="66" w:name="_bookmark47"/>
      <w:bookmarkEnd w:id="66"/>
      <w:r>
        <w:rPr>
          <w:rFonts w:hint="eastAsia" w:ascii="宋体" w:hAnsi="宋体" w:eastAsia="宋体" w:cs="宋体"/>
        </w:rPr>
        <w:t>4.1  比选申请文件的密封和标记</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4.1.1 （A）比选申请文件应密封包装，并在封套的封口处加盖比选申请人单位章或由比选申请人的法定代表人（单位负责人）或其授权的代理人签字。</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4.1.2</w:t>
      </w:r>
      <w:r>
        <w:rPr>
          <w:rFonts w:hint="eastAsia" w:ascii="宋体" w:hAnsi="宋体" w:eastAsia="宋体" w:cs="宋体"/>
          <w:spacing w:val="50"/>
        </w:rPr>
        <w:t xml:space="preserve"> </w:t>
      </w:r>
      <w:r>
        <w:rPr>
          <w:rFonts w:hint="eastAsia" w:ascii="宋体" w:hAnsi="宋体" w:eastAsia="宋体" w:cs="宋体"/>
        </w:rPr>
        <w:t>比选申请文件封套上应写明的内容见比选申请人须知前附表。</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4.1.3 未按本章第 4.1.1 项要求密封的比选申请文件，比选人将予以拒收。</w:t>
      </w:r>
    </w:p>
    <w:p>
      <w:pPr>
        <w:pStyle w:val="4"/>
        <w:adjustRightInd w:val="0"/>
        <w:snapToGrid w:val="0"/>
        <w:spacing w:before="0" w:after="0" w:line="360" w:lineRule="auto"/>
        <w:jc w:val="both"/>
        <w:rPr>
          <w:rFonts w:hint="eastAsia" w:ascii="宋体" w:hAnsi="宋体" w:eastAsia="宋体" w:cs="宋体"/>
        </w:rPr>
      </w:pPr>
      <w:bookmarkStart w:id="67" w:name="_bookmark48"/>
      <w:bookmarkEnd w:id="67"/>
      <w:r>
        <w:rPr>
          <w:rFonts w:hint="eastAsia" w:ascii="宋体" w:hAnsi="宋体" w:eastAsia="宋体" w:cs="宋体"/>
        </w:rPr>
        <w:t>4.2  比选申请文件的递交</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4.2.1 比选申请人应在比选申请人须知前附表规定的比选申请截止时间前递交比选申请文件。</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4.2.2 （A）比选申请人递交比选申请文件的地点：见比选申请人须知前附表。</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4.2.3 除比选申请人须知前附表另有规定外，比选申请人所递交的比选申请文件不予退还。</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4.2.4</w:t>
      </w:r>
      <w:r>
        <w:rPr>
          <w:rFonts w:hint="eastAsia" w:ascii="宋体" w:hAnsi="宋体" w:eastAsia="宋体" w:cs="宋体"/>
          <w:spacing w:val="50"/>
        </w:rPr>
        <w:t xml:space="preserve"> </w:t>
      </w:r>
      <w:r>
        <w:rPr>
          <w:rFonts w:hint="eastAsia" w:ascii="宋体" w:hAnsi="宋体" w:eastAsia="宋体" w:cs="宋体"/>
        </w:rPr>
        <w:t>（A）比选人收到比选申请文件后，进行签字确认。</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4.2.5</w:t>
      </w:r>
      <w:r>
        <w:rPr>
          <w:rFonts w:hint="eastAsia" w:ascii="宋体" w:hAnsi="宋体" w:eastAsia="宋体" w:cs="宋体"/>
          <w:spacing w:val="50"/>
        </w:rPr>
        <w:t xml:space="preserve"> </w:t>
      </w:r>
      <w:r>
        <w:rPr>
          <w:rFonts w:hint="eastAsia" w:ascii="宋体" w:hAnsi="宋体" w:eastAsia="宋体" w:cs="宋体"/>
        </w:rPr>
        <w:t>（A）逾期送达的比选申请文件，比选人将予以拒收。</w:t>
      </w:r>
    </w:p>
    <w:p>
      <w:pPr>
        <w:pStyle w:val="4"/>
        <w:adjustRightInd w:val="0"/>
        <w:snapToGrid w:val="0"/>
        <w:spacing w:before="0" w:after="0" w:line="360" w:lineRule="auto"/>
        <w:jc w:val="both"/>
        <w:rPr>
          <w:rFonts w:hint="eastAsia" w:ascii="宋体" w:hAnsi="宋体" w:eastAsia="宋体" w:cs="宋体"/>
        </w:rPr>
      </w:pPr>
      <w:bookmarkStart w:id="68" w:name="_bookmark49"/>
      <w:bookmarkEnd w:id="68"/>
      <w:r>
        <w:rPr>
          <w:rFonts w:hint="eastAsia" w:ascii="宋体" w:hAnsi="宋体" w:eastAsia="宋体" w:cs="宋体"/>
        </w:rPr>
        <w:t>4.3  比选申请文件的修改与撤回</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4.3.1 在本章第 4.2.1 项规定的比选申请截止时间前，比选申请人可以修改或撤回已递交的比选申请文件，但应以书面形式通知比选人。在本章第 4.2.1 项规定的比选申请截止时间后，比选人不得撤回比选申请文件。</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4.3.2 （A）比选申请人修改或撤回已递交比选申请文件的书面通知应按照本章第</w:t>
      </w:r>
      <w:r>
        <w:rPr>
          <w:rFonts w:hint="eastAsia" w:ascii="宋体" w:hAnsi="宋体" w:eastAsia="宋体" w:cs="宋体"/>
          <w:spacing w:val="-71"/>
        </w:rPr>
        <w:t xml:space="preserve"> </w:t>
      </w:r>
      <w:r>
        <w:rPr>
          <w:rFonts w:hint="eastAsia" w:ascii="宋体" w:hAnsi="宋体" w:eastAsia="宋体" w:cs="宋体"/>
        </w:rPr>
        <w:t>3.7.3（A）项的要求签字或盖章。比选人收到书面通知后，向比选申请人出具签收凭证。</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4.3.3 比选申请人撤回比选申请文件的，比选人自收到比选申请人书面撤回通知之日起 5 日内退还已收取 的比选申请保证金。</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 xml:space="preserve">4.3.4 </w:t>
      </w:r>
      <w:r>
        <w:rPr>
          <w:rFonts w:hint="eastAsia" w:ascii="宋体" w:hAnsi="宋体" w:eastAsia="宋体" w:cs="宋体"/>
          <w:spacing w:val="-3"/>
        </w:rPr>
        <w:t xml:space="preserve">修改的内容为比选申请文件的组成部分。修改的比选申请文件应按照本章第 </w:t>
      </w:r>
      <w:r>
        <w:rPr>
          <w:rFonts w:hint="eastAsia" w:ascii="宋体" w:hAnsi="宋体" w:eastAsia="宋体" w:cs="宋体"/>
        </w:rPr>
        <w:t xml:space="preserve">3 </w:t>
      </w:r>
      <w:r>
        <w:rPr>
          <w:rFonts w:hint="eastAsia" w:ascii="宋体" w:hAnsi="宋体" w:eastAsia="宋体" w:cs="宋体"/>
          <w:spacing w:val="-14"/>
        </w:rPr>
        <w:t xml:space="preserve">条、第 </w:t>
      </w:r>
      <w:r>
        <w:rPr>
          <w:rFonts w:hint="eastAsia" w:ascii="宋体" w:hAnsi="宋体" w:eastAsia="宋体" w:cs="宋体"/>
        </w:rPr>
        <w:t>4 条的规定进行编制、密封、标记和递交，并标明</w:t>
      </w:r>
      <w:r>
        <w:rPr>
          <w:rFonts w:hint="eastAsia" w:ascii="宋体" w:hAnsi="宋体" w:eastAsia="宋体" w:cs="宋体"/>
          <w:i/>
        </w:rPr>
        <w:t>“</w:t>
      </w:r>
      <w:r>
        <w:rPr>
          <w:rFonts w:hint="eastAsia" w:ascii="宋体" w:hAnsi="宋体" w:eastAsia="宋体" w:cs="宋体"/>
        </w:rPr>
        <w:t>修改</w:t>
      </w:r>
      <w:r>
        <w:rPr>
          <w:rFonts w:hint="eastAsia" w:ascii="宋体" w:hAnsi="宋体" w:eastAsia="宋体" w:cs="宋体"/>
          <w:i/>
        </w:rPr>
        <w:t>”</w:t>
      </w:r>
      <w:r>
        <w:rPr>
          <w:rFonts w:hint="eastAsia" w:ascii="宋体" w:hAnsi="宋体" w:eastAsia="宋体" w:cs="宋体"/>
        </w:rPr>
        <w:t>字样。</w:t>
      </w:r>
    </w:p>
    <w:p>
      <w:pPr>
        <w:pStyle w:val="3"/>
        <w:adjustRightInd w:val="0"/>
        <w:snapToGrid w:val="0"/>
        <w:spacing w:before="0" w:after="0" w:line="360" w:lineRule="auto"/>
        <w:rPr>
          <w:rFonts w:hint="eastAsia" w:ascii="宋体" w:hAnsi="宋体" w:eastAsia="宋体" w:cs="宋体"/>
        </w:rPr>
      </w:pPr>
      <w:bookmarkStart w:id="69" w:name="_bookmark50"/>
      <w:bookmarkEnd w:id="69"/>
      <w:r>
        <w:rPr>
          <w:rFonts w:hint="eastAsia" w:ascii="宋体" w:hAnsi="宋体" w:eastAsia="宋体" w:cs="宋体"/>
        </w:rPr>
        <w:t>5.  开标</w:t>
      </w:r>
    </w:p>
    <w:p>
      <w:pPr>
        <w:pStyle w:val="4"/>
        <w:adjustRightInd w:val="0"/>
        <w:snapToGrid w:val="0"/>
        <w:spacing w:before="0" w:after="0" w:line="360" w:lineRule="auto"/>
        <w:jc w:val="both"/>
        <w:rPr>
          <w:rFonts w:hint="eastAsia" w:ascii="宋体" w:hAnsi="宋体" w:eastAsia="宋体" w:cs="宋体"/>
          <w:sz w:val="27"/>
        </w:rPr>
      </w:pPr>
      <w:bookmarkStart w:id="70" w:name="_bookmark51"/>
      <w:bookmarkEnd w:id="70"/>
      <w:r>
        <w:rPr>
          <w:rFonts w:hint="eastAsia" w:ascii="宋体" w:hAnsi="宋体" w:eastAsia="宋体" w:cs="宋体"/>
        </w:rPr>
        <w:t>5.1</w:t>
      </w:r>
      <w:r>
        <w:rPr>
          <w:rFonts w:hint="eastAsia" w:ascii="宋体" w:hAnsi="宋体" w:eastAsia="宋体" w:cs="宋体"/>
          <w:spacing w:val="68"/>
        </w:rPr>
        <w:t xml:space="preserve"> </w:t>
      </w:r>
      <w:r>
        <w:rPr>
          <w:rFonts w:hint="eastAsia" w:ascii="宋体" w:hAnsi="宋体" w:eastAsia="宋体" w:cs="宋体"/>
        </w:rPr>
        <w:t>开标时间和地点（A）</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 xml:space="preserve">比选人在本章第 4.2.1 </w:t>
      </w:r>
      <w:r>
        <w:rPr>
          <w:rFonts w:hint="eastAsia" w:ascii="宋体" w:hAnsi="宋体" w:eastAsia="宋体" w:cs="宋体"/>
          <w:spacing w:val="-4"/>
        </w:rPr>
        <w:t>项规定的比选申请截止时间（开标时间）和比选申请人须知前附表规定的地点</w:t>
      </w:r>
      <w:r>
        <w:rPr>
          <w:rFonts w:hint="eastAsia" w:ascii="宋体" w:hAnsi="宋体" w:eastAsia="宋体" w:cs="宋体"/>
        </w:rPr>
        <w:t>公开开标，并邀请所有比选申请人的法定代表人（单位负责人）或其委托代理人准时参加。</w:t>
      </w:r>
    </w:p>
    <w:p>
      <w:pPr>
        <w:pStyle w:val="4"/>
        <w:adjustRightInd w:val="0"/>
        <w:snapToGrid w:val="0"/>
        <w:spacing w:before="0" w:after="0" w:line="360" w:lineRule="auto"/>
        <w:jc w:val="both"/>
        <w:rPr>
          <w:rFonts w:hint="eastAsia" w:ascii="宋体" w:hAnsi="宋体" w:eastAsia="宋体" w:cs="宋体"/>
        </w:rPr>
      </w:pPr>
      <w:bookmarkStart w:id="71" w:name="_bookmark53"/>
      <w:bookmarkEnd w:id="71"/>
      <w:r>
        <w:rPr>
          <w:rFonts w:hint="eastAsia" w:ascii="宋体" w:hAnsi="宋体" w:eastAsia="宋体" w:cs="宋体"/>
        </w:rPr>
        <w:t>5.2  开标程序</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主持人按下列程序进行开标：</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（1）宣布开标纪律；</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（2）公布在比选申请截止时间前递交比选申请文件的比选申请人名称；</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（3）宣布开标人、唱标人、记录人、监标人等有关人员姓名；</w:t>
      </w:r>
    </w:p>
    <w:p>
      <w:pPr>
        <w:pStyle w:val="17"/>
        <w:adjustRightInd w:val="0"/>
        <w:snapToGrid w:val="0"/>
        <w:spacing w:after="0"/>
        <w:ind w:firstLine="412" w:firstLineChars="200"/>
        <w:jc w:val="both"/>
        <w:rPr>
          <w:rFonts w:hint="eastAsia" w:ascii="宋体" w:hAnsi="宋体" w:eastAsia="宋体" w:cs="宋体"/>
        </w:rPr>
      </w:pPr>
      <w:r>
        <w:rPr>
          <w:rFonts w:hint="eastAsia" w:ascii="宋体" w:hAnsi="宋体" w:eastAsia="宋体" w:cs="宋体"/>
          <w:spacing w:val="-2"/>
        </w:rPr>
        <w:t>（4）（A）检查比选申请文件的密封情况，按照比选申请人须知前附表规定的开标顺序当众开标，</w:t>
      </w:r>
      <w:r>
        <w:rPr>
          <w:rFonts w:hint="eastAsia" w:ascii="宋体" w:hAnsi="宋体" w:eastAsia="宋体" w:cs="宋体"/>
        </w:rPr>
        <w:t xml:space="preserve"> </w:t>
      </w:r>
      <w:r>
        <w:rPr>
          <w:rFonts w:hint="eastAsia" w:ascii="宋体" w:hAnsi="宋体" w:eastAsia="宋体" w:cs="宋体"/>
          <w:spacing w:val="-1"/>
        </w:rPr>
        <w:t xml:space="preserve">公布比选项目名称、比选申请人名称、比选申请保证金的递交情况、比选申请报价、供货期、交货地点及其 </w:t>
      </w:r>
      <w:r>
        <w:rPr>
          <w:rFonts w:hint="eastAsia" w:ascii="宋体" w:hAnsi="宋体" w:eastAsia="宋体" w:cs="宋体"/>
        </w:rPr>
        <w:t>他内容，并记录在案；</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（5</w:t>
      </w:r>
      <w:r>
        <w:rPr>
          <w:rFonts w:hint="eastAsia" w:ascii="宋体" w:hAnsi="宋体" w:eastAsia="宋体" w:cs="宋体"/>
          <w:spacing w:val="-132"/>
        </w:rPr>
        <w:t>）</w:t>
      </w:r>
      <w:r>
        <w:rPr>
          <w:rFonts w:hint="eastAsia" w:ascii="宋体" w:hAnsi="宋体" w:eastAsia="宋体" w:cs="宋体"/>
        </w:rPr>
        <w:t>（</w:t>
      </w:r>
      <w:r>
        <w:rPr>
          <w:rFonts w:hint="eastAsia" w:ascii="宋体" w:hAnsi="宋体" w:eastAsia="宋体" w:cs="宋体"/>
          <w:spacing w:val="-2"/>
        </w:rPr>
        <w:t>A</w:t>
      </w:r>
      <w:r>
        <w:rPr>
          <w:rFonts w:hint="eastAsia" w:ascii="宋体" w:hAnsi="宋体" w:eastAsia="宋体" w:cs="宋体"/>
          <w:spacing w:val="-27"/>
        </w:rPr>
        <w:t>）</w:t>
      </w:r>
      <w:r>
        <w:rPr>
          <w:rFonts w:hint="eastAsia" w:ascii="宋体" w:hAnsi="宋体" w:eastAsia="宋体" w:cs="宋体"/>
        </w:rPr>
        <w:t>比选申请人</w:t>
      </w:r>
      <w:r>
        <w:rPr>
          <w:rFonts w:hint="eastAsia" w:ascii="宋体" w:hAnsi="宋体" w:eastAsia="宋体" w:cs="宋体"/>
          <w:spacing w:val="-3"/>
        </w:rPr>
        <w:t>代</w:t>
      </w:r>
      <w:r>
        <w:rPr>
          <w:rFonts w:hint="eastAsia" w:ascii="宋体" w:hAnsi="宋体" w:eastAsia="宋体" w:cs="宋体"/>
        </w:rPr>
        <w:t>表</w:t>
      </w:r>
      <w:r>
        <w:rPr>
          <w:rFonts w:hint="eastAsia" w:ascii="宋体" w:hAnsi="宋体" w:eastAsia="宋体" w:cs="宋体"/>
          <w:spacing w:val="-27"/>
        </w:rPr>
        <w:t>、</w:t>
      </w:r>
      <w:r>
        <w:rPr>
          <w:rFonts w:hint="eastAsia" w:ascii="宋体" w:hAnsi="宋体" w:eastAsia="宋体" w:cs="宋体"/>
          <w:spacing w:val="-3"/>
        </w:rPr>
        <w:t>比选人代表</w:t>
      </w:r>
      <w:r>
        <w:rPr>
          <w:rFonts w:hint="eastAsia" w:ascii="宋体" w:hAnsi="宋体" w:eastAsia="宋体" w:cs="宋体"/>
          <w:spacing w:val="-25"/>
        </w:rPr>
        <w:t>、</w:t>
      </w:r>
      <w:r>
        <w:rPr>
          <w:rFonts w:hint="eastAsia" w:ascii="宋体" w:hAnsi="宋体" w:eastAsia="宋体" w:cs="宋体"/>
          <w:spacing w:val="-3"/>
        </w:rPr>
        <w:t>监</w:t>
      </w:r>
      <w:r>
        <w:rPr>
          <w:rFonts w:hint="eastAsia" w:ascii="宋体" w:hAnsi="宋体" w:eastAsia="宋体" w:cs="宋体"/>
        </w:rPr>
        <w:t>标</w:t>
      </w:r>
      <w:r>
        <w:rPr>
          <w:rFonts w:hint="eastAsia" w:ascii="宋体" w:hAnsi="宋体" w:eastAsia="宋体" w:cs="宋体"/>
          <w:spacing w:val="-3"/>
        </w:rPr>
        <w:t>人</w:t>
      </w:r>
      <w:r>
        <w:rPr>
          <w:rFonts w:hint="eastAsia" w:ascii="宋体" w:hAnsi="宋体" w:eastAsia="宋体" w:cs="宋体"/>
          <w:spacing w:val="-25"/>
        </w:rPr>
        <w:t>、</w:t>
      </w:r>
      <w:r>
        <w:rPr>
          <w:rFonts w:hint="eastAsia" w:ascii="宋体" w:hAnsi="宋体" w:eastAsia="宋体" w:cs="宋体"/>
          <w:spacing w:val="-3"/>
        </w:rPr>
        <w:t>记录</w:t>
      </w:r>
      <w:r>
        <w:rPr>
          <w:rFonts w:hint="eastAsia" w:ascii="宋体" w:hAnsi="宋体" w:eastAsia="宋体" w:cs="宋体"/>
        </w:rPr>
        <w:t>人等</w:t>
      </w:r>
      <w:r>
        <w:rPr>
          <w:rFonts w:hint="eastAsia" w:ascii="宋体" w:hAnsi="宋体" w:eastAsia="宋体" w:cs="宋体"/>
          <w:spacing w:val="-3"/>
        </w:rPr>
        <w:t>有</w:t>
      </w:r>
      <w:r>
        <w:rPr>
          <w:rFonts w:hint="eastAsia" w:ascii="宋体" w:hAnsi="宋体" w:eastAsia="宋体" w:cs="宋体"/>
        </w:rPr>
        <w:t>关</w:t>
      </w:r>
      <w:r>
        <w:rPr>
          <w:rFonts w:hint="eastAsia" w:ascii="宋体" w:hAnsi="宋体" w:eastAsia="宋体" w:cs="宋体"/>
          <w:spacing w:val="-3"/>
        </w:rPr>
        <w:t>人</w:t>
      </w:r>
      <w:r>
        <w:rPr>
          <w:rFonts w:hint="eastAsia" w:ascii="宋体" w:hAnsi="宋体" w:eastAsia="宋体" w:cs="宋体"/>
        </w:rPr>
        <w:t>员</w:t>
      </w:r>
      <w:r>
        <w:rPr>
          <w:rFonts w:hint="eastAsia" w:ascii="宋体" w:hAnsi="宋体" w:eastAsia="宋体" w:cs="宋体"/>
          <w:spacing w:val="-3"/>
        </w:rPr>
        <w:t>在</w:t>
      </w:r>
      <w:r>
        <w:rPr>
          <w:rFonts w:hint="eastAsia" w:ascii="宋体" w:hAnsi="宋体" w:eastAsia="宋体" w:cs="宋体"/>
        </w:rPr>
        <w:t>开</w:t>
      </w:r>
      <w:r>
        <w:rPr>
          <w:rFonts w:hint="eastAsia" w:ascii="宋体" w:hAnsi="宋体" w:eastAsia="宋体" w:cs="宋体"/>
          <w:spacing w:val="-3"/>
        </w:rPr>
        <w:t>标</w:t>
      </w:r>
      <w:r>
        <w:rPr>
          <w:rFonts w:hint="eastAsia" w:ascii="宋体" w:hAnsi="宋体" w:eastAsia="宋体" w:cs="宋体"/>
        </w:rPr>
        <w:t>记</w:t>
      </w:r>
      <w:r>
        <w:rPr>
          <w:rFonts w:hint="eastAsia" w:ascii="宋体" w:hAnsi="宋体" w:eastAsia="宋体" w:cs="宋体"/>
          <w:spacing w:val="-3"/>
        </w:rPr>
        <w:t>录</w:t>
      </w:r>
      <w:r>
        <w:rPr>
          <w:rFonts w:hint="eastAsia" w:ascii="宋体" w:hAnsi="宋体" w:eastAsia="宋体" w:cs="宋体"/>
        </w:rPr>
        <w:t>上签</w:t>
      </w:r>
      <w:r>
        <w:rPr>
          <w:rFonts w:hint="eastAsia" w:ascii="宋体" w:hAnsi="宋体" w:eastAsia="宋体" w:cs="宋体"/>
          <w:spacing w:val="-3"/>
        </w:rPr>
        <w:t>字</w:t>
      </w:r>
      <w:r>
        <w:rPr>
          <w:rFonts w:hint="eastAsia" w:ascii="宋体" w:hAnsi="宋体" w:eastAsia="宋体" w:cs="宋体"/>
        </w:rPr>
        <w:t>确</w:t>
      </w:r>
      <w:r>
        <w:rPr>
          <w:rFonts w:hint="eastAsia" w:ascii="宋体" w:hAnsi="宋体" w:eastAsia="宋体" w:cs="宋体"/>
          <w:spacing w:val="-3"/>
        </w:rPr>
        <w:t>认</w:t>
      </w:r>
      <w:r>
        <w:rPr>
          <w:rFonts w:hint="eastAsia" w:ascii="宋体" w:hAnsi="宋体" w:eastAsia="宋体" w:cs="宋体"/>
        </w:rPr>
        <w:t>；</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（6）开标结束。</w:t>
      </w:r>
    </w:p>
    <w:p>
      <w:pPr>
        <w:pStyle w:val="4"/>
        <w:adjustRightInd w:val="0"/>
        <w:snapToGrid w:val="0"/>
        <w:spacing w:before="0" w:after="0" w:line="360" w:lineRule="auto"/>
        <w:jc w:val="both"/>
        <w:rPr>
          <w:rFonts w:hint="eastAsia" w:ascii="宋体" w:hAnsi="宋体" w:eastAsia="宋体" w:cs="宋体"/>
        </w:rPr>
      </w:pPr>
      <w:bookmarkStart w:id="72" w:name="_bookmark54"/>
      <w:bookmarkEnd w:id="72"/>
      <w:r>
        <w:rPr>
          <w:rFonts w:hint="eastAsia" w:ascii="宋体" w:hAnsi="宋体" w:eastAsia="宋体" w:cs="宋体"/>
        </w:rPr>
        <w:t>5.3  开标异议</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比选申请人对开标有异议的，应当在开标现场提出，比选人当场作出答复，并制作记录。</w:t>
      </w:r>
    </w:p>
    <w:p>
      <w:pPr>
        <w:pStyle w:val="3"/>
        <w:adjustRightInd w:val="0"/>
        <w:snapToGrid w:val="0"/>
        <w:spacing w:before="0" w:after="0" w:line="360" w:lineRule="auto"/>
        <w:rPr>
          <w:rFonts w:hint="eastAsia" w:ascii="宋体" w:hAnsi="宋体" w:eastAsia="宋体" w:cs="宋体"/>
        </w:rPr>
      </w:pPr>
      <w:bookmarkStart w:id="73" w:name="_bookmark55"/>
      <w:bookmarkEnd w:id="73"/>
      <w:r>
        <w:rPr>
          <w:rFonts w:hint="eastAsia" w:ascii="宋体" w:hAnsi="宋体" w:eastAsia="宋体" w:cs="宋体"/>
        </w:rPr>
        <w:t>6. 评标</w:t>
      </w:r>
    </w:p>
    <w:p>
      <w:pPr>
        <w:pStyle w:val="4"/>
        <w:adjustRightInd w:val="0"/>
        <w:snapToGrid w:val="0"/>
        <w:spacing w:before="0" w:after="0" w:line="360" w:lineRule="auto"/>
        <w:jc w:val="both"/>
        <w:rPr>
          <w:rFonts w:hint="eastAsia" w:ascii="宋体" w:hAnsi="宋体" w:eastAsia="宋体" w:cs="宋体"/>
        </w:rPr>
      </w:pPr>
      <w:bookmarkStart w:id="74" w:name="_bookmark56"/>
      <w:bookmarkEnd w:id="74"/>
      <w:r>
        <w:rPr>
          <w:rFonts w:hint="eastAsia" w:ascii="宋体" w:hAnsi="宋体" w:eastAsia="宋体" w:cs="宋体"/>
        </w:rPr>
        <w:t>6.1  评审委员会</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 xml:space="preserve">6.1.1 </w:t>
      </w:r>
      <w:r>
        <w:rPr>
          <w:rFonts w:hint="eastAsia" w:ascii="宋体" w:hAnsi="宋体" w:eastAsia="宋体" w:cs="宋体"/>
          <w:spacing w:val="-4"/>
        </w:rPr>
        <w:t>评标由比选人依比选人相关制度组建的评审委员会负责</w:t>
      </w:r>
      <w:r>
        <w:rPr>
          <w:rFonts w:hint="eastAsia" w:ascii="宋体" w:hAnsi="宋体" w:eastAsia="宋体" w:cs="宋体"/>
          <w:spacing w:val="-1"/>
        </w:rPr>
        <w:t>。评审委员会成员组成、</w:t>
      </w:r>
      <w:r>
        <w:rPr>
          <w:rFonts w:hint="eastAsia" w:ascii="宋体" w:hAnsi="宋体" w:eastAsia="宋体" w:cs="宋体"/>
        </w:rPr>
        <w:t>确定方式见比选申请人须知前附表。</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6.1.2 评审委员会成员有下列情形之一的，应当回避：</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（1）比选申请人或比选申请人主要负责人的近亲属；</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（2）项目主管部门或者行政监督部门的人员；</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（3）与比选申请人有经济利益关系，可能影响对比选申请公正评审的；</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（4）曾因在招标、评标以及其他与招标比选申请有关活动中从事违法行为而受过行政处罚 或刑事处罚的；</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（5）与比选申请人有其他利害关系。</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 xml:space="preserve">6.1.3 </w:t>
      </w:r>
      <w:r>
        <w:rPr>
          <w:rFonts w:hint="eastAsia" w:ascii="宋体" w:hAnsi="宋体" w:eastAsia="宋体" w:cs="宋体"/>
          <w:spacing w:val="-4"/>
        </w:rPr>
        <w:t>评标过程中，评审委员会成员有回避事由、擅离职守或者因健康等原因不能继续评标</w:t>
      </w:r>
      <w:r>
        <w:rPr>
          <w:rFonts w:hint="eastAsia" w:ascii="宋体" w:hAnsi="宋体" w:eastAsia="宋体" w:cs="宋体"/>
          <w:spacing w:val="-1"/>
        </w:rPr>
        <w:t>的，比选人有权更换。被更换的评审委员会成员作出的评审结论无效，由更换后的评审委员会</w:t>
      </w:r>
      <w:r>
        <w:rPr>
          <w:rFonts w:hint="eastAsia" w:ascii="宋体" w:hAnsi="宋体" w:eastAsia="宋体" w:cs="宋体"/>
        </w:rPr>
        <w:t>成员重新进行评审。</w:t>
      </w:r>
    </w:p>
    <w:p>
      <w:pPr>
        <w:pStyle w:val="4"/>
        <w:adjustRightInd w:val="0"/>
        <w:snapToGrid w:val="0"/>
        <w:spacing w:before="0" w:after="0" w:line="360" w:lineRule="auto"/>
        <w:jc w:val="both"/>
        <w:rPr>
          <w:rFonts w:hint="eastAsia" w:ascii="宋体" w:hAnsi="宋体" w:eastAsia="宋体" w:cs="宋体"/>
        </w:rPr>
      </w:pPr>
      <w:bookmarkStart w:id="75" w:name="_bookmark57"/>
      <w:bookmarkEnd w:id="75"/>
      <w:r>
        <w:rPr>
          <w:rFonts w:hint="eastAsia" w:ascii="宋体" w:hAnsi="宋体" w:eastAsia="宋体" w:cs="宋体"/>
        </w:rPr>
        <w:t>6.2  评标原则</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评标活动遵循公平、公正、科学和择优的原则。</w:t>
      </w:r>
    </w:p>
    <w:p>
      <w:pPr>
        <w:pStyle w:val="4"/>
        <w:adjustRightInd w:val="0"/>
        <w:snapToGrid w:val="0"/>
        <w:spacing w:before="0" w:after="0" w:line="360" w:lineRule="auto"/>
        <w:jc w:val="both"/>
        <w:rPr>
          <w:rFonts w:hint="eastAsia" w:ascii="宋体" w:hAnsi="宋体" w:eastAsia="宋体" w:cs="宋体"/>
        </w:rPr>
      </w:pPr>
      <w:bookmarkStart w:id="76" w:name="_bookmark58"/>
      <w:bookmarkEnd w:id="76"/>
      <w:r>
        <w:rPr>
          <w:rFonts w:hint="eastAsia" w:ascii="宋体" w:hAnsi="宋体" w:eastAsia="宋体" w:cs="宋体"/>
        </w:rPr>
        <w:t>6.3</w:t>
      </w:r>
      <w:r>
        <w:rPr>
          <w:rFonts w:hint="eastAsia" w:ascii="宋体" w:hAnsi="宋体" w:eastAsia="宋体" w:cs="宋体"/>
          <w:spacing w:val="69"/>
        </w:rPr>
        <w:t xml:space="preserve"> </w:t>
      </w:r>
      <w:r>
        <w:rPr>
          <w:rFonts w:hint="eastAsia" w:ascii="宋体" w:hAnsi="宋体" w:eastAsia="宋体" w:cs="宋体"/>
        </w:rPr>
        <w:t>评标</w:t>
      </w:r>
    </w:p>
    <w:p>
      <w:pPr>
        <w:pStyle w:val="17"/>
        <w:adjustRightInd w:val="0"/>
        <w:snapToGrid w:val="0"/>
        <w:spacing w:after="0"/>
        <w:ind w:firstLine="398" w:firstLineChars="200"/>
        <w:jc w:val="both"/>
        <w:rPr>
          <w:rFonts w:hint="eastAsia" w:ascii="宋体" w:hAnsi="宋体" w:eastAsia="宋体" w:cs="宋体"/>
          <w:szCs w:val="21"/>
        </w:rPr>
      </w:pPr>
      <w:r>
        <w:rPr>
          <w:rFonts w:hint="eastAsia" w:ascii="宋体" w:hAnsi="宋体" w:eastAsia="宋体" w:cs="宋体"/>
          <w:w w:val="95"/>
          <w:szCs w:val="21"/>
        </w:rPr>
        <w:t>6.3.1 评审委员会按照第三章</w:t>
      </w:r>
      <w:r>
        <w:rPr>
          <w:rFonts w:hint="eastAsia" w:ascii="宋体" w:hAnsi="宋体" w:eastAsia="宋体" w:cs="宋体"/>
          <w:i/>
          <w:w w:val="95"/>
          <w:szCs w:val="21"/>
        </w:rPr>
        <w:t>“</w:t>
      </w:r>
      <w:r>
        <w:rPr>
          <w:rFonts w:hint="eastAsia" w:ascii="宋体" w:hAnsi="宋体" w:eastAsia="宋体" w:cs="宋体"/>
          <w:w w:val="95"/>
          <w:szCs w:val="21"/>
        </w:rPr>
        <w:t>评审办法</w:t>
      </w:r>
      <w:r>
        <w:rPr>
          <w:rFonts w:hint="eastAsia" w:ascii="宋体" w:hAnsi="宋体" w:eastAsia="宋体" w:cs="宋体"/>
          <w:i/>
          <w:w w:val="95"/>
          <w:szCs w:val="21"/>
        </w:rPr>
        <w:t>”</w:t>
      </w:r>
      <w:r>
        <w:rPr>
          <w:rFonts w:hint="eastAsia" w:ascii="宋体" w:hAnsi="宋体" w:eastAsia="宋体" w:cs="宋体"/>
          <w:w w:val="95"/>
          <w:szCs w:val="21"/>
        </w:rPr>
        <w:t xml:space="preserve">规定的方法、评审因素、标准和程序对比选申请文件进 </w:t>
      </w:r>
      <w:r>
        <w:rPr>
          <w:rFonts w:hint="eastAsia" w:ascii="宋体" w:hAnsi="宋体" w:eastAsia="宋体" w:cs="宋体"/>
          <w:szCs w:val="21"/>
        </w:rPr>
        <w:t>行评审。第三章</w:t>
      </w:r>
      <w:r>
        <w:rPr>
          <w:rFonts w:hint="eastAsia" w:ascii="宋体" w:hAnsi="宋体" w:eastAsia="宋体" w:cs="宋体"/>
          <w:i/>
          <w:szCs w:val="21"/>
        </w:rPr>
        <w:t>“</w:t>
      </w:r>
      <w:r>
        <w:rPr>
          <w:rFonts w:hint="eastAsia" w:ascii="宋体" w:hAnsi="宋体" w:eastAsia="宋体" w:cs="宋体"/>
          <w:szCs w:val="21"/>
        </w:rPr>
        <w:t>评审办法</w:t>
      </w:r>
      <w:r>
        <w:rPr>
          <w:rFonts w:hint="eastAsia" w:ascii="宋体" w:hAnsi="宋体" w:eastAsia="宋体" w:cs="宋体"/>
          <w:i/>
          <w:szCs w:val="21"/>
        </w:rPr>
        <w:t>”</w:t>
      </w:r>
      <w:r>
        <w:rPr>
          <w:rFonts w:hint="eastAsia" w:ascii="宋体" w:hAnsi="宋体" w:eastAsia="宋体" w:cs="宋体"/>
          <w:szCs w:val="21"/>
        </w:rPr>
        <w:t>没有规定的方法、评审因素和标准，不作为评标依据。</w:t>
      </w:r>
    </w:p>
    <w:p>
      <w:pPr>
        <w:pStyle w:val="17"/>
        <w:adjustRightInd w:val="0"/>
        <w:snapToGrid w:val="0"/>
        <w:spacing w:after="0"/>
        <w:ind w:firstLine="416" w:firstLineChars="200"/>
        <w:jc w:val="both"/>
        <w:rPr>
          <w:rFonts w:hint="eastAsia" w:ascii="宋体" w:hAnsi="宋体" w:eastAsia="宋体" w:cs="宋体"/>
          <w:szCs w:val="21"/>
        </w:rPr>
      </w:pPr>
      <w:r>
        <w:rPr>
          <w:rFonts w:hint="eastAsia" w:ascii="宋体" w:hAnsi="宋体" w:eastAsia="宋体" w:cs="宋体"/>
          <w:spacing w:val="-1"/>
          <w:szCs w:val="21"/>
        </w:rPr>
        <w:t xml:space="preserve">6.3.2 评标完成后，评审委员会应当向比选人提交书面评标报告和中选候选人名单。评标委 </w:t>
      </w:r>
      <w:r>
        <w:rPr>
          <w:rFonts w:hint="eastAsia" w:ascii="宋体" w:hAnsi="宋体" w:eastAsia="宋体" w:cs="宋体"/>
          <w:szCs w:val="21"/>
        </w:rPr>
        <w:t>员会推荐中选候选人的人数见比选申请人须知前附表。</w:t>
      </w:r>
    </w:p>
    <w:p>
      <w:pPr>
        <w:pStyle w:val="3"/>
        <w:adjustRightInd w:val="0"/>
        <w:snapToGrid w:val="0"/>
        <w:spacing w:before="0" w:after="0" w:line="360" w:lineRule="auto"/>
        <w:rPr>
          <w:rFonts w:hint="eastAsia" w:ascii="宋体" w:hAnsi="宋体" w:eastAsia="宋体" w:cs="宋体"/>
        </w:rPr>
      </w:pPr>
      <w:bookmarkStart w:id="77" w:name="_bookmark59"/>
      <w:bookmarkEnd w:id="77"/>
      <w:r>
        <w:rPr>
          <w:rFonts w:hint="eastAsia" w:ascii="宋体" w:hAnsi="宋体" w:eastAsia="宋体" w:cs="宋体"/>
        </w:rPr>
        <w:t>7.  合同授予</w:t>
      </w:r>
    </w:p>
    <w:p>
      <w:pPr>
        <w:pStyle w:val="4"/>
        <w:adjustRightInd w:val="0"/>
        <w:snapToGrid w:val="0"/>
        <w:spacing w:before="0" w:after="0" w:line="360" w:lineRule="auto"/>
        <w:jc w:val="both"/>
        <w:rPr>
          <w:rFonts w:hint="eastAsia" w:ascii="宋体" w:hAnsi="宋体" w:eastAsia="宋体" w:cs="宋体"/>
        </w:rPr>
      </w:pPr>
      <w:bookmarkStart w:id="78" w:name="_bookmark60"/>
      <w:bookmarkEnd w:id="78"/>
      <w:r>
        <w:rPr>
          <w:rFonts w:hint="eastAsia" w:ascii="宋体" w:hAnsi="宋体" w:eastAsia="宋体" w:cs="宋体"/>
        </w:rPr>
        <w:t>7.1  中选候选人公示</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比选人在收到评标报告之日起5日内，按照比选申请人须知前附表规定的公示媒介和期限公示中选候选人，公示期不得少于</w:t>
      </w:r>
      <w:r>
        <w:rPr>
          <w:rFonts w:hint="eastAsia" w:ascii="宋体" w:hAnsi="宋体" w:eastAsia="宋体" w:cs="宋体"/>
          <w:spacing w:val="-53"/>
        </w:rPr>
        <w:t xml:space="preserve"> </w:t>
      </w:r>
      <w:r>
        <w:rPr>
          <w:rFonts w:hint="eastAsia" w:ascii="宋体" w:hAnsi="宋体" w:eastAsia="宋体" w:cs="宋体"/>
        </w:rPr>
        <w:t>3天。</w:t>
      </w:r>
    </w:p>
    <w:p>
      <w:pPr>
        <w:pStyle w:val="4"/>
        <w:adjustRightInd w:val="0"/>
        <w:snapToGrid w:val="0"/>
        <w:spacing w:before="0" w:after="0" w:line="360" w:lineRule="auto"/>
        <w:jc w:val="both"/>
        <w:rPr>
          <w:rFonts w:hint="eastAsia" w:ascii="宋体" w:hAnsi="宋体" w:eastAsia="宋体" w:cs="宋体"/>
        </w:rPr>
      </w:pPr>
      <w:bookmarkStart w:id="79" w:name="_bookmark61"/>
      <w:bookmarkEnd w:id="79"/>
      <w:r>
        <w:rPr>
          <w:rFonts w:hint="eastAsia" w:ascii="宋体" w:hAnsi="宋体" w:eastAsia="宋体" w:cs="宋体"/>
        </w:rPr>
        <w:t>7.2</w:t>
      </w:r>
      <w:r>
        <w:rPr>
          <w:rFonts w:hint="eastAsia" w:ascii="宋体" w:hAnsi="宋体" w:eastAsia="宋体" w:cs="宋体"/>
          <w:spacing w:val="69"/>
        </w:rPr>
        <w:t xml:space="preserve"> </w:t>
      </w:r>
      <w:r>
        <w:rPr>
          <w:rFonts w:hint="eastAsia" w:ascii="宋体" w:hAnsi="宋体" w:eastAsia="宋体" w:cs="宋体"/>
        </w:rPr>
        <w:t>评标结果异议</w:t>
      </w:r>
    </w:p>
    <w:p>
      <w:pPr>
        <w:pStyle w:val="17"/>
        <w:adjustRightInd w:val="0"/>
        <w:snapToGrid w:val="0"/>
        <w:spacing w:after="0"/>
        <w:ind w:firstLine="416" w:firstLineChars="200"/>
        <w:jc w:val="both"/>
        <w:rPr>
          <w:rFonts w:hint="eastAsia" w:ascii="宋体" w:hAnsi="宋体" w:eastAsia="宋体" w:cs="宋体"/>
        </w:rPr>
      </w:pPr>
      <w:r>
        <w:rPr>
          <w:rFonts w:hint="eastAsia" w:ascii="宋体" w:hAnsi="宋体" w:eastAsia="宋体" w:cs="宋体"/>
          <w:spacing w:val="-1"/>
        </w:rPr>
        <w:t>比选申请人或者其他利害关系人对评标结果有异议的，应当在中选候选人公示期间提出。招标</w:t>
      </w:r>
      <w:r>
        <w:rPr>
          <w:rFonts w:hint="eastAsia" w:ascii="宋体" w:hAnsi="宋体" w:eastAsia="宋体" w:cs="宋体"/>
        </w:rPr>
        <w:t>人将在收到异议之日起</w:t>
      </w:r>
      <w:r>
        <w:rPr>
          <w:rFonts w:hint="eastAsia" w:ascii="宋体" w:hAnsi="宋体" w:eastAsia="宋体" w:cs="宋体"/>
          <w:spacing w:val="-57"/>
        </w:rPr>
        <w:t xml:space="preserve"> </w:t>
      </w:r>
      <w:r>
        <w:rPr>
          <w:rFonts w:hint="eastAsia" w:ascii="宋体" w:hAnsi="宋体" w:eastAsia="宋体" w:cs="宋体"/>
        </w:rPr>
        <w:t>3日内作出答复。</w:t>
      </w:r>
    </w:p>
    <w:p>
      <w:pPr>
        <w:pStyle w:val="4"/>
        <w:adjustRightInd w:val="0"/>
        <w:snapToGrid w:val="0"/>
        <w:spacing w:before="0" w:after="0" w:line="360" w:lineRule="auto"/>
        <w:jc w:val="both"/>
        <w:rPr>
          <w:rFonts w:hint="eastAsia" w:ascii="宋体" w:hAnsi="宋体" w:eastAsia="宋体" w:cs="宋体"/>
        </w:rPr>
      </w:pPr>
      <w:bookmarkStart w:id="80" w:name="_bookmark62"/>
      <w:bookmarkEnd w:id="80"/>
      <w:r>
        <w:rPr>
          <w:rFonts w:hint="eastAsia" w:ascii="宋体" w:hAnsi="宋体" w:eastAsia="宋体" w:cs="宋体"/>
        </w:rPr>
        <w:t>7.3  中选候选人履约能力审查</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中选候选人的经营、财务状况发生较大变化或存在违法行为，比选人认为可能影响其履约能力的，将在发出中选通知书前提请原评审委员会按照比选文件规定的标准和方法进行审查确认。</w:t>
      </w:r>
    </w:p>
    <w:p>
      <w:pPr>
        <w:pStyle w:val="4"/>
        <w:adjustRightInd w:val="0"/>
        <w:snapToGrid w:val="0"/>
        <w:spacing w:before="0" w:after="0" w:line="360" w:lineRule="auto"/>
        <w:jc w:val="both"/>
        <w:rPr>
          <w:rFonts w:hint="eastAsia" w:ascii="宋体" w:hAnsi="宋体" w:eastAsia="宋体" w:cs="宋体"/>
        </w:rPr>
      </w:pPr>
      <w:bookmarkStart w:id="81" w:name="_bookmark63"/>
      <w:bookmarkEnd w:id="81"/>
      <w:r>
        <w:rPr>
          <w:rFonts w:hint="eastAsia" w:ascii="宋体" w:hAnsi="宋体" w:eastAsia="宋体" w:cs="宋体"/>
        </w:rPr>
        <w:t>7.4</w:t>
      </w:r>
      <w:r>
        <w:rPr>
          <w:rFonts w:hint="eastAsia" w:ascii="宋体" w:hAnsi="宋体" w:eastAsia="宋体" w:cs="宋体"/>
          <w:spacing w:val="69"/>
        </w:rPr>
        <w:t xml:space="preserve"> </w:t>
      </w:r>
      <w:r>
        <w:rPr>
          <w:rFonts w:hint="eastAsia" w:ascii="宋体" w:hAnsi="宋体" w:eastAsia="宋体" w:cs="宋体"/>
        </w:rPr>
        <w:t>定标</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按照比选申请人须知前附表的规定，比选人或比选人授权的评审委员会依法确定中选人。</w:t>
      </w:r>
    </w:p>
    <w:p>
      <w:pPr>
        <w:pStyle w:val="4"/>
        <w:adjustRightInd w:val="0"/>
        <w:snapToGrid w:val="0"/>
        <w:spacing w:before="0" w:after="0" w:line="360" w:lineRule="auto"/>
        <w:jc w:val="both"/>
        <w:rPr>
          <w:rFonts w:hint="eastAsia" w:ascii="宋体" w:hAnsi="宋体" w:eastAsia="宋体" w:cs="宋体"/>
        </w:rPr>
      </w:pPr>
      <w:bookmarkStart w:id="82" w:name="_bookmark64"/>
      <w:bookmarkEnd w:id="82"/>
      <w:r>
        <w:rPr>
          <w:rFonts w:hint="eastAsia" w:ascii="宋体" w:hAnsi="宋体" w:eastAsia="宋体" w:cs="宋体"/>
        </w:rPr>
        <w:t>7.5  中选通知</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在本章第 3.3 款规定的比选申请有效期内，比选人以书面形式向中选人发出中选通知书。</w:t>
      </w:r>
    </w:p>
    <w:p>
      <w:pPr>
        <w:pStyle w:val="4"/>
        <w:adjustRightInd w:val="0"/>
        <w:snapToGrid w:val="0"/>
        <w:spacing w:before="0" w:after="0" w:line="360" w:lineRule="auto"/>
        <w:jc w:val="both"/>
        <w:rPr>
          <w:rFonts w:hint="default" w:ascii="宋体" w:hAnsi="宋体" w:eastAsia="宋体" w:cs="宋体"/>
          <w:lang w:val="en-US" w:eastAsia="zh-CN"/>
        </w:rPr>
      </w:pPr>
      <w:bookmarkStart w:id="83" w:name="_bookmark65"/>
      <w:bookmarkEnd w:id="83"/>
      <w:r>
        <w:rPr>
          <w:rFonts w:hint="eastAsia" w:ascii="宋体" w:hAnsi="宋体" w:eastAsia="宋体" w:cs="宋体"/>
        </w:rPr>
        <w:t>7.6  履约保证金</w:t>
      </w:r>
      <w:r>
        <w:rPr>
          <w:rFonts w:hint="eastAsia" w:ascii="宋体" w:hAnsi="宋体" w:eastAsia="宋体" w:cs="宋体"/>
          <w:lang w:eastAsia="zh-CN"/>
        </w:rPr>
        <w:t>（</w:t>
      </w:r>
      <w:r>
        <w:rPr>
          <w:rFonts w:hint="eastAsia" w:ascii="宋体" w:hAnsi="宋体" w:eastAsia="宋体" w:cs="宋体"/>
          <w:lang w:val="en-US" w:eastAsia="zh-CN"/>
        </w:rPr>
        <w:t>本项目不适用）</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 xml:space="preserve">7.6.1 </w:t>
      </w:r>
      <w:r>
        <w:rPr>
          <w:rFonts w:hint="eastAsia" w:ascii="宋体" w:hAnsi="宋体" w:eastAsia="宋体" w:cs="宋体"/>
          <w:spacing w:val="-2"/>
        </w:rPr>
        <w:t xml:space="preserve"> </w:t>
      </w:r>
      <w:r>
        <w:rPr>
          <w:rFonts w:hint="eastAsia" w:ascii="宋体" w:hAnsi="宋体" w:eastAsia="宋体" w:cs="宋体"/>
        </w:rPr>
        <w:t>在</w:t>
      </w:r>
      <w:r>
        <w:rPr>
          <w:rFonts w:hint="eastAsia" w:ascii="宋体" w:hAnsi="宋体" w:eastAsia="宋体" w:cs="宋体"/>
          <w:spacing w:val="-3"/>
        </w:rPr>
        <w:t>签</w:t>
      </w:r>
      <w:r>
        <w:rPr>
          <w:rFonts w:hint="eastAsia" w:ascii="宋体" w:hAnsi="宋体" w:eastAsia="宋体" w:cs="宋体"/>
        </w:rPr>
        <w:t>订</w:t>
      </w:r>
      <w:r>
        <w:rPr>
          <w:rFonts w:hint="eastAsia" w:ascii="宋体" w:hAnsi="宋体" w:eastAsia="宋体" w:cs="宋体"/>
          <w:spacing w:val="-3"/>
        </w:rPr>
        <w:t>合</w:t>
      </w:r>
      <w:r>
        <w:rPr>
          <w:rFonts w:hint="eastAsia" w:ascii="宋体" w:hAnsi="宋体" w:eastAsia="宋体" w:cs="宋体"/>
        </w:rPr>
        <w:t>同</w:t>
      </w:r>
      <w:r>
        <w:rPr>
          <w:rFonts w:hint="eastAsia" w:ascii="宋体" w:hAnsi="宋体" w:eastAsia="宋体" w:cs="宋体"/>
          <w:spacing w:val="-3"/>
        </w:rPr>
        <w:t>前</w:t>
      </w:r>
      <w:r>
        <w:rPr>
          <w:rFonts w:hint="eastAsia" w:ascii="宋体" w:hAnsi="宋体" w:eastAsia="宋体" w:cs="宋体"/>
          <w:spacing w:val="-84"/>
        </w:rPr>
        <w:t>，</w:t>
      </w:r>
      <w:r>
        <w:rPr>
          <w:rFonts w:hint="eastAsia" w:ascii="宋体" w:hAnsi="宋体" w:eastAsia="宋体" w:cs="宋体"/>
          <w:spacing w:val="-3"/>
        </w:rPr>
        <w:t>中选</w:t>
      </w:r>
      <w:r>
        <w:rPr>
          <w:rFonts w:hint="eastAsia" w:ascii="宋体" w:hAnsi="宋体" w:eastAsia="宋体" w:cs="宋体"/>
        </w:rPr>
        <w:t>人应</w:t>
      </w:r>
      <w:r>
        <w:rPr>
          <w:rFonts w:hint="eastAsia" w:ascii="宋体" w:hAnsi="宋体" w:eastAsia="宋体" w:cs="宋体"/>
          <w:spacing w:val="-3"/>
        </w:rPr>
        <w:t>按</w:t>
      </w:r>
      <w:r>
        <w:rPr>
          <w:rFonts w:hint="eastAsia" w:ascii="宋体" w:hAnsi="宋体" w:eastAsia="宋体" w:cs="宋体"/>
        </w:rPr>
        <w:t>比选申请人须知</w:t>
      </w:r>
      <w:r>
        <w:rPr>
          <w:rFonts w:hint="eastAsia" w:ascii="宋体" w:hAnsi="宋体" w:eastAsia="宋体" w:cs="宋体"/>
          <w:spacing w:val="-3"/>
        </w:rPr>
        <w:t>前</w:t>
      </w:r>
      <w:r>
        <w:rPr>
          <w:rFonts w:hint="eastAsia" w:ascii="宋体" w:hAnsi="宋体" w:eastAsia="宋体" w:cs="宋体"/>
        </w:rPr>
        <w:t>附</w:t>
      </w:r>
      <w:r>
        <w:rPr>
          <w:rFonts w:hint="eastAsia" w:ascii="宋体" w:hAnsi="宋体" w:eastAsia="宋体" w:cs="宋体"/>
          <w:spacing w:val="-3"/>
        </w:rPr>
        <w:t>表</w:t>
      </w:r>
      <w:r>
        <w:rPr>
          <w:rFonts w:hint="eastAsia" w:ascii="宋体" w:hAnsi="宋体" w:eastAsia="宋体" w:cs="宋体"/>
        </w:rPr>
        <w:t>规定</w:t>
      </w:r>
      <w:r>
        <w:rPr>
          <w:rFonts w:hint="eastAsia" w:ascii="宋体" w:hAnsi="宋体" w:eastAsia="宋体" w:cs="宋体"/>
          <w:spacing w:val="-3"/>
        </w:rPr>
        <w:t>的</w:t>
      </w:r>
      <w:r>
        <w:rPr>
          <w:rFonts w:hint="eastAsia" w:ascii="宋体" w:hAnsi="宋体" w:eastAsia="宋体" w:cs="宋体"/>
        </w:rPr>
        <w:t>形</w:t>
      </w:r>
      <w:r>
        <w:rPr>
          <w:rFonts w:hint="eastAsia" w:ascii="宋体" w:hAnsi="宋体" w:eastAsia="宋体" w:cs="宋体"/>
          <w:spacing w:val="-3"/>
        </w:rPr>
        <w:t>式</w:t>
      </w:r>
      <w:r>
        <w:rPr>
          <w:rFonts w:hint="eastAsia" w:ascii="宋体" w:hAnsi="宋体" w:eastAsia="宋体" w:cs="宋体"/>
          <w:spacing w:val="-85"/>
        </w:rPr>
        <w:t>、</w:t>
      </w:r>
      <w:r>
        <w:rPr>
          <w:rFonts w:hint="eastAsia" w:ascii="宋体" w:hAnsi="宋体" w:eastAsia="宋体" w:cs="宋体"/>
          <w:spacing w:val="-3"/>
        </w:rPr>
        <w:t>金</w:t>
      </w:r>
      <w:r>
        <w:rPr>
          <w:rFonts w:hint="eastAsia" w:ascii="宋体" w:hAnsi="宋体" w:eastAsia="宋体" w:cs="宋体"/>
        </w:rPr>
        <w:t>额</w:t>
      </w:r>
      <w:r>
        <w:rPr>
          <w:rFonts w:hint="eastAsia" w:ascii="宋体" w:hAnsi="宋体" w:eastAsia="宋体" w:cs="宋体"/>
          <w:spacing w:val="-3"/>
        </w:rPr>
        <w:t>和</w:t>
      </w:r>
      <w:r>
        <w:rPr>
          <w:rFonts w:hint="eastAsia" w:ascii="宋体" w:hAnsi="宋体" w:eastAsia="宋体" w:cs="宋体"/>
        </w:rPr>
        <w:t>比选文件第</w:t>
      </w:r>
      <w:r>
        <w:rPr>
          <w:rFonts w:hint="eastAsia" w:ascii="宋体" w:hAnsi="宋体" w:eastAsia="宋体" w:cs="宋体"/>
          <w:spacing w:val="-3"/>
        </w:rPr>
        <w:t>四</w:t>
      </w:r>
      <w:r>
        <w:rPr>
          <w:rFonts w:hint="eastAsia" w:ascii="宋体" w:hAnsi="宋体" w:eastAsia="宋体" w:cs="宋体"/>
        </w:rPr>
        <w:t>章</w:t>
      </w:r>
      <w:r>
        <w:rPr>
          <w:rFonts w:hint="eastAsia" w:ascii="宋体" w:hAnsi="宋体" w:eastAsia="宋体" w:cs="宋体"/>
          <w:i/>
          <w:spacing w:val="-3"/>
          <w:w w:val="80"/>
        </w:rPr>
        <w:t>“</w:t>
      </w:r>
      <w:r>
        <w:rPr>
          <w:rFonts w:hint="eastAsia" w:ascii="宋体" w:hAnsi="宋体" w:eastAsia="宋体" w:cs="宋体"/>
        </w:rPr>
        <w:t>合</w:t>
      </w:r>
      <w:r>
        <w:rPr>
          <w:rFonts w:hint="eastAsia" w:ascii="宋体" w:hAnsi="宋体" w:eastAsia="宋体" w:cs="宋体"/>
          <w:spacing w:val="2"/>
        </w:rPr>
        <w:t>同条款及格式</w:t>
      </w:r>
      <w:r>
        <w:rPr>
          <w:rFonts w:hint="eastAsia" w:ascii="宋体" w:hAnsi="宋体" w:eastAsia="宋体" w:cs="宋体"/>
          <w:i/>
          <w:spacing w:val="2"/>
        </w:rPr>
        <w:t>”</w:t>
      </w:r>
      <w:r>
        <w:rPr>
          <w:rFonts w:hint="eastAsia" w:ascii="宋体" w:hAnsi="宋体" w:eastAsia="宋体" w:cs="宋体"/>
          <w:spacing w:val="2"/>
        </w:rPr>
        <w:t>规定的或者事先经过比选人书面认可的履约保证金格式向比选人提交履约保证</w:t>
      </w:r>
      <w:r>
        <w:rPr>
          <w:rFonts w:hint="eastAsia" w:ascii="宋体" w:hAnsi="宋体" w:eastAsia="宋体" w:cs="宋体"/>
          <w:spacing w:val="-1"/>
        </w:rPr>
        <w:t>金。除比选申请人须知前附表另有规定外，履约保证金为中选合同金额的</w:t>
      </w:r>
      <w:r>
        <w:rPr>
          <w:rFonts w:hint="eastAsia" w:ascii="宋体" w:hAnsi="宋体" w:eastAsia="宋体" w:cs="宋体"/>
          <w:spacing w:val="-22"/>
        </w:rPr>
        <w:t xml:space="preserve"> </w:t>
      </w:r>
      <w:r>
        <w:rPr>
          <w:rFonts w:hint="eastAsia" w:ascii="宋体" w:hAnsi="宋体" w:eastAsia="宋体" w:cs="宋体"/>
        </w:rPr>
        <w:t>10%。联合体中选的，其 履约保证金以联合体各方或者联合体中牵头人的名义提交。</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7.6.2 中选人不能按本章第 7.6.1 项要求提交履约保证金的，视为放弃中选，其比选申请保证金不予退还，给比选人造成的损失超过比选申请保证金数额的，中选人还应当对超过部分予以赔偿。</w:t>
      </w:r>
    </w:p>
    <w:p>
      <w:pPr>
        <w:pStyle w:val="4"/>
        <w:adjustRightInd w:val="0"/>
        <w:snapToGrid w:val="0"/>
        <w:spacing w:before="0" w:after="0" w:line="360" w:lineRule="auto"/>
        <w:jc w:val="both"/>
        <w:rPr>
          <w:rFonts w:hint="eastAsia" w:ascii="宋体" w:hAnsi="宋体" w:eastAsia="宋体" w:cs="宋体"/>
        </w:rPr>
      </w:pPr>
      <w:bookmarkStart w:id="84" w:name="_bookmark66"/>
      <w:bookmarkEnd w:id="84"/>
      <w:r>
        <w:rPr>
          <w:rFonts w:hint="eastAsia" w:ascii="宋体" w:hAnsi="宋体" w:eastAsia="宋体" w:cs="宋体"/>
        </w:rPr>
        <w:t>7.7  签订合同</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7.7.1 比选人和中选人应当在中选通知书发出之日起 30 日内，根据比选文件和中选人的投标文件订立书面合同。中选人无正当理由拒签合同，在签订合同时向比选人提出附加条件，或者不按照比选文件要求提交履约保证金的，比选人有权取消其中选资格，其比选申请保证金不予退还；给比选人造成的损失超过比选申请保证金数额的，中选人还应当对超过部分予以赔偿。</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 xml:space="preserve">7.7.2 </w:t>
      </w:r>
      <w:r>
        <w:rPr>
          <w:rFonts w:hint="eastAsia" w:ascii="宋体" w:hAnsi="宋体" w:eastAsia="宋体" w:cs="宋体"/>
          <w:spacing w:val="-4"/>
        </w:rPr>
        <w:t>发出中选通知书后，比选人无正当理由拒签合同，或者在签订合同时向中选人提出附</w:t>
      </w:r>
      <w:r>
        <w:rPr>
          <w:rFonts w:hint="eastAsia" w:ascii="宋体" w:hAnsi="宋体" w:eastAsia="宋体" w:cs="宋体"/>
        </w:rPr>
        <w:t>加条件的，比选人向中选人退还比选申请保证金；给中选人造成损失的，还应当赔偿损失。</w:t>
      </w:r>
    </w:p>
    <w:p>
      <w:pPr>
        <w:pStyle w:val="17"/>
        <w:adjustRightInd w:val="0"/>
        <w:snapToGrid w:val="0"/>
        <w:spacing w:after="0"/>
        <w:ind w:firstLine="416" w:firstLineChars="200"/>
        <w:jc w:val="both"/>
        <w:rPr>
          <w:rFonts w:hint="eastAsia" w:ascii="宋体" w:hAnsi="宋体" w:eastAsia="宋体" w:cs="宋体"/>
        </w:rPr>
      </w:pPr>
      <w:r>
        <w:rPr>
          <w:rFonts w:hint="eastAsia" w:ascii="宋体" w:hAnsi="宋体" w:eastAsia="宋体" w:cs="宋体"/>
          <w:spacing w:val="-1"/>
        </w:rPr>
        <w:t>7.7.3 联合体中选的，联合体各方应当共同与比选人签订合同，就中选项目向比选人承担连</w:t>
      </w:r>
      <w:r>
        <w:rPr>
          <w:rFonts w:hint="eastAsia" w:ascii="宋体" w:hAnsi="宋体" w:eastAsia="宋体" w:cs="宋体"/>
        </w:rPr>
        <w:t>带责任。</w:t>
      </w:r>
    </w:p>
    <w:p>
      <w:pPr>
        <w:pStyle w:val="3"/>
        <w:adjustRightInd w:val="0"/>
        <w:snapToGrid w:val="0"/>
        <w:spacing w:before="0" w:after="0" w:line="360" w:lineRule="auto"/>
        <w:rPr>
          <w:rFonts w:hint="eastAsia" w:ascii="宋体" w:hAnsi="宋体" w:eastAsia="宋体" w:cs="宋体"/>
        </w:rPr>
      </w:pPr>
      <w:bookmarkStart w:id="85" w:name="_bookmark67"/>
      <w:bookmarkEnd w:id="85"/>
      <w:r>
        <w:rPr>
          <w:rFonts w:hint="eastAsia" w:ascii="宋体" w:hAnsi="宋体" w:eastAsia="宋体" w:cs="宋体"/>
        </w:rPr>
        <w:t>8.纪律和监督</w:t>
      </w:r>
    </w:p>
    <w:p>
      <w:pPr>
        <w:pStyle w:val="4"/>
        <w:adjustRightInd w:val="0"/>
        <w:snapToGrid w:val="0"/>
        <w:spacing w:before="0" w:after="0" w:line="360" w:lineRule="auto"/>
        <w:jc w:val="both"/>
        <w:rPr>
          <w:rFonts w:hint="eastAsia" w:ascii="宋体" w:hAnsi="宋体" w:eastAsia="宋体" w:cs="宋体"/>
        </w:rPr>
      </w:pPr>
      <w:bookmarkStart w:id="86" w:name="_bookmark68"/>
      <w:bookmarkEnd w:id="86"/>
      <w:r>
        <w:rPr>
          <w:rFonts w:hint="eastAsia" w:ascii="宋体" w:hAnsi="宋体" w:eastAsia="宋体" w:cs="宋体"/>
        </w:rPr>
        <w:t>8.1</w:t>
      </w:r>
      <w:r>
        <w:rPr>
          <w:rFonts w:hint="eastAsia" w:ascii="宋体" w:hAnsi="宋体" w:eastAsia="宋体" w:cs="宋体"/>
          <w:spacing w:val="69"/>
        </w:rPr>
        <w:t xml:space="preserve"> </w:t>
      </w:r>
      <w:r>
        <w:rPr>
          <w:rFonts w:hint="eastAsia" w:ascii="宋体" w:hAnsi="宋体" w:eastAsia="宋体" w:cs="宋体"/>
        </w:rPr>
        <w:t>对比选人的纪律要求</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比选人不得泄露比选活动中应当保密的情况和资料，不得与比选申请人串通损害国家利益、 社会公共利益或者他人合法权益。</w:t>
      </w:r>
    </w:p>
    <w:p>
      <w:pPr>
        <w:pStyle w:val="4"/>
        <w:adjustRightInd w:val="0"/>
        <w:snapToGrid w:val="0"/>
        <w:spacing w:before="0" w:after="0" w:line="360" w:lineRule="auto"/>
        <w:jc w:val="both"/>
        <w:rPr>
          <w:rFonts w:hint="eastAsia" w:ascii="宋体" w:hAnsi="宋体" w:eastAsia="宋体" w:cs="宋体"/>
        </w:rPr>
      </w:pPr>
      <w:bookmarkStart w:id="87" w:name="_bookmark69"/>
      <w:bookmarkEnd w:id="87"/>
      <w:r>
        <w:rPr>
          <w:rFonts w:hint="eastAsia" w:ascii="宋体" w:hAnsi="宋体" w:eastAsia="宋体" w:cs="宋体"/>
        </w:rPr>
        <w:t>8.2</w:t>
      </w:r>
      <w:r>
        <w:rPr>
          <w:rFonts w:hint="eastAsia" w:ascii="宋体" w:hAnsi="宋体" w:eastAsia="宋体" w:cs="宋体"/>
          <w:spacing w:val="69"/>
        </w:rPr>
        <w:t xml:space="preserve"> </w:t>
      </w:r>
      <w:r>
        <w:rPr>
          <w:rFonts w:hint="eastAsia" w:ascii="宋体" w:hAnsi="宋体" w:eastAsia="宋体" w:cs="宋体"/>
        </w:rPr>
        <w:t>对比选申请人的纪律要求</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比选申请人不得相互串通比选申请或者与比选人串通比选申请，不得向比选人或者评审委员会成员行贿谋取中选，不得以他人名义比选申请或者以其他方式弄虚作假骗取中选；比选申请人不得以任何方式干扰、影响评标工作。</w:t>
      </w:r>
    </w:p>
    <w:p>
      <w:pPr>
        <w:pStyle w:val="4"/>
        <w:adjustRightInd w:val="0"/>
        <w:snapToGrid w:val="0"/>
        <w:spacing w:before="0" w:after="0" w:line="360" w:lineRule="auto"/>
        <w:jc w:val="both"/>
        <w:rPr>
          <w:rFonts w:hint="eastAsia" w:ascii="宋体" w:hAnsi="宋体" w:eastAsia="宋体" w:cs="宋体"/>
        </w:rPr>
      </w:pPr>
      <w:bookmarkStart w:id="88" w:name="_bookmark70"/>
      <w:bookmarkEnd w:id="88"/>
      <w:r>
        <w:rPr>
          <w:rFonts w:hint="eastAsia" w:ascii="宋体" w:hAnsi="宋体" w:eastAsia="宋体" w:cs="宋体"/>
        </w:rPr>
        <w:t>8.3</w:t>
      </w:r>
      <w:r>
        <w:rPr>
          <w:rFonts w:hint="eastAsia" w:ascii="宋体" w:hAnsi="宋体" w:eastAsia="宋体" w:cs="宋体"/>
          <w:spacing w:val="69"/>
        </w:rPr>
        <w:t xml:space="preserve"> </w:t>
      </w:r>
      <w:r>
        <w:rPr>
          <w:rFonts w:hint="eastAsia" w:ascii="宋体" w:hAnsi="宋体" w:eastAsia="宋体" w:cs="宋体"/>
        </w:rPr>
        <w:t>对评审委员会成员的纪律要求</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评审委员会成员不得收受他人的财物或者其他好处，不得向他人透露对比选申请文件的评审和 比较、中选候选人的推荐情况以及评标有关的其他情况。在评标活动中，评审委员会成员应当客观、公正地履行职责，遵守职业道德，不得擅离职守，影响评标程序正常进行，不得使用第三章</w:t>
      </w:r>
      <w:r>
        <w:rPr>
          <w:rFonts w:hint="eastAsia" w:ascii="宋体" w:hAnsi="宋体" w:eastAsia="宋体" w:cs="宋体"/>
          <w:i/>
        </w:rPr>
        <w:t>“</w:t>
      </w:r>
      <w:r>
        <w:rPr>
          <w:rFonts w:hint="eastAsia" w:ascii="宋体" w:hAnsi="宋体" w:eastAsia="宋体" w:cs="宋体"/>
        </w:rPr>
        <w:t>评审办法</w:t>
      </w:r>
      <w:r>
        <w:rPr>
          <w:rFonts w:hint="eastAsia" w:ascii="宋体" w:hAnsi="宋体" w:eastAsia="宋体" w:cs="宋体"/>
          <w:i/>
        </w:rPr>
        <w:t>”</w:t>
      </w:r>
      <w:r>
        <w:rPr>
          <w:rFonts w:hint="eastAsia" w:ascii="宋体" w:hAnsi="宋体" w:eastAsia="宋体" w:cs="宋体"/>
        </w:rPr>
        <w:t>没有规定的评审因素和标准进行评标。</w:t>
      </w:r>
    </w:p>
    <w:p>
      <w:pPr>
        <w:pStyle w:val="4"/>
        <w:adjustRightInd w:val="0"/>
        <w:snapToGrid w:val="0"/>
        <w:spacing w:before="0" w:after="0" w:line="360" w:lineRule="auto"/>
        <w:jc w:val="both"/>
        <w:rPr>
          <w:rFonts w:hint="eastAsia" w:ascii="宋体" w:hAnsi="宋体" w:eastAsia="宋体" w:cs="宋体"/>
        </w:rPr>
      </w:pPr>
      <w:bookmarkStart w:id="89" w:name="_bookmark71"/>
      <w:bookmarkEnd w:id="89"/>
      <w:r>
        <w:rPr>
          <w:rFonts w:hint="eastAsia" w:ascii="宋体" w:hAnsi="宋体" w:eastAsia="宋体" w:cs="宋体"/>
        </w:rPr>
        <w:t>8.4</w:t>
      </w:r>
      <w:r>
        <w:rPr>
          <w:rFonts w:hint="eastAsia" w:ascii="宋体" w:hAnsi="宋体" w:eastAsia="宋体" w:cs="宋体"/>
          <w:spacing w:val="67"/>
        </w:rPr>
        <w:t xml:space="preserve"> </w:t>
      </w:r>
      <w:r>
        <w:rPr>
          <w:rFonts w:hint="eastAsia" w:ascii="宋体" w:hAnsi="宋体" w:eastAsia="宋体" w:cs="宋体"/>
        </w:rPr>
        <w:t>对与评标活动有关的工作人员的纪律要求</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与评标活动有关的工作人员不得收受他人的财物或者其他好处，不得向他人透露对比选申请文件的评审和比较、中选候选人的推荐情况以及评标有关的其他情况。在评标活动中，与评标活动有关的工作人员不得擅离职守，影响评标程序正常进行。</w:t>
      </w:r>
    </w:p>
    <w:p>
      <w:pPr>
        <w:pStyle w:val="4"/>
        <w:adjustRightInd w:val="0"/>
        <w:snapToGrid w:val="0"/>
        <w:spacing w:before="0" w:after="0" w:line="360" w:lineRule="auto"/>
        <w:jc w:val="both"/>
        <w:rPr>
          <w:rFonts w:hint="eastAsia" w:ascii="宋体" w:hAnsi="宋体" w:eastAsia="宋体" w:cs="宋体"/>
        </w:rPr>
      </w:pPr>
      <w:bookmarkStart w:id="90" w:name="_bookmark72"/>
      <w:bookmarkEnd w:id="90"/>
      <w:r>
        <w:rPr>
          <w:rFonts w:hint="eastAsia" w:ascii="宋体" w:hAnsi="宋体" w:eastAsia="宋体" w:cs="宋体"/>
        </w:rPr>
        <w:t>8.5</w:t>
      </w:r>
      <w:r>
        <w:rPr>
          <w:rFonts w:hint="eastAsia" w:ascii="宋体" w:hAnsi="宋体" w:eastAsia="宋体" w:cs="宋体"/>
          <w:spacing w:val="69"/>
        </w:rPr>
        <w:t xml:space="preserve"> </w:t>
      </w:r>
      <w:r>
        <w:rPr>
          <w:rFonts w:hint="eastAsia" w:ascii="宋体" w:hAnsi="宋体" w:eastAsia="宋体" w:cs="宋体"/>
        </w:rPr>
        <w:t>投诉</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 xml:space="preserve">8.5.1  </w:t>
      </w:r>
      <w:r>
        <w:rPr>
          <w:rFonts w:hint="eastAsia" w:ascii="宋体" w:hAnsi="宋体" w:eastAsia="宋体" w:cs="宋体"/>
          <w:spacing w:val="-4"/>
        </w:rPr>
        <w:t>比选申请人或者其他利害关系人认为比选活动不符合法律、行政法规规定的，可以自</w:t>
      </w:r>
      <w:r>
        <w:rPr>
          <w:rFonts w:hint="eastAsia" w:ascii="宋体" w:hAnsi="宋体" w:eastAsia="宋体" w:cs="宋体"/>
        </w:rPr>
        <w:t xml:space="preserve">知道或者应当知道之日起 10 </w:t>
      </w:r>
      <w:r>
        <w:rPr>
          <w:rFonts w:hint="eastAsia" w:ascii="宋体" w:hAnsi="宋体" w:eastAsia="宋体" w:cs="宋体"/>
          <w:spacing w:val="-4"/>
        </w:rPr>
        <w:t>日内向有关行政监督部门投诉。投诉应当有明确的请求和必要的证</w:t>
      </w:r>
      <w:r>
        <w:rPr>
          <w:rFonts w:hint="eastAsia" w:ascii="宋体" w:hAnsi="宋体" w:eastAsia="宋体" w:cs="宋体"/>
        </w:rPr>
        <w:t>明材料。</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 xml:space="preserve">8.5.2  </w:t>
      </w:r>
      <w:r>
        <w:rPr>
          <w:rFonts w:hint="eastAsia" w:ascii="宋体" w:hAnsi="宋体" w:eastAsia="宋体" w:cs="宋体"/>
          <w:spacing w:val="-4"/>
        </w:rPr>
        <w:t>比选申请人或者其他利害关系人对比选文件、开标和评标结果提出投诉的，应当按照比选申请</w:t>
      </w:r>
      <w:r>
        <w:rPr>
          <w:rFonts w:hint="eastAsia" w:ascii="宋体" w:hAnsi="宋体" w:eastAsia="宋体" w:cs="宋体"/>
        </w:rPr>
        <w:t>人须</w:t>
      </w:r>
      <w:r>
        <w:rPr>
          <w:rFonts w:hint="eastAsia" w:ascii="宋体" w:hAnsi="宋体" w:eastAsia="宋体" w:cs="宋体"/>
          <w:spacing w:val="-3"/>
        </w:rPr>
        <w:t>知</w:t>
      </w:r>
      <w:r>
        <w:rPr>
          <w:rFonts w:hint="eastAsia" w:ascii="宋体" w:hAnsi="宋体" w:eastAsia="宋体" w:cs="宋体"/>
        </w:rPr>
        <w:t>第</w:t>
      </w:r>
      <w:r>
        <w:rPr>
          <w:rFonts w:hint="eastAsia" w:ascii="宋体" w:hAnsi="宋体" w:eastAsia="宋体" w:cs="宋体"/>
          <w:spacing w:val="-65"/>
        </w:rPr>
        <w:t xml:space="preserve"> </w:t>
      </w:r>
      <w:r>
        <w:rPr>
          <w:rFonts w:hint="eastAsia" w:ascii="宋体" w:hAnsi="宋体" w:eastAsia="宋体" w:cs="宋体"/>
        </w:rPr>
        <w:t>2.4</w:t>
      </w:r>
      <w:r>
        <w:rPr>
          <w:rFonts w:hint="eastAsia" w:ascii="宋体" w:hAnsi="宋体" w:eastAsia="宋体" w:cs="宋体"/>
          <w:spacing w:val="-12"/>
        </w:rPr>
        <w:t xml:space="preserve"> </w:t>
      </w:r>
      <w:r>
        <w:rPr>
          <w:rFonts w:hint="eastAsia" w:ascii="宋体" w:hAnsi="宋体" w:eastAsia="宋体" w:cs="宋体"/>
          <w:spacing w:val="-3"/>
        </w:rPr>
        <w:t>款</w:t>
      </w:r>
      <w:r>
        <w:rPr>
          <w:rFonts w:hint="eastAsia" w:ascii="宋体" w:hAnsi="宋体" w:eastAsia="宋体" w:cs="宋体"/>
          <w:spacing w:val="-106"/>
        </w:rPr>
        <w:t>、</w:t>
      </w:r>
      <w:r>
        <w:rPr>
          <w:rFonts w:hint="eastAsia" w:ascii="宋体" w:hAnsi="宋体" w:eastAsia="宋体" w:cs="宋体"/>
        </w:rPr>
        <w:t>第</w:t>
      </w:r>
      <w:r>
        <w:rPr>
          <w:rFonts w:hint="eastAsia" w:ascii="宋体" w:hAnsi="宋体" w:eastAsia="宋体" w:cs="宋体"/>
          <w:spacing w:val="-65"/>
        </w:rPr>
        <w:t xml:space="preserve"> </w:t>
      </w:r>
      <w:r>
        <w:rPr>
          <w:rFonts w:hint="eastAsia" w:ascii="宋体" w:hAnsi="宋体" w:eastAsia="宋体" w:cs="宋体"/>
        </w:rPr>
        <w:t>5.3</w:t>
      </w:r>
      <w:r>
        <w:rPr>
          <w:rFonts w:hint="eastAsia" w:ascii="宋体" w:hAnsi="宋体" w:eastAsia="宋体" w:cs="宋体"/>
          <w:spacing w:val="-12"/>
        </w:rPr>
        <w:t xml:space="preserve"> </w:t>
      </w:r>
      <w:r>
        <w:rPr>
          <w:rFonts w:hint="eastAsia" w:ascii="宋体" w:hAnsi="宋体" w:eastAsia="宋体" w:cs="宋体"/>
          <w:spacing w:val="-3"/>
        </w:rPr>
        <w:t>款</w:t>
      </w:r>
      <w:r>
        <w:rPr>
          <w:rFonts w:hint="eastAsia" w:ascii="宋体" w:hAnsi="宋体" w:eastAsia="宋体" w:cs="宋体"/>
        </w:rPr>
        <w:t>和第</w:t>
      </w:r>
      <w:r>
        <w:rPr>
          <w:rFonts w:hint="eastAsia" w:ascii="宋体" w:hAnsi="宋体" w:eastAsia="宋体" w:cs="宋体"/>
          <w:spacing w:val="-64"/>
        </w:rPr>
        <w:t xml:space="preserve"> </w:t>
      </w:r>
      <w:r>
        <w:rPr>
          <w:rFonts w:hint="eastAsia" w:ascii="宋体" w:hAnsi="宋体" w:eastAsia="宋体" w:cs="宋体"/>
        </w:rPr>
        <w:t>7.2</w:t>
      </w:r>
      <w:r>
        <w:rPr>
          <w:rFonts w:hint="eastAsia" w:ascii="宋体" w:hAnsi="宋体" w:eastAsia="宋体" w:cs="宋体"/>
          <w:spacing w:val="-12"/>
        </w:rPr>
        <w:t xml:space="preserve"> </w:t>
      </w:r>
      <w:r>
        <w:rPr>
          <w:rFonts w:hint="eastAsia" w:ascii="宋体" w:hAnsi="宋体" w:eastAsia="宋体" w:cs="宋体"/>
          <w:spacing w:val="-3"/>
        </w:rPr>
        <w:t>款</w:t>
      </w:r>
      <w:r>
        <w:rPr>
          <w:rFonts w:hint="eastAsia" w:ascii="宋体" w:hAnsi="宋体" w:eastAsia="宋体" w:cs="宋体"/>
        </w:rPr>
        <w:t>的</w:t>
      </w:r>
      <w:r>
        <w:rPr>
          <w:rFonts w:hint="eastAsia" w:ascii="宋体" w:hAnsi="宋体" w:eastAsia="宋体" w:cs="宋体"/>
          <w:spacing w:val="-3"/>
        </w:rPr>
        <w:t>规</w:t>
      </w:r>
      <w:r>
        <w:rPr>
          <w:rFonts w:hint="eastAsia" w:ascii="宋体" w:hAnsi="宋体" w:eastAsia="宋体" w:cs="宋体"/>
        </w:rPr>
        <w:t>定</w:t>
      </w:r>
      <w:r>
        <w:rPr>
          <w:rFonts w:hint="eastAsia" w:ascii="宋体" w:hAnsi="宋体" w:eastAsia="宋体" w:cs="宋体"/>
          <w:spacing w:val="-3"/>
        </w:rPr>
        <w:t>先</w:t>
      </w:r>
      <w:r>
        <w:rPr>
          <w:rFonts w:hint="eastAsia" w:ascii="宋体" w:hAnsi="宋体" w:eastAsia="宋体" w:cs="宋体"/>
        </w:rPr>
        <w:t>向</w:t>
      </w:r>
      <w:r>
        <w:rPr>
          <w:rFonts w:hint="eastAsia" w:ascii="宋体" w:hAnsi="宋体" w:eastAsia="宋体" w:cs="宋体"/>
          <w:spacing w:val="-3"/>
        </w:rPr>
        <w:t>比选人</w:t>
      </w:r>
      <w:r>
        <w:rPr>
          <w:rFonts w:hint="eastAsia" w:ascii="宋体" w:hAnsi="宋体" w:eastAsia="宋体" w:cs="宋体"/>
        </w:rPr>
        <w:t>提</w:t>
      </w:r>
      <w:r>
        <w:rPr>
          <w:rFonts w:hint="eastAsia" w:ascii="宋体" w:hAnsi="宋体" w:eastAsia="宋体" w:cs="宋体"/>
          <w:spacing w:val="-3"/>
        </w:rPr>
        <w:t>出</w:t>
      </w:r>
      <w:r>
        <w:rPr>
          <w:rFonts w:hint="eastAsia" w:ascii="宋体" w:hAnsi="宋体" w:eastAsia="宋体" w:cs="宋体"/>
        </w:rPr>
        <w:t>异</w:t>
      </w:r>
      <w:r>
        <w:rPr>
          <w:rFonts w:hint="eastAsia" w:ascii="宋体" w:hAnsi="宋体" w:eastAsia="宋体" w:cs="宋体"/>
          <w:spacing w:val="-3"/>
        </w:rPr>
        <w:t>议</w:t>
      </w:r>
      <w:r>
        <w:rPr>
          <w:rFonts w:hint="eastAsia" w:ascii="宋体" w:hAnsi="宋体" w:eastAsia="宋体" w:cs="宋体"/>
          <w:spacing w:val="-106"/>
        </w:rPr>
        <w:t>。</w:t>
      </w:r>
      <w:r>
        <w:rPr>
          <w:rFonts w:hint="eastAsia" w:ascii="宋体" w:hAnsi="宋体" w:eastAsia="宋体" w:cs="宋体"/>
          <w:spacing w:val="-3"/>
        </w:rPr>
        <w:t>异</w:t>
      </w:r>
      <w:r>
        <w:rPr>
          <w:rFonts w:hint="eastAsia" w:ascii="宋体" w:hAnsi="宋体" w:eastAsia="宋体" w:cs="宋体"/>
        </w:rPr>
        <w:t>议</w:t>
      </w:r>
      <w:r>
        <w:rPr>
          <w:rFonts w:hint="eastAsia" w:ascii="宋体" w:hAnsi="宋体" w:eastAsia="宋体" w:cs="宋体"/>
          <w:spacing w:val="-3"/>
        </w:rPr>
        <w:t>答</w:t>
      </w:r>
      <w:r>
        <w:rPr>
          <w:rFonts w:hint="eastAsia" w:ascii="宋体" w:hAnsi="宋体" w:eastAsia="宋体" w:cs="宋体"/>
        </w:rPr>
        <w:t>复</w:t>
      </w:r>
      <w:r>
        <w:rPr>
          <w:rFonts w:hint="eastAsia" w:ascii="宋体" w:hAnsi="宋体" w:eastAsia="宋体" w:cs="宋体"/>
          <w:spacing w:val="-3"/>
        </w:rPr>
        <w:t>期间</w:t>
      </w:r>
      <w:r>
        <w:rPr>
          <w:rFonts w:hint="eastAsia" w:ascii="宋体" w:hAnsi="宋体" w:eastAsia="宋体" w:cs="宋体"/>
        </w:rPr>
        <w:t>不计</w:t>
      </w:r>
      <w:r>
        <w:rPr>
          <w:rFonts w:hint="eastAsia" w:ascii="宋体" w:hAnsi="宋体" w:eastAsia="宋体" w:cs="宋体"/>
          <w:spacing w:val="-3"/>
        </w:rPr>
        <w:t>算</w:t>
      </w:r>
      <w:r>
        <w:rPr>
          <w:rFonts w:hint="eastAsia" w:ascii="宋体" w:hAnsi="宋体" w:eastAsia="宋体" w:cs="宋体"/>
        </w:rPr>
        <w:t>在第</w:t>
      </w:r>
      <w:r>
        <w:rPr>
          <w:rFonts w:hint="eastAsia" w:ascii="宋体" w:hAnsi="宋体" w:eastAsia="宋体" w:cs="宋体"/>
          <w:spacing w:val="-65"/>
        </w:rPr>
        <w:t xml:space="preserve"> </w:t>
      </w:r>
      <w:r>
        <w:rPr>
          <w:rFonts w:hint="eastAsia" w:ascii="宋体" w:hAnsi="宋体" w:eastAsia="宋体" w:cs="宋体"/>
        </w:rPr>
        <w:t>8</w:t>
      </w:r>
      <w:r>
        <w:rPr>
          <w:rFonts w:hint="eastAsia" w:ascii="宋体" w:hAnsi="宋体" w:eastAsia="宋体" w:cs="宋体"/>
          <w:spacing w:val="-3"/>
        </w:rPr>
        <w:t>.</w:t>
      </w:r>
      <w:r>
        <w:rPr>
          <w:rFonts w:hint="eastAsia" w:ascii="宋体" w:hAnsi="宋体" w:eastAsia="宋体" w:cs="宋体"/>
        </w:rPr>
        <w:t>5.1项规定的期限内。</w:t>
      </w:r>
    </w:p>
    <w:p>
      <w:pPr>
        <w:pStyle w:val="3"/>
        <w:adjustRightInd w:val="0"/>
        <w:snapToGrid w:val="0"/>
        <w:spacing w:before="0" w:after="0" w:line="360" w:lineRule="auto"/>
        <w:rPr>
          <w:rFonts w:hint="eastAsia" w:ascii="宋体" w:hAnsi="宋体" w:eastAsia="宋体" w:cs="宋体"/>
        </w:rPr>
      </w:pPr>
      <w:bookmarkStart w:id="91" w:name="_bookmark73"/>
      <w:bookmarkEnd w:id="91"/>
      <w:r>
        <w:rPr>
          <w:rFonts w:hint="eastAsia" w:ascii="宋体" w:hAnsi="宋体" w:eastAsia="宋体" w:cs="宋体"/>
        </w:rPr>
        <w:t>9.  是否采用电子招标比选申请</w:t>
      </w:r>
    </w:p>
    <w:p>
      <w:pPr>
        <w:pStyle w:val="17"/>
        <w:adjustRightInd w:val="0"/>
        <w:snapToGrid w:val="0"/>
        <w:spacing w:after="0"/>
        <w:ind w:firstLine="420" w:firstLineChars="200"/>
        <w:jc w:val="both"/>
        <w:rPr>
          <w:rFonts w:hint="eastAsia" w:ascii="宋体" w:hAnsi="宋体" w:eastAsia="宋体" w:cs="宋体"/>
        </w:rPr>
      </w:pPr>
      <w:r>
        <w:rPr>
          <w:rFonts w:hint="eastAsia" w:ascii="宋体" w:hAnsi="宋体" w:eastAsia="宋体" w:cs="宋体"/>
        </w:rPr>
        <w:t>本比选项目是否采用电子招标比选申请方式，见比选申请人须知前附表。</w:t>
      </w:r>
    </w:p>
    <w:p>
      <w:pPr>
        <w:pStyle w:val="3"/>
        <w:adjustRightInd w:val="0"/>
        <w:snapToGrid w:val="0"/>
        <w:spacing w:before="0" w:after="0" w:line="360" w:lineRule="auto"/>
        <w:rPr>
          <w:rFonts w:hint="eastAsia" w:ascii="宋体" w:hAnsi="宋体" w:eastAsia="宋体" w:cs="宋体"/>
        </w:rPr>
      </w:pPr>
      <w:bookmarkStart w:id="92" w:name="_bookmark74"/>
      <w:bookmarkEnd w:id="92"/>
      <w:r>
        <w:rPr>
          <w:rFonts w:hint="eastAsia" w:ascii="宋体" w:hAnsi="宋体" w:eastAsia="宋体" w:cs="宋体"/>
        </w:rPr>
        <w:t>10.  需要补充的其他内容</w:t>
      </w:r>
    </w:p>
    <w:p>
      <w:pPr>
        <w:adjustRightInd w:val="0"/>
        <w:snapToGrid w:val="0"/>
        <w:ind w:firstLine="420" w:firstLineChars="200"/>
        <w:jc w:val="both"/>
        <w:rPr>
          <w:rFonts w:hint="eastAsia" w:ascii="宋体" w:hAnsi="宋体" w:eastAsia="宋体" w:cs="宋体"/>
        </w:rPr>
      </w:pPr>
      <w:r>
        <w:rPr>
          <w:rFonts w:hint="eastAsia" w:ascii="宋体" w:hAnsi="宋体" w:eastAsia="宋体" w:cs="宋体"/>
        </w:rPr>
        <w:t>需要补充的其他内容：见比选申请人须知前附表。</w:t>
      </w:r>
      <w:r>
        <w:rPr>
          <w:rFonts w:hint="eastAsia" w:ascii="宋体" w:hAnsi="宋体" w:eastAsia="宋体" w:cs="宋体"/>
        </w:rPr>
        <w:br w:type="page"/>
      </w:r>
    </w:p>
    <w:p>
      <w:pPr>
        <w:spacing w:line="400" w:lineRule="exact"/>
        <w:ind w:firstLine="420" w:firstLineChars="200"/>
        <w:rPr>
          <w:rFonts w:hint="eastAsia" w:ascii="宋体" w:hAnsi="宋体" w:eastAsia="宋体" w:cs="宋体"/>
        </w:rPr>
      </w:pPr>
      <w:r>
        <w:rPr>
          <w:rFonts w:hint="eastAsia" w:ascii="宋体" w:hAnsi="宋体" w:eastAsia="宋体" w:cs="宋体"/>
        </w:rPr>
        <w:t>附件一：开标记录表</w:t>
      </w:r>
    </w:p>
    <w:p>
      <w:pPr>
        <w:spacing w:line="440" w:lineRule="exact"/>
        <w:ind w:firstLine="560"/>
        <w:jc w:val="center"/>
        <w:rPr>
          <w:rFonts w:hint="eastAsia" w:ascii="宋体" w:hAnsi="宋体" w:eastAsia="宋体" w:cs="宋体"/>
          <w:sz w:val="28"/>
        </w:rPr>
      </w:pPr>
      <w:r>
        <w:rPr>
          <w:rFonts w:hint="eastAsia" w:ascii="宋体" w:hAnsi="宋体" w:eastAsia="宋体" w:cs="宋体"/>
          <w:sz w:val="28"/>
        </w:rPr>
        <w:t>开标记录表</w:t>
      </w:r>
    </w:p>
    <w:p>
      <w:pPr>
        <w:spacing w:before="120" w:beforeLines="50" w:after="120" w:afterLines="50" w:line="400" w:lineRule="exact"/>
        <w:ind w:right="420" w:firstLine="420"/>
        <w:jc w:val="right"/>
        <w:rPr>
          <w:rFonts w:hint="eastAsia" w:ascii="宋体" w:hAnsi="宋体" w:eastAsia="宋体" w:cs="宋体"/>
        </w:rPr>
      </w:pPr>
      <w:r>
        <w:rPr>
          <w:rFonts w:hint="eastAsia" w:ascii="宋体" w:hAnsi="宋体" w:eastAsia="宋体" w:cs="宋体"/>
        </w:rPr>
        <w:t>开标时间：</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r>
        <w:rPr>
          <w:rFonts w:hint="eastAsia" w:ascii="宋体" w:hAnsi="宋体" w:eastAsia="宋体" w:cs="宋体"/>
          <w:u w:val="single"/>
        </w:rPr>
        <w:t xml:space="preserve">       </w:t>
      </w:r>
      <w:r>
        <w:rPr>
          <w:rFonts w:hint="eastAsia" w:ascii="宋体" w:hAnsi="宋体" w:eastAsia="宋体" w:cs="宋体"/>
        </w:rPr>
        <w:t>时</w:t>
      </w:r>
      <w:r>
        <w:rPr>
          <w:rFonts w:hint="eastAsia" w:ascii="宋体" w:hAnsi="宋体" w:eastAsia="宋体" w:cs="宋体"/>
          <w:u w:val="single"/>
        </w:rPr>
        <w:t xml:space="preserve">       </w:t>
      </w:r>
      <w:r>
        <w:rPr>
          <w:rFonts w:hint="eastAsia" w:ascii="宋体" w:hAnsi="宋体" w:eastAsia="宋体" w:cs="宋体"/>
        </w:rPr>
        <w:t>分</w:t>
      </w:r>
    </w:p>
    <w:p>
      <w:pPr>
        <w:wordWrap w:val="0"/>
        <w:spacing w:before="120" w:beforeLines="50" w:after="120" w:afterLines="50" w:line="400" w:lineRule="exact"/>
        <w:ind w:right="420" w:firstLine="420"/>
        <w:jc w:val="right"/>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标段</w:t>
      </w:r>
    </w:p>
    <w:tbl>
      <w:tblPr>
        <w:tblStyle w:val="35"/>
        <w:tblW w:w="0" w:type="auto"/>
        <w:jc w:val="center"/>
        <w:tblLayout w:type="fixed"/>
        <w:tblCellMar>
          <w:top w:w="0" w:type="dxa"/>
          <w:left w:w="108" w:type="dxa"/>
          <w:bottom w:w="0" w:type="dxa"/>
          <w:right w:w="108" w:type="dxa"/>
        </w:tblCellMar>
      </w:tblPr>
      <w:tblGrid>
        <w:gridCol w:w="649"/>
        <w:gridCol w:w="2323"/>
        <w:gridCol w:w="1134"/>
        <w:gridCol w:w="1417"/>
        <w:gridCol w:w="1417"/>
        <w:gridCol w:w="1418"/>
      </w:tblGrid>
      <w:tr>
        <w:tblPrEx>
          <w:tblCellMar>
            <w:top w:w="0" w:type="dxa"/>
            <w:left w:w="108" w:type="dxa"/>
            <w:bottom w:w="0" w:type="dxa"/>
            <w:right w:w="108" w:type="dxa"/>
          </w:tblCellMar>
        </w:tblPrEx>
        <w:trPr>
          <w:trHeight w:val="567"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rPr>
            </w:pPr>
            <w:r>
              <w:rPr>
                <w:rFonts w:hint="eastAsia" w:ascii="宋体" w:hAnsi="宋体" w:eastAsia="宋体" w:cs="宋体"/>
                <w:sz w:val="18"/>
              </w:rPr>
              <w:t>序号</w:t>
            </w:r>
          </w:p>
        </w:tc>
        <w:tc>
          <w:tcPr>
            <w:tcW w:w="232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rPr>
            </w:pPr>
            <w:r>
              <w:rPr>
                <w:rFonts w:hint="eastAsia" w:ascii="宋体" w:hAnsi="宋体" w:eastAsia="宋体" w:cs="宋体"/>
                <w:sz w:val="18"/>
              </w:rPr>
              <w:t>比选申请人</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rPr>
            </w:pPr>
            <w:r>
              <w:rPr>
                <w:rFonts w:hint="eastAsia" w:ascii="宋体" w:hAnsi="宋体" w:eastAsia="宋体" w:cs="宋体"/>
                <w:sz w:val="18"/>
              </w:rPr>
              <w:t>密封情况</w:t>
            </w:r>
          </w:p>
        </w:tc>
        <w:tc>
          <w:tcPr>
            <w:tcW w:w="1417" w:type="dxa"/>
            <w:tcBorders>
              <w:top w:val="single" w:color="auto" w:sz="4" w:space="0"/>
              <w:left w:val="single" w:color="auto" w:sz="4" w:space="0"/>
              <w:bottom w:val="single" w:color="auto" w:sz="4" w:space="0"/>
              <w:right w:val="single" w:color="auto" w:sz="4" w:space="0"/>
            </w:tcBorders>
          </w:tcPr>
          <w:p>
            <w:pPr>
              <w:spacing w:line="240" w:lineRule="auto"/>
              <w:jc w:val="center"/>
              <w:rPr>
                <w:rFonts w:hint="eastAsia" w:ascii="宋体" w:hAnsi="宋体" w:eastAsia="宋体" w:cs="宋体"/>
                <w:sz w:val="18"/>
              </w:rPr>
            </w:pPr>
            <w:r>
              <w:rPr>
                <w:rFonts w:hint="eastAsia" w:ascii="宋体" w:hAnsi="宋体" w:eastAsia="宋体" w:cs="宋体"/>
                <w:sz w:val="18"/>
              </w:rPr>
              <w:t>比选申请报价（元）</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rPr>
            </w:pPr>
            <w:r>
              <w:rPr>
                <w:rFonts w:hint="eastAsia" w:ascii="宋体" w:hAnsi="宋体" w:eastAsia="宋体" w:cs="宋体"/>
                <w:sz w:val="18"/>
              </w:rPr>
              <w:t>比选申请人代表签名</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rPr>
            </w:pPr>
            <w:r>
              <w:rPr>
                <w:rFonts w:hint="eastAsia" w:ascii="宋体" w:hAnsi="宋体" w:eastAsia="宋体" w:cs="宋体"/>
                <w:sz w:val="18"/>
              </w:rPr>
              <w:t>备注</w:t>
            </w:r>
          </w:p>
        </w:tc>
      </w:tr>
      <w:tr>
        <w:tblPrEx>
          <w:tblCellMar>
            <w:top w:w="0" w:type="dxa"/>
            <w:left w:w="108" w:type="dxa"/>
            <w:bottom w:w="0" w:type="dxa"/>
            <w:right w:w="108" w:type="dxa"/>
          </w:tblCellMar>
        </w:tblPrEx>
        <w:trPr>
          <w:trHeight w:val="567" w:hRule="atLeast"/>
          <w:jc w:val="center"/>
        </w:trPr>
        <w:tc>
          <w:tcPr>
            <w:tcW w:w="649"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2323"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1418"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r>
      <w:tr>
        <w:tblPrEx>
          <w:tblCellMar>
            <w:top w:w="0" w:type="dxa"/>
            <w:left w:w="108" w:type="dxa"/>
            <w:bottom w:w="0" w:type="dxa"/>
            <w:right w:w="108" w:type="dxa"/>
          </w:tblCellMar>
        </w:tblPrEx>
        <w:trPr>
          <w:trHeight w:val="567" w:hRule="atLeast"/>
          <w:jc w:val="center"/>
        </w:trPr>
        <w:tc>
          <w:tcPr>
            <w:tcW w:w="649"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2323"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1418"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r>
      <w:tr>
        <w:tblPrEx>
          <w:tblCellMar>
            <w:top w:w="0" w:type="dxa"/>
            <w:left w:w="108" w:type="dxa"/>
            <w:bottom w:w="0" w:type="dxa"/>
            <w:right w:w="108" w:type="dxa"/>
          </w:tblCellMar>
        </w:tblPrEx>
        <w:trPr>
          <w:trHeight w:val="567" w:hRule="atLeast"/>
          <w:jc w:val="center"/>
        </w:trPr>
        <w:tc>
          <w:tcPr>
            <w:tcW w:w="649"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2323"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1418"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r>
      <w:tr>
        <w:tblPrEx>
          <w:tblCellMar>
            <w:top w:w="0" w:type="dxa"/>
            <w:left w:w="108" w:type="dxa"/>
            <w:bottom w:w="0" w:type="dxa"/>
            <w:right w:w="108" w:type="dxa"/>
          </w:tblCellMar>
        </w:tblPrEx>
        <w:trPr>
          <w:trHeight w:val="567" w:hRule="atLeast"/>
          <w:jc w:val="center"/>
        </w:trPr>
        <w:tc>
          <w:tcPr>
            <w:tcW w:w="649"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2323"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1418"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r>
      <w:tr>
        <w:tblPrEx>
          <w:tblCellMar>
            <w:top w:w="0" w:type="dxa"/>
            <w:left w:w="108" w:type="dxa"/>
            <w:bottom w:w="0" w:type="dxa"/>
            <w:right w:w="108" w:type="dxa"/>
          </w:tblCellMar>
        </w:tblPrEx>
        <w:trPr>
          <w:trHeight w:val="567" w:hRule="atLeast"/>
          <w:jc w:val="center"/>
        </w:trPr>
        <w:tc>
          <w:tcPr>
            <w:tcW w:w="649"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2323"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1418"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r>
      <w:tr>
        <w:tblPrEx>
          <w:tblCellMar>
            <w:top w:w="0" w:type="dxa"/>
            <w:left w:w="108" w:type="dxa"/>
            <w:bottom w:w="0" w:type="dxa"/>
            <w:right w:w="108" w:type="dxa"/>
          </w:tblCellMar>
        </w:tblPrEx>
        <w:trPr>
          <w:trHeight w:val="567" w:hRule="atLeast"/>
          <w:jc w:val="center"/>
        </w:trPr>
        <w:tc>
          <w:tcPr>
            <w:tcW w:w="649"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2323"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1418"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r>
      <w:tr>
        <w:tblPrEx>
          <w:tblCellMar>
            <w:top w:w="0" w:type="dxa"/>
            <w:left w:w="108" w:type="dxa"/>
            <w:bottom w:w="0" w:type="dxa"/>
            <w:right w:w="108" w:type="dxa"/>
          </w:tblCellMar>
        </w:tblPrEx>
        <w:trPr>
          <w:trHeight w:val="567" w:hRule="atLeast"/>
          <w:jc w:val="center"/>
        </w:trPr>
        <w:tc>
          <w:tcPr>
            <w:tcW w:w="649"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2323"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1418"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r>
      <w:tr>
        <w:tblPrEx>
          <w:tblCellMar>
            <w:top w:w="0" w:type="dxa"/>
            <w:left w:w="108" w:type="dxa"/>
            <w:bottom w:w="0" w:type="dxa"/>
            <w:right w:w="108" w:type="dxa"/>
          </w:tblCellMar>
        </w:tblPrEx>
        <w:trPr>
          <w:trHeight w:val="567" w:hRule="atLeast"/>
          <w:jc w:val="center"/>
        </w:trPr>
        <w:tc>
          <w:tcPr>
            <w:tcW w:w="649"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2323"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1418"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r>
      <w:tr>
        <w:tblPrEx>
          <w:tblCellMar>
            <w:top w:w="0" w:type="dxa"/>
            <w:left w:w="108" w:type="dxa"/>
            <w:bottom w:w="0" w:type="dxa"/>
            <w:right w:w="108" w:type="dxa"/>
          </w:tblCellMar>
        </w:tblPrEx>
        <w:trPr>
          <w:trHeight w:val="567" w:hRule="atLeast"/>
          <w:jc w:val="center"/>
        </w:trPr>
        <w:tc>
          <w:tcPr>
            <w:tcW w:w="649"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2323"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1418"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r>
      <w:tr>
        <w:tblPrEx>
          <w:tblCellMar>
            <w:top w:w="0" w:type="dxa"/>
            <w:left w:w="108" w:type="dxa"/>
            <w:bottom w:w="0" w:type="dxa"/>
            <w:right w:w="108" w:type="dxa"/>
          </w:tblCellMar>
        </w:tblPrEx>
        <w:trPr>
          <w:trHeight w:val="567" w:hRule="atLeast"/>
          <w:jc w:val="center"/>
        </w:trPr>
        <w:tc>
          <w:tcPr>
            <w:tcW w:w="649"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2323"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1418"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bookmarkStart w:id="93" w:name="_Toc17638"/>
          </w:p>
        </w:tc>
      </w:tr>
      <w:tr>
        <w:tblPrEx>
          <w:tblCellMar>
            <w:top w:w="0" w:type="dxa"/>
            <w:left w:w="108" w:type="dxa"/>
            <w:bottom w:w="0" w:type="dxa"/>
            <w:right w:w="108" w:type="dxa"/>
          </w:tblCellMar>
        </w:tblPrEx>
        <w:trPr>
          <w:trHeight w:val="567" w:hRule="atLeast"/>
          <w:jc w:val="center"/>
        </w:trPr>
        <w:tc>
          <w:tcPr>
            <w:tcW w:w="649"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2323"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c>
          <w:tcPr>
            <w:tcW w:w="1418"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rPr>
            </w:pPr>
          </w:p>
        </w:tc>
      </w:tr>
      <w:bookmarkEnd w:id="93"/>
    </w:tbl>
    <w:p>
      <w:pPr>
        <w:spacing w:line="440" w:lineRule="exact"/>
        <w:ind w:firstLine="420"/>
        <w:rPr>
          <w:rFonts w:hint="eastAsia" w:ascii="宋体" w:hAnsi="宋体" w:eastAsia="宋体" w:cs="宋体"/>
        </w:rPr>
      </w:pPr>
      <w:r>
        <w:rPr>
          <w:rFonts w:hint="eastAsia" w:ascii="宋体" w:hAnsi="宋体" w:eastAsia="宋体" w:cs="宋体"/>
        </w:rPr>
        <w:t>　　　</w:t>
      </w:r>
    </w:p>
    <w:p>
      <w:pPr>
        <w:spacing w:line="620" w:lineRule="exact"/>
        <w:ind w:firstLine="420"/>
        <w:rPr>
          <w:rFonts w:hint="eastAsia" w:ascii="宋体" w:hAnsi="宋体" w:eastAsia="宋体" w:cs="宋体"/>
        </w:rPr>
      </w:pPr>
      <w:r>
        <w:rPr>
          <w:rFonts w:hint="eastAsia" w:ascii="宋体" w:hAnsi="宋体" w:eastAsia="宋体" w:cs="宋体"/>
        </w:rPr>
        <w:t>启封人：</w:t>
      </w:r>
      <w:r>
        <w:rPr>
          <w:rFonts w:hint="eastAsia" w:ascii="宋体" w:hAnsi="宋体" w:eastAsia="宋体" w:cs="宋体"/>
          <w:u w:val="single"/>
        </w:rPr>
        <w:t xml:space="preserve">       </w:t>
      </w:r>
      <w:r>
        <w:rPr>
          <w:rFonts w:hint="eastAsia" w:ascii="宋体" w:hAnsi="宋体" w:eastAsia="宋体" w:cs="宋体"/>
        </w:rPr>
        <w:t xml:space="preserve">        唱标人：</w:t>
      </w:r>
      <w:r>
        <w:rPr>
          <w:rFonts w:hint="eastAsia" w:ascii="宋体" w:hAnsi="宋体" w:eastAsia="宋体" w:cs="宋体"/>
          <w:u w:val="single"/>
        </w:rPr>
        <w:t xml:space="preserve">       </w:t>
      </w:r>
      <w:r>
        <w:rPr>
          <w:rFonts w:hint="eastAsia" w:ascii="宋体" w:hAnsi="宋体" w:eastAsia="宋体" w:cs="宋体"/>
        </w:rPr>
        <w:t xml:space="preserve">       记录人：</w:t>
      </w:r>
      <w:r>
        <w:rPr>
          <w:rFonts w:hint="eastAsia" w:ascii="宋体" w:hAnsi="宋体" w:eastAsia="宋体" w:cs="宋体"/>
          <w:u w:val="single"/>
        </w:rPr>
        <w:t xml:space="preserve">       </w:t>
      </w:r>
    </w:p>
    <w:p>
      <w:pPr>
        <w:spacing w:line="620" w:lineRule="exact"/>
        <w:ind w:firstLine="420"/>
        <w:jc w:val="center"/>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r>
        <w:rPr>
          <w:rFonts w:hint="eastAsia" w:ascii="宋体" w:hAnsi="宋体" w:eastAsia="宋体" w:cs="宋体"/>
        </w:rPr>
        <w:br w:type="page"/>
      </w:r>
    </w:p>
    <w:p>
      <w:pPr>
        <w:pStyle w:val="4"/>
        <w:ind w:firstLine="482"/>
        <w:rPr>
          <w:rFonts w:hint="eastAsia" w:ascii="宋体" w:hAnsi="宋体" w:eastAsia="宋体" w:cs="宋体"/>
        </w:rPr>
      </w:pPr>
      <w:r>
        <w:rPr>
          <w:rFonts w:hint="eastAsia" w:ascii="宋体" w:hAnsi="宋体" w:eastAsia="宋体" w:cs="宋体"/>
        </w:rPr>
        <w:t>附件二：问题澄清通知</w:t>
      </w:r>
    </w:p>
    <w:p>
      <w:pPr>
        <w:spacing w:line="440" w:lineRule="exact"/>
        <w:ind w:firstLine="420"/>
        <w:jc w:val="center"/>
        <w:rPr>
          <w:rFonts w:hint="eastAsia" w:ascii="宋体" w:hAnsi="宋体" w:eastAsia="宋体" w:cs="宋体"/>
        </w:rPr>
      </w:pPr>
    </w:p>
    <w:p>
      <w:pPr>
        <w:spacing w:line="440" w:lineRule="exact"/>
        <w:ind w:firstLine="560"/>
        <w:jc w:val="center"/>
        <w:rPr>
          <w:rFonts w:hint="eastAsia" w:ascii="宋体" w:hAnsi="宋体" w:eastAsia="宋体" w:cs="宋体"/>
          <w:sz w:val="28"/>
        </w:rPr>
      </w:pPr>
      <w:r>
        <w:rPr>
          <w:rFonts w:hint="eastAsia" w:ascii="宋体" w:hAnsi="宋体" w:eastAsia="宋体" w:cs="宋体"/>
          <w:sz w:val="28"/>
        </w:rPr>
        <w:t>问题澄清通知</w:t>
      </w:r>
    </w:p>
    <w:p>
      <w:pPr>
        <w:spacing w:line="440" w:lineRule="exact"/>
        <w:ind w:firstLine="420"/>
        <w:jc w:val="center"/>
        <w:rPr>
          <w:rFonts w:hint="eastAsia" w:ascii="宋体" w:hAnsi="宋体" w:eastAsia="宋体" w:cs="宋体"/>
        </w:rPr>
      </w:pPr>
      <w:r>
        <w:rPr>
          <w:rFonts w:hint="eastAsia" w:ascii="宋体" w:hAnsi="宋体" w:eastAsia="宋体" w:cs="宋体"/>
        </w:rPr>
        <w:t>（编号：</w:t>
      </w:r>
      <w:r>
        <w:rPr>
          <w:rFonts w:hint="eastAsia" w:ascii="宋体" w:hAnsi="宋体" w:eastAsia="宋体" w:cs="宋体"/>
          <w:sz w:val="28"/>
          <w:u w:val="single"/>
        </w:rPr>
        <w:t xml:space="preserve">               </w:t>
      </w:r>
      <w:r>
        <w:rPr>
          <w:rFonts w:hint="eastAsia" w:ascii="宋体" w:hAnsi="宋体" w:eastAsia="宋体" w:cs="宋体"/>
        </w:rPr>
        <w:t>）</w:t>
      </w:r>
    </w:p>
    <w:p>
      <w:pPr>
        <w:spacing w:line="440" w:lineRule="exact"/>
        <w:ind w:firstLine="420"/>
        <w:rPr>
          <w:rFonts w:hint="eastAsia" w:ascii="宋体" w:hAnsi="宋体" w:eastAsia="宋体" w:cs="宋体"/>
        </w:rPr>
      </w:pPr>
    </w:p>
    <w:p>
      <w:pPr>
        <w:spacing w:line="440" w:lineRule="exact"/>
        <w:ind w:firstLine="420"/>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（比选申请人名称）：</w:t>
      </w:r>
    </w:p>
    <w:p>
      <w:pPr>
        <w:spacing w:line="440" w:lineRule="exact"/>
        <w:ind w:firstLine="420"/>
        <w:rPr>
          <w:rFonts w:hint="eastAsia" w:ascii="宋体" w:hAnsi="宋体" w:eastAsia="宋体" w:cs="宋体"/>
        </w:rPr>
      </w:pPr>
    </w:p>
    <w:p>
      <w:pPr>
        <w:spacing w:line="440" w:lineRule="exact"/>
        <w:ind w:firstLine="420"/>
        <w:rPr>
          <w:rFonts w:hint="eastAsia" w:ascii="宋体" w:hAnsi="宋体" w:eastAsia="宋体" w:cs="宋体"/>
        </w:rPr>
      </w:pPr>
      <w:r>
        <w:rPr>
          <w:rFonts w:hint="eastAsia" w:ascii="宋体" w:hAnsi="宋体" w:eastAsia="宋体" w:cs="宋体"/>
        </w:rPr>
        <w:t>　　评审委员会对你方的比选申请文件进行了仔细的审查，现需你方对下列问题以书</w:t>
      </w:r>
      <w:bookmarkStart w:id="94" w:name="_Toc152042352"/>
      <w:bookmarkStart w:id="95" w:name="_Toc352691521"/>
      <w:bookmarkStart w:id="96" w:name="_Toc369531565"/>
      <w:bookmarkStart w:id="97" w:name="_Toc23050"/>
      <w:bookmarkStart w:id="98" w:name="_Toc152045576"/>
      <w:bookmarkStart w:id="99" w:name="_Toc247514000"/>
      <w:bookmarkStart w:id="100" w:name="_Toc300834996"/>
      <w:bookmarkStart w:id="101" w:name="_Toc384308260"/>
      <w:bookmarkStart w:id="102" w:name="_Toc361508634"/>
      <w:bookmarkStart w:id="103" w:name="_Toc247527601"/>
      <w:bookmarkStart w:id="104" w:name="_Toc144974544"/>
      <w:r>
        <w:rPr>
          <w:rFonts w:hint="eastAsia" w:ascii="宋体" w:hAnsi="宋体" w:eastAsia="宋体" w:cs="宋体"/>
        </w:rPr>
        <w:t>面形式予以澄清、说明或补正：</w:t>
      </w:r>
    </w:p>
    <w:p>
      <w:pPr>
        <w:spacing w:line="440" w:lineRule="exact"/>
        <w:ind w:firstLine="420"/>
        <w:rPr>
          <w:rFonts w:hint="eastAsia" w:ascii="宋体" w:hAnsi="宋体" w:eastAsia="宋体" w:cs="宋体"/>
        </w:rPr>
      </w:pPr>
      <w:r>
        <w:rPr>
          <w:rFonts w:hint="eastAsia" w:ascii="宋体" w:hAnsi="宋体" w:eastAsia="宋体" w:cs="宋体"/>
        </w:rPr>
        <w:t>　　</w:t>
      </w:r>
    </w:p>
    <w:bookmarkEnd w:id="94"/>
    <w:bookmarkEnd w:id="95"/>
    <w:bookmarkEnd w:id="96"/>
    <w:bookmarkEnd w:id="97"/>
    <w:bookmarkEnd w:id="98"/>
    <w:bookmarkEnd w:id="99"/>
    <w:bookmarkEnd w:id="100"/>
    <w:bookmarkEnd w:id="101"/>
    <w:bookmarkEnd w:id="102"/>
    <w:bookmarkEnd w:id="103"/>
    <w:bookmarkEnd w:id="104"/>
    <w:p>
      <w:pPr>
        <w:spacing w:line="440" w:lineRule="exact"/>
        <w:ind w:firstLine="420"/>
        <w:rPr>
          <w:rFonts w:hint="eastAsia" w:ascii="宋体" w:hAnsi="宋体" w:eastAsia="宋体" w:cs="宋体"/>
        </w:rPr>
      </w:pPr>
      <w:r>
        <w:rPr>
          <w:rFonts w:hint="eastAsia" w:ascii="宋体" w:hAnsi="宋体" w:eastAsia="宋体" w:cs="宋体"/>
        </w:rPr>
        <w:t xml:space="preserve">    1.</w:t>
      </w:r>
    </w:p>
    <w:p>
      <w:pPr>
        <w:spacing w:line="440" w:lineRule="exact"/>
        <w:ind w:firstLine="420"/>
        <w:rPr>
          <w:rFonts w:hint="eastAsia" w:ascii="宋体" w:hAnsi="宋体" w:eastAsia="宋体" w:cs="宋体"/>
        </w:rPr>
      </w:pPr>
      <w:r>
        <w:rPr>
          <w:rFonts w:hint="eastAsia" w:ascii="宋体" w:hAnsi="宋体" w:eastAsia="宋体" w:cs="宋体"/>
        </w:rPr>
        <w:t xml:space="preserve">    2.</w:t>
      </w:r>
    </w:p>
    <w:p>
      <w:pPr>
        <w:spacing w:line="440" w:lineRule="exact"/>
        <w:ind w:firstLine="420"/>
        <w:rPr>
          <w:rFonts w:hint="eastAsia" w:ascii="宋体" w:hAnsi="宋体" w:eastAsia="宋体" w:cs="宋体"/>
        </w:rPr>
      </w:pPr>
      <w:r>
        <w:rPr>
          <w:rFonts w:hint="eastAsia" w:ascii="宋体" w:hAnsi="宋体" w:eastAsia="宋体" w:cs="宋体"/>
        </w:rPr>
        <w:t xml:space="preserve">     ......   </w:t>
      </w:r>
    </w:p>
    <w:p>
      <w:pPr>
        <w:spacing w:line="440" w:lineRule="exact"/>
        <w:ind w:firstLine="420"/>
        <w:rPr>
          <w:rFonts w:hint="eastAsia" w:ascii="宋体" w:hAnsi="宋体" w:eastAsia="宋体" w:cs="宋体"/>
        </w:rPr>
      </w:pPr>
      <w:r>
        <w:rPr>
          <w:rFonts w:hint="eastAsia" w:ascii="宋体" w:hAnsi="宋体" w:eastAsia="宋体" w:cs="宋体"/>
        </w:rPr>
        <w:t>　　　</w:t>
      </w:r>
    </w:p>
    <w:p>
      <w:pPr>
        <w:spacing w:line="440" w:lineRule="exact"/>
        <w:ind w:firstLine="420"/>
        <w:rPr>
          <w:rFonts w:hint="eastAsia" w:ascii="宋体" w:hAnsi="宋体" w:eastAsia="宋体" w:cs="宋体"/>
        </w:rPr>
      </w:pPr>
      <w:r>
        <w:rPr>
          <w:rFonts w:hint="eastAsia" w:ascii="宋体" w:hAnsi="宋体" w:eastAsia="宋体" w:cs="宋体"/>
        </w:rPr>
        <w:t>请将上述问题的澄清、说明或补正于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r>
        <w:rPr>
          <w:rFonts w:hint="eastAsia" w:ascii="宋体" w:hAnsi="宋体" w:eastAsia="宋体" w:cs="宋体"/>
          <w:u w:val="single"/>
        </w:rPr>
        <w:t xml:space="preserve">       </w:t>
      </w:r>
      <w:r>
        <w:rPr>
          <w:rFonts w:hint="eastAsia" w:ascii="宋体" w:hAnsi="宋体" w:eastAsia="宋体" w:cs="宋体"/>
        </w:rPr>
        <w:t>时前递交至</w:t>
      </w:r>
      <w:bookmarkStart w:id="105" w:name="_Toc152042353"/>
      <w:bookmarkStart w:id="106" w:name="_Toc247514001"/>
      <w:bookmarkStart w:id="107" w:name="_Toc28385"/>
      <w:bookmarkStart w:id="108" w:name="_Toc247527602"/>
      <w:bookmarkStart w:id="109" w:name="_Toc300834997"/>
      <w:bookmarkStart w:id="110" w:name="_Toc361508635"/>
      <w:bookmarkStart w:id="111" w:name="_Toc144974545"/>
      <w:bookmarkStart w:id="112" w:name="_Toc152045577"/>
      <w:bookmarkStart w:id="113" w:name="_Toc352691522"/>
      <w:bookmarkStart w:id="114" w:name="_Toc369531566"/>
      <w:bookmarkStart w:id="115" w:name="_Toc384308261"/>
    </w:p>
    <w:p>
      <w:pPr>
        <w:spacing w:line="440" w:lineRule="exact"/>
        <w:ind w:firstLine="420"/>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（详细地址）或传真至</w:t>
      </w:r>
      <w:bookmarkEnd w:id="105"/>
      <w:bookmarkEnd w:id="106"/>
      <w:bookmarkEnd w:id="107"/>
      <w:bookmarkEnd w:id="108"/>
      <w:bookmarkEnd w:id="109"/>
      <w:bookmarkEnd w:id="110"/>
      <w:bookmarkEnd w:id="111"/>
      <w:bookmarkEnd w:id="112"/>
      <w:bookmarkEnd w:id="113"/>
      <w:bookmarkEnd w:id="114"/>
      <w:bookmarkEnd w:id="115"/>
      <w:r>
        <w:rPr>
          <w:rFonts w:hint="eastAsia" w:ascii="宋体" w:hAnsi="宋体" w:eastAsia="宋体" w:cs="宋体"/>
          <w:u w:val="single"/>
        </w:rPr>
        <w:t xml:space="preserve">                     </w:t>
      </w:r>
      <w:r>
        <w:rPr>
          <w:rFonts w:hint="eastAsia" w:ascii="宋体" w:hAnsi="宋体" w:eastAsia="宋体" w:cs="宋体"/>
        </w:rPr>
        <w:t>（传真号码）或通过下载比选文件的电子比选交易平台上传。采用传真方式的，应在</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p>
    <w:p>
      <w:pPr>
        <w:spacing w:line="440" w:lineRule="exact"/>
        <w:ind w:firstLine="420"/>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日</w:t>
      </w:r>
      <w:r>
        <w:rPr>
          <w:rFonts w:hint="eastAsia" w:ascii="宋体" w:hAnsi="宋体" w:eastAsia="宋体" w:cs="宋体"/>
          <w:u w:val="single"/>
        </w:rPr>
        <w:t xml:space="preserve">       </w:t>
      </w:r>
      <w:r>
        <w:rPr>
          <w:rFonts w:hint="eastAsia" w:ascii="宋体" w:hAnsi="宋体" w:eastAsia="宋体" w:cs="宋体"/>
        </w:rPr>
        <w:t>时前将原件递交至</w:t>
      </w:r>
      <w:r>
        <w:rPr>
          <w:rFonts w:hint="eastAsia" w:ascii="宋体" w:hAnsi="宋体" w:eastAsia="宋体" w:cs="宋体"/>
          <w:u w:val="single"/>
        </w:rPr>
        <w:t xml:space="preserve">                     </w:t>
      </w:r>
      <w:r>
        <w:rPr>
          <w:rFonts w:hint="eastAsia" w:ascii="宋体" w:hAnsi="宋体" w:eastAsia="宋体" w:cs="宋体"/>
        </w:rPr>
        <w:t>（详细地址）。</w:t>
      </w:r>
    </w:p>
    <w:p>
      <w:pPr>
        <w:spacing w:line="440" w:lineRule="exact"/>
        <w:ind w:firstLine="420"/>
        <w:rPr>
          <w:rFonts w:hint="eastAsia" w:ascii="宋体" w:hAnsi="宋体" w:eastAsia="宋体" w:cs="宋体"/>
        </w:rPr>
      </w:pPr>
    </w:p>
    <w:p>
      <w:pPr>
        <w:spacing w:line="440" w:lineRule="exact"/>
        <w:ind w:firstLine="420"/>
        <w:rPr>
          <w:rFonts w:hint="eastAsia" w:ascii="宋体" w:hAnsi="宋体" w:eastAsia="宋体" w:cs="宋体"/>
        </w:rPr>
      </w:pPr>
    </w:p>
    <w:p>
      <w:pPr>
        <w:spacing w:line="440" w:lineRule="exact"/>
        <w:ind w:firstLine="2100" w:firstLineChars="1000"/>
        <w:rPr>
          <w:rFonts w:hint="eastAsia" w:ascii="宋体" w:hAnsi="宋体" w:eastAsia="宋体" w:cs="宋体"/>
        </w:rPr>
      </w:pPr>
      <w:r>
        <w:rPr>
          <w:rFonts w:hint="eastAsia" w:ascii="宋体" w:hAnsi="宋体" w:eastAsia="宋体" w:cs="宋体"/>
        </w:rPr>
        <w:t>评审委员会授权的比选人或比选代理机构：</w:t>
      </w:r>
      <w:r>
        <w:rPr>
          <w:rFonts w:hint="eastAsia" w:ascii="宋体" w:hAnsi="宋体" w:eastAsia="宋体" w:cs="宋体"/>
          <w:sz w:val="28"/>
          <w:u w:val="single"/>
        </w:rPr>
        <w:t xml:space="preserve">      </w:t>
      </w:r>
      <w:r>
        <w:rPr>
          <w:rFonts w:hint="eastAsia" w:ascii="宋体" w:hAnsi="宋体" w:eastAsia="宋体" w:cs="宋体"/>
        </w:rPr>
        <w:t>（签字或盖章）</w:t>
      </w:r>
      <w:bookmarkStart w:id="116" w:name="_Toc352691523"/>
      <w:bookmarkStart w:id="117" w:name="_Toc361508636"/>
      <w:bookmarkStart w:id="118" w:name="_Toc152042354"/>
      <w:bookmarkStart w:id="119" w:name="_Toc6580"/>
      <w:bookmarkStart w:id="120" w:name="_Toc384308262"/>
      <w:bookmarkStart w:id="121" w:name="_Toc247527603"/>
      <w:bookmarkStart w:id="122" w:name="_Toc152045578"/>
      <w:bookmarkStart w:id="123" w:name="_Toc247514002"/>
      <w:bookmarkStart w:id="124" w:name="_Toc300834998"/>
      <w:bookmarkStart w:id="125" w:name="_Toc369531567"/>
      <w:bookmarkStart w:id="126" w:name="_Toc144974546"/>
    </w:p>
    <w:bookmarkEnd w:id="116"/>
    <w:bookmarkEnd w:id="117"/>
    <w:bookmarkEnd w:id="118"/>
    <w:bookmarkEnd w:id="119"/>
    <w:bookmarkEnd w:id="120"/>
    <w:bookmarkEnd w:id="121"/>
    <w:bookmarkEnd w:id="122"/>
    <w:bookmarkEnd w:id="123"/>
    <w:bookmarkEnd w:id="124"/>
    <w:bookmarkEnd w:id="125"/>
    <w:p>
      <w:pPr>
        <w:spacing w:line="440" w:lineRule="exact"/>
        <w:ind w:firstLine="420"/>
        <w:rPr>
          <w:rFonts w:hint="eastAsia" w:ascii="宋体" w:hAnsi="宋体" w:eastAsia="宋体" w:cs="宋体"/>
        </w:rPr>
      </w:pPr>
      <w:bookmarkStart w:id="127" w:name="_Toc152042355"/>
    </w:p>
    <w:p>
      <w:pPr>
        <w:spacing w:line="440" w:lineRule="exact"/>
        <w:ind w:right="840" w:firstLine="420"/>
        <w:jc w:val="right"/>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spacing w:line="400" w:lineRule="exact"/>
        <w:ind w:firstLine="420"/>
        <w:rPr>
          <w:rFonts w:hint="eastAsia" w:ascii="宋体" w:hAnsi="宋体" w:eastAsia="宋体" w:cs="宋体"/>
        </w:rPr>
      </w:pPr>
    </w:p>
    <w:p>
      <w:pPr>
        <w:spacing w:line="400" w:lineRule="exact"/>
        <w:ind w:firstLine="420"/>
        <w:rPr>
          <w:rFonts w:hint="eastAsia" w:ascii="宋体" w:hAnsi="宋体" w:eastAsia="宋体" w:cs="宋体"/>
        </w:rPr>
      </w:pPr>
      <w:r>
        <w:rPr>
          <w:rFonts w:hint="eastAsia" w:ascii="宋体" w:hAnsi="宋体" w:eastAsia="宋体" w:cs="宋体"/>
        </w:rPr>
        <w:br w:type="page"/>
      </w:r>
    </w:p>
    <w:p>
      <w:pPr>
        <w:pStyle w:val="4"/>
        <w:ind w:firstLine="482"/>
        <w:rPr>
          <w:rFonts w:hint="eastAsia" w:ascii="宋体" w:hAnsi="宋体" w:eastAsia="宋体" w:cs="宋体"/>
        </w:rPr>
      </w:pPr>
      <w:r>
        <w:rPr>
          <w:rFonts w:hint="eastAsia" w:ascii="宋体" w:hAnsi="宋体" w:eastAsia="宋体" w:cs="宋体"/>
        </w:rPr>
        <w:t>附件三：问题的澄清</w:t>
      </w:r>
    </w:p>
    <w:p>
      <w:pPr>
        <w:spacing w:line="400" w:lineRule="exact"/>
        <w:ind w:firstLine="560"/>
        <w:jc w:val="center"/>
        <w:rPr>
          <w:rFonts w:hint="eastAsia" w:ascii="宋体" w:hAnsi="宋体" w:eastAsia="宋体" w:cs="宋体"/>
          <w:sz w:val="28"/>
        </w:rPr>
      </w:pPr>
    </w:p>
    <w:p>
      <w:pPr>
        <w:spacing w:line="400" w:lineRule="exact"/>
        <w:ind w:firstLine="560"/>
        <w:jc w:val="center"/>
        <w:rPr>
          <w:rFonts w:hint="eastAsia" w:ascii="宋体" w:hAnsi="宋体" w:eastAsia="宋体" w:cs="宋体"/>
          <w:sz w:val="28"/>
        </w:rPr>
      </w:pPr>
      <w:r>
        <w:rPr>
          <w:rFonts w:hint="eastAsia" w:ascii="宋体" w:hAnsi="宋体" w:eastAsia="宋体" w:cs="宋体"/>
          <w:sz w:val="28"/>
        </w:rPr>
        <w:t>问</w:t>
      </w:r>
      <w:bookmarkEnd w:id="127"/>
      <w:r>
        <w:rPr>
          <w:rFonts w:hint="eastAsia" w:ascii="宋体" w:hAnsi="宋体" w:eastAsia="宋体" w:cs="宋体"/>
          <w:sz w:val="28"/>
        </w:rPr>
        <w:t>题</w:t>
      </w:r>
      <w:bookmarkStart w:id="128" w:name="_Toc361508637"/>
      <w:bookmarkStart w:id="129" w:name="_Toc152045579"/>
      <w:bookmarkStart w:id="130" w:name="_Toc384308263"/>
      <w:bookmarkStart w:id="131" w:name="_Toc152042356"/>
      <w:bookmarkStart w:id="132" w:name="_Toc3622"/>
      <w:bookmarkStart w:id="133" w:name="_Toc352691524"/>
      <w:bookmarkStart w:id="134" w:name="_Toc247514003"/>
      <w:bookmarkStart w:id="135" w:name="_Toc247527604"/>
      <w:bookmarkStart w:id="136" w:name="_Toc300834999"/>
      <w:bookmarkStart w:id="137" w:name="_Toc369531568"/>
      <w:r>
        <w:rPr>
          <w:rFonts w:hint="eastAsia" w:ascii="宋体" w:hAnsi="宋体" w:eastAsia="宋体" w:cs="宋体"/>
          <w:sz w:val="28"/>
        </w:rPr>
        <w:t>的澄清</w:t>
      </w:r>
    </w:p>
    <w:p>
      <w:pPr>
        <w:spacing w:line="400" w:lineRule="exact"/>
        <w:ind w:firstLine="3465" w:firstLineChars="1650"/>
        <w:rPr>
          <w:rFonts w:hint="eastAsia" w:ascii="宋体" w:hAnsi="宋体" w:eastAsia="宋体" w:cs="宋体"/>
        </w:rPr>
      </w:pPr>
      <w:r>
        <w:rPr>
          <w:rFonts w:hint="eastAsia" w:ascii="宋体" w:hAnsi="宋体" w:eastAsia="宋体" w:cs="宋体"/>
        </w:rPr>
        <w:t>（编号</w:t>
      </w:r>
      <w:bookmarkEnd w:id="126"/>
      <w:bookmarkEnd w:id="128"/>
      <w:bookmarkEnd w:id="129"/>
      <w:bookmarkEnd w:id="130"/>
      <w:bookmarkEnd w:id="131"/>
      <w:bookmarkEnd w:id="132"/>
      <w:bookmarkEnd w:id="133"/>
      <w:bookmarkEnd w:id="134"/>
      <w:bookmarkEnd w:id="135"/>
      <w:bookmarkEnd w:id="136"/>
      <w:bookmarkEnd w:id="137"/>
      <w:r>
        <w:rPr>
          <w:rFonts w:hint="eastAsia" w:ascii="宋体" w:hAnsi="宋体" w:eastAsia="宋体" w:cs="宋体"/>
        </w:rPr>
        <w:t>：</w:t>
      </w:r>
      <w:r>
        <w:rPr>
          <w:rFonts w:hint="eastAsia" w:ascii="宋体" w:hAnsi="宋体" w:eastAsia="宋体" w:cs="宋体"/>
          <w:sz w:val="28"/>
          <w:u w:val="single"/>
        </w:rPr>
        <w:t xml:space="preserve">           </w:t>
      </w:r>
      <w:r>
        <w:rPr>
          <w:rFonts w:hint="eastAsia" w:ascii="宋体" w:hAnsi="宋体" w:eastAsia="宋体" w:cs="宋体"/>
        </w:rPr>
        <w:t>）</w:t>
      </w:r>
    </w:p>
    <w:p>
      <w:pPr>
        <w:spacing w:line="400" w:lineRule="exact"/>
        <w:ind w:firstLine="420"/>
        <w:rPr>
          <w:rFonts w:hint="eastAsia" w:ascii="宋体" w:hAnsi="宋体" w:eastAsia="宋体" w:cs="宋体"/>
        </w:rPr>
      </w:pPr>
    </w:p>
    <w:p>
      <w:pPr>
        <w:spacing w:line="440" w:lineRule="exact"/>
        <w:ind w:firstLine="420"/>
        <w:rPr>
          <w:rFonts w:hint="eastAsia" w:ascii="宋体" w:hAnsi="宋体" w:eastAsia="宋体" w:cs="宋体"/>
        </w:rPr>
      </w:pPr>
      <w:r>
        <w:rPr>
          <w:rFonts w:hint="eastAsia" w:ascii="宋体" w:hAnsi="宋体" w:eastAsia="宋体" w:cs="宋体"/>
        </w:rPr>
        <w:t>评审委员会：</w:t>
      </w:r>
    </w:p>
    <w:p>
      <w:pPr>
        <w:spacing w:line="440" w:lineRule="exact"/>
        <w:ind w:firstLine="420"/>
        <w:rPr>
          <w:rFonts w:hint="eastAsia" w:ascii="宋体" w:hAnsi="宋体" w:eastAsia="宋体" w:cs="宋体"/>
        </w:rPr>
      </w:pPr>
    </w:p>
    <w:p>
      <w:pPr>
        <w:spacing w:line="440" w:lineRule="exact"/>
        <w:ind w:firstLine="420"/>
        <w:rPr>
          <w:rFonts w:hint="eastAsia" w:ascii="宋体" w:hAnsi="宋体" w:eastAsia="宋体" w:cs="宋体"/>
        </w:rPr>
      </w:pPr>
      <w:r>
        <w:rPr>
          <w:rFonts w:hint="eastAsia" w:ascii="宋体" w:hAnsi="宋体" w:eastAsia="宋体" w:cs="宋体"/>
        </w:rPr>
        <w:t>　　问题澄清通知（编号：</w:t>
      </w:r>
      <w:r>
        <w:rPr>
          <w:rFonts w:hint="eastAsia" w:ascii="宋体" w:hAnsi="宋体" w:eastAsia="宋体" w:cs="宋体"/>
          <w:sz w:val="28"/>
          <w:u w:val="single"/>
        </w:rPr>
        <w:t xml:space="preserve">      </w:t>
      </w:r>
      <w:r>
        <w:rPr>
          <w:rFonts w:hint="eastAsia" w:ascii="宋体" w:hAnsi="宋体" w:eastAsia="宋体" w:cs="宋体"/>
        </w:rPr>
        <w:t>）已收悉，现澄清、说明或补正如下：</w:t>
      </w:r>
    </w:p>
    <w:p>
      <w:pPr>
        <w:spacing w:line="440" w:lineRule="exact"/>
        <w:ind w:firstLine="420"/>
        <w:rPr>
          <w:rFonts w:hint="eastAsia" w:ascii="宋体" w:hAnsi="宋体" w:eastAsia="宋体" w:cs="宋体"/>
        </w:rPr>
      </w:pPr>
      <w:r>
        <w:rPr>
          <w:rFonts w:hint="eastAsia" w:ascii="宋体" w:hAnsi="宋体" w:eastAsia="宋体" w:cs="宋体"/>
        </w:rPr>
        <w:t>　     1.</w:t>
      </w:r>
    </w:p>
    <w:p>
      <w:pPr>
        <w:spacing w:line="440" w:lineRule="exact"/>
        <w:ind w:firstLine="420"/>
        <w:rPr>
          <w:rFonts w:hint="eastAsia" w:ascii="宋体" w:hAnsi="宋体" w:eastAsia="宋体" w:cs="宋体"/>
        </w:rPr>
      </w:pPr>
      <w:r>
        <w:rPr>
          <w:rFonts w:hint="eastAsia" w:ascii="宋体" w:hAnsi="宋体" w:eastAsia="宋体" w:cs="宋体"/>
        </w:rPr>
        <w:t>　     2.</w:t>
      </w:r>
    </w:p>
    <w:p>
      <w:pPr>
        <w:spacing w:line="440" w:lineRule="exact"/>
        <w:ind w:firstLine="420"/>
        <w:rPr>
          <w:rFonts w:hint="eastAsia" w:ascii="宋体" w:hAnsi="宋体" w:eastAsia="宋体" w:cs="宋体"/>
        </w:rPr>
      </w:pPr>
      <w:r>
        <w:rPr>
          <w:rFonts w:hint="eastAsia" w:ascii="宋体" w:hAnsi="宋体" w:eastAsia="宋体" w:cs="宋体"/>
        </w:rPr>
        <w:t>　    .....</w:t>
      </w:r>
    </w:p>
    <w:p>
      <w:pPr>
        <w:spacing w:line="440" w:lineRule="exact"/>
        <w:ind w:firstLine="420"/>
        <w:rPr>
          <w:rFonts w:hint="eastAsia" w:ascii="宋体" w:hAnsi="宋体" w:eastAsia="宋体" w:cs="宋体"/>
        </w:rPr>
      </w:pPr>
    </w:p>
    <w:p>
      <w:pPr>
        <w:spacing w:line="440" w:lineRule="exact"/>
        <w:ind w:firstLine="420"/>
        <w:rPr>
          <w:rFonts w:hint="eastAsia" w:ascii="宋体" w:hAnsi="宋体" w:eastAsia="宋体" w:cs="宋体"/>
        </w:rPr>
      </w:pPr>
      <w:r>
        <w:rPr>
          <w:rFonts w:hint="eastAsia" w:ascii="宋体" w:hAnsi="宋体" w:eastAsia="宋体" w:cs="宋体"/>
        </w:rPr>
        <w:t>　</w:t>
      </w:r>
    </w:p>
    <w:p>
      <w:pPr>
        <w:spacing w:line="440" w:lineRule="exact"/>
        <w:ind w:firstLine="420"/>
        <w:rPr>
          <w:rFonts w:hint="eastAsia" w:ascii="宋体" w:hAnsi="宋体" w:eastAsia="宋体" w:cs="宋体"/>
        </w:rPr>
      </w:pPr>
    </w:p>
    <w:p>
      <w:pPr>
        <w:spacing w:line="440" w:lineRule="exact"/>
        <w:ind w:firstLine="420" w:firstLineChars="200"/>
        <w:rPr>
          <w:rFonts w:hint="eastAsia" w:ascii="宋体" w:hAnsi="宋体" w:eastAsia="宋体" w:cs="宋体"/>
        </w:rPr>
      </w:pPr>
      <w:r>
        <w:rPr>
          <w:rFonts w:hint="eastAsia" w:ascii="宋体" w:hAnsi="宋体" w:eastAsia="宋体" w:cs="宋体"/>
        </w:rPr>
        <w:t>上述问题澄清、说明或补正，不改变我方比选申请文件的实质性内容，构成我方比选申请文件的组成部分。</w:t>
      </w:r>
    </w:p>
    <w:p>
      <w:pPr>
        <w:spacing w:line="440" w:lineRule="exact"/>
        <w:ind w:firstLine="420"/>
        <w:rPr>
          <w:rFonts w:hint="eastAsia" w:ascii="宋体" w:hAnsi="宋体" w:eastAsia="宋体" w:cs="宋体"/>
        </w:rPr>
      </w:pPr>
    </w:p>
    <w:p>
      <w:pPr>
        <w:spacing w:line="440" w:lineRule="exact"/>
        <w:ind w:firstLine="420"/>
        <w:rPr>
          <w:rFonts w:hint="eastAsia" w:ascii="宋体" w:hAnsi="宋体" w:eastAsia="宋体" w:cs="宋体"/>
        </w:rPr>
      </w:pPr>
    </w:p>
    <w:p>
      <w:pPr>
        <w:spacing w:line="480" w:lineRule="auto"/>
        <w:ind w:firstLine="420"/>
        <w:rPr>
          <w:rFonts w:hint="eastAsia" w:ascii="宋体" w:hAnsi="宋体" w:eastAsia="宋体" w:cs="宋体"/>
        </w:rPr>
      </w:pPr>
      <w:r>
        <w:rPr>
          <w:rFonts w:hint="eastAsia" w:ascii="宋体" w:hAnsi="宋体" w:eastAsia="宋体" w:cs="宋体"/>
        </w:rPr>
        <w:t>　　　　　　　　　　　　　　比选申请人：</w:t>
      </w:r>
      <w:r>
        <w:rPr>
          <w:rFonts w:hint="eastAsia" w:ascii="宋体" w:hAnsi="宋体" w:eastAsia="宋体" w:cs="宋体"/>
          <w:sz w:val="28"/>
          <w:u w:val="single"/>
        </w:rPr>
        <w:t xml:space="preserve">                         </w:t>
      </w:r>
      <w:r>
        <w:rPr>
          <w:rFonts w:hint="eastAsia" w:ascii="宋体" w:hAnsi="宋体" w:eastAsia="宋体" w:cs="宋体"/>
        </w:rPr>
        <w:t>（盖单位章）</w:t>
      </w:r>
    </w:p>
    <w:p>
      <w:pPr>
        <w:spacing w:line="480" w:lineRule="auto"/>
        <w:ind w:firstLine="2835" w:firstLineChars="1350"/>
        <w:rPr>
          <w:rFonts w:hint="eastAsia" w:ascii="宋体" w:hAnsi="宋体" w:eastAsia="宋体" w:cs="宋体"/>
        </w:rPr>
      </w:pPr>
      <w:r>
        <w:rPr>
          <w:rFonts w:hint="eastAsia" w:ascii="宋体" w:hAnsi="宋体" w:eastAsia="宋体" w:cs="宋体"/>
        </w:rPr>
        <w:t xml:space="preserve"> 法定代表人（单位负责人）或其委托代理人：</w:t>
      </w:r>
      <w:r>
        <w:rPr>
          <w:rFonts w:hint="eastAsia" w:ascii="宋体" w:hAnsi="宋体" w:eastAsia="宋体" w:cs="宋体"/>
          <w:u w:val="single"/>
        </w:rPr>
        <w:t xml:space="preserve">        </w:t>
      </w:r>
      <w:r>
        <w:rPr>
          <w:rFonts w:hint="eastAsia" w:ascii="宋体" w:hAnsi="宋体" w:eastAsia="宋体" w:cs="宋体"/>
        </w:rPr>
        <w:t>（签字）</w:t>
      </w:r>
    </w:p>
    <w:p>
      <w:pPr>
        <w:spacing w:line="440" w:lineRule="exact"/>
        <w:ind w:firstLine="420"/>
        <w:rPr>
          <w:rFonts w:hint="eastAsia" w:ascii="宋体" w:hAnsi="宋体" w:eastAsia="宋体" w:cs="宋体"/>
        </w:rPr>
      </w:pPr>
      <w:r>
        <w:rPr>
          <w:rFonts w:hint="eastAsia" w:ascii="宋体" w:hAnsi="宋体" w:eastAsia="宋体" w:cs="宋体"/>
        </w:rPr>
        <w:t>　　　　　　　　　　　　　　　</w:t>
      </w:r>
    </w:p>
    <w:p>
      <w:pPr>
        <w:spacing w:line="440" w:lineRule="exact"/>
        <w:ind w:firstLine="420"/>
        <w:jc w:val="right"/>
        <w:rPr>
          <w:rFonts w:hint="eastAsia" w:ascii="宋体" w:hAnsi="宋体" w:eastAsia="宋体" w:cs="宋体"/>
        </w:rPr>
      </w:pPr>
      <w:r>
        <w:rPr>
          <w:rFonts w:hint="eastAsia" w:ascii="宋体" w:hAnsi="宋体" w:eastAsia="宋体" w:cs="宋体"/>
        </w:rPr>
        <w:t>　　　　　　　　　　　　　　　</w:t>
      </w:r>
      <w:r>
        <w:rPr>
          <w:rFonts w:hint="eastAsia" w:ascii="宋体" w:hAnsi="宋体" w:eastAsia="宋体" w:cs="宋体"/>
          <w:u w:val="single"/>
        </w:rPr>
        <w:t xml:space="preserve">        </w:t>
      </w:r>
      <w:r>
        <w:rPr>
          <w:rFonts w:hint="eastAsia" w:ascii="宋体" w:hAnsi="宋体" w:eastAsia="宋体" w:cs="宋体"/>
        </w:rPr>
        <w:t>年</w:t>
      </w:r>
      <w:bookmarkStart w:id="138" w:name="_Toc361508640"/>
      <w:bookmarkStart w:id="139" w:name="_Toc152045581"/>
      <w:bookmarkStart w:id="140" w:name="_Toc352691527"/>
      <w:bookmarkStart w:id="141" w:name="_Toc247514005"/>
      <w:bookmarkStart w:id="142" w:name="_Toc369531571"/>
      <w:bookmarkStart w:id="143" w:name="_Toc247527606"/>
      <w:bookmarkStart w:id="144" w:name="_Toc300835002"/>
      <w:bookmarkStart w:id="145" w:name="_Toc384308266"/>
      <w:bookmarkStart w:id="146" w:name="_Toc144974548"/>
      <w:bookmarkStart w:id="147" w:name="_Toc15139"/>
      <w:bookmarkStart w:id="148" w:name="_Toc152042358"/>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bookmarkEnd w:id="138"/>
    <w:bookmarkEnd w:id="139"/>
    <w:bookmarkEnd w:id="140"/>
    <w:bookmarkEnd w:id="141"/>
    <w:bookmarkEnd w:id="142"/>
    <w:bookmarkEnd w:id="143"/>
    <w:bookmarkEnd w:id="144"/>
    <w:bookmarkEnd w:id="145"/>
    <w:bookmarkEnd w:id="146"/>
    <w:bookmarkEnd w:id="147"/>
    <w:bookmarkEnd w:id="148"/>
    <w:p>
      <w:pPr>
        <w:spacing w:line="400" w:lineRule="exact"/>
        <w:ind w:firstLine="420"/>
        <w:rPr>
          <w:rFonts w:hint="eastAsia" w:ascii="宋体" w:hAnsi="宋体" w:eastAsia="宋体" w:cs="宋体"/>
        </w:rPr>
      </w:pPr>
    </w:p>
    <w:p>
      <w:pPr>
        <w:spacing w:line="400" w:lineRule="exact"/>
        <w:ind w:firstLine="420"/>
        <w:rPr>
          <w:rFonts w:hint="eastAsia" w:ascii="宋体" w:hAnsi="宋体" w:eastAsia="宋体" w:cs="宋体"/>
        </w:rPr>
      </w:pPr>
      <w:r>
        <w:rPr>
          <w:rFonts w:hint="eastAsia" w:ascii="宋体" w:hAnsi="宋体" w:eastAsia="宋体" w:cs="宋体"/>
        </w:rPr>
        <w:br w:type="page"/>
      </w:r>
    </w:p>
    <w:p>
      <w:pPr>
        <w:pStyle w:val="4"/>
        <w:ind w:firstLine="482"/>
        <w:rPr>
          <w:rFonts w:hint="eastAsia" w:ascii="宋体" w:hAnsi="宋体" w:eastAsia="宋体" w:cs="宋体"/>
        </w:rPr>
      </w:pPr>
      <w:r>
        <w:rPr>
          <w:rFonts w:hint="eastAsia" w:ascii="宋体" w:hAnsi="宋体" w:eastAsia="宋体" w:cs="宋体"/>
        </w:rPr>
        <w:t>附件四：中选通知书</w:t>
      </w:r>
    </w:p>
    <w:p>
      <w:pPr>
        <w:spacing w:line="400" w:lineRule="exact"/>
        <w:ind w:firstLine="420"/>
        <w:rPr>
          <w:rFonts w:hint="eastAsia" w:ascii="宋体" w:hAnsi="宋体" w:eastAsia="宋体" w:cs="宋体"/>
        </w:rPr>
      </w:pPr>
    </w:p>
    <w:p>
      <w:pPr>
        <w:spacing w:line="400" w:lineRule="exact"/>
        <w:ind w:firstLine="560"/>
        <w:jc w:val="center"/>
        <w:rPr>
          <w:rFonts w:hint="eastAsia" w:ascii="宋体" w:hAnsi="宋体" w:eastAsia="宋体" w:cs="宋体"/>
          <w:sz w:val="28"/>
        </w:rPr>
      </w:pPr>
      <w:r>
        <w:rPr>
          <w:rFonts w:hint="eastAsia" w:ascii="宋体" w:hAnsi="宋体" w:eastAsia="宋体" w:cs="宋体"/>
          <w:sz w:val="28"/>
        </w:rPr>
        <w:t>中选通知书</w:t>
      </w:r>
    </w:p>
    <w:p>
      <w:pPr>
        <w:spacing w:line="400" w:lineRule="exact"/>
        <w:ind w:firstLine="420"/>
        <w:rPr>
          <w:rFonts w:hint="eastAsia" w:ascii="宋体" w:hAnsi="宋体" w:eastAsia="宋体" w:cs="宋体"/>
        </w:rPr>
      </w:pPr>
    </w:p>
    <w:p>
      <w:pPr>
        <w:spacing w:line="440" w:lineRule="exact"/>
        <w:ind w:firstLine="420"/>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（中选人名称）：</w:t>
      </w:r>
    </w:p>
    <w:p>
      <w:pPr>
        <w:spacing w:line="440" w:lineRule="exact"/>
        <w:ind w:firstLine="420"/>
        <w:rPr>
          <w:rFonts w:hint="eastAsia" w:ascii="宋体" w:hAnsi="宋体" w:eastAsia="宋体" w:cs="宋体"/>
        </w:rPr>
      </w:pPr>
    </w:p>
    <w:p>
      <w:pPr>
        <w:spacing w:line="440" w:lineRule="exact"/>
        <w:ind w:firstLine="420"/>
        <w:rPr>
          <w:rFonts w:hint="eastAsia" w:ascii="宋体" w:hAnsi="宋体" w:eastAsia="宋体" w:cs="宋体"/>
        </w:rPr>
      </w:pPr>
      <w:r>
        <w:rPr>
          <w:rFonts w:hint="eastAsia" w:ascii="宋体" w:hAnsi="宋体" w:eastAsia="宋体" w:cs="宋体"/>
        </w:rPr>
        <w:t>　　你方于</w:t>
      </w:r>
      <w:r>
        <w:rPr>
          <w:rFonts w:hint="eastAsia" w:ascii="宋体" w:hAnsi="宋体" w:eastAsia="宋体" w:cs="宋体"/>
          <w:u w:val="single"/>
        </w:rPr>
        <w:t xml:space="preserve">                </w:t>
      </w:r>
      <w:r>
        <w:rPr>
          <w:rFonts w:hint="eastAsia" w:ascii="宋体" w:hAnsi="宋体" w:eastAsia="宋体" w:cs="宋体"/>
        </w:rPr>
        <w:t>（比选申请日期）所递交的</w:t>
      </w:r>
      <w:r>
        <w:rPr>
          <w:rFonts w:hint="eastAsia" w:ascii="宋体" w:hAnsi="宋体" w:eastAsia="宋体" w:cs="宋体"/>
          <w:u w:val="single"/>
        </w:rPr>
        <w:t xml:space="preserve">                 </w:t>
      </w:r>
      <w:r>
        <w:rPr>
          <w:rFonts w:hint="eastAsia" w:ascii="宋体" w:hAnsi="宋体" w:eastAsia="宋体" w:cs="宋体"/>
        </w:rPr>
        <w:t>（项目名称）</w:t>
      </w:r>
      <w:r>
        <w:rPr>
          <w:rFonts w:hint="eastAsia" w:ascii="宋体" w:hAnsi="宋体" w:eastAsia="宋体" w:cs="宋体"/>
          <w:szCs w:val="21"/>
        </w:rPr>
        <w:t>第</w:t>
      </w:r>
      <w:r>
        <w:rPr>
          <w:rFonts w:hint="eastAsia" w:ascii="宋体" w:hAnsi="宋体" w:eastAsia="宋体" w:cs="宋体"/>
          <w:szCs w:val="21"/>
          <w:u w:val="single"/>
        </w:rPr>
        <w:t xml:space="preserve">    </w:t>
      </w:r>
      <w:r>
        <w:rPr>
          <w:rFonts w:hint="eastAsia" w:ascii="宋体" w:hAnsi="宋体" w:eastAsia="宋体" w:cs="宋体"/>
          <w:szCs w:val="21"/>
        </w:rPr>
        <w:t>标段</w:t>
      </w:r>
      <w:r>
        <w:rPr>
          <w:rFonts w:hint="eastAsia" w:ascii="宋体" w:hAnsi="宋体" w:eastAsia="宋体" w:cs="宋体"/>
        </w:rPr>
        <w:t>设备采购比选的比选申请文件已被我方接受，被确定为中选人。</w:t>
      </w:r>
    </w:p>
    <w:p>
      <w:pPr>
        <w:spacing w:line="440" w:lineRule="exact"/>
        <w:ind w:firstLine="420"/>
        <w:rPr>
          <w:rFonts w:hint="eastAsia" w:ascii="宋体" w:hAnsi="宋体" w:eastAsia="宋体" w:cs="宋体"/>
        </w:rPr>
      </w:pPr>
      <w:r>
        <w:rPr>
          <w:rFonts w:hint="eastAsia" w:ascii="宋体" w:hAnsi="宋体" w:eastAsia="宋体" w:cs="宋体"/>
        </w:rPr>
        <w:t>　　中选价：</w:t>
      </w:r>
      <w:r>
        <w:rPr>
          <w:rFonts w:hint="eastAsia" w:ascii="宋体" w:hAnsi="宋体" w:eastAsia="宋体" w:cs="宋体"/>
          <w:u w:val="single"/>
        </w:rPr>
        <w:t xml:space="preserve">                </w:t>
      </w:r>
      <w:r>
        <w:rPr>
          <w:rFonts w:hint="eastAsia" w:ascii="宋体" w:hAnsi="宋体" w:eastAsia="宋体" w:cs="宋体"/>
        </w:rPr>
        <w:t>元。</w:t>
      </w:r>
    </w:p>
    <w:p>
      <w:pPr>
        <w:spacing w:line="440" w:lineRule="exact"/>
        <w:ind w:firstLine="420"/>
        <w:rPr>
          <w:rFonts w:hint="eastAsia" w:ascii="宋体" w:hAnsi="宋体" w:eastAsia="宋体" w:cs="宋体"/>
          <w:szCs w:val="21"/>
        </w:rPr>
      </w:pPr>
      <w:r>
        <w:rPr>
          <w:rFonts w:hint="eastAsia" w:ascii="宋体" w:hAnsi="宋体" w:eastAsia="宋体" w:cs="宋体"/>
        </w:rPr>
        <w:t>请你方在接到本通知书后的</w:t>
      </w:r>
      <w:r>
        <w:rPr>
          <w:rFonts w:hint="eastAsia" w:ascii="宋体" w:hAnsi="宋体" w:eastAsia="宋体" w:cs="宋体"/>
          <w:u w:val="single"/>
        </w:rPr>
        <w:t xml:space="preserve">        </w:t>
      </w:r>
      <w:r>
        <w:rPr>
          <w:rFonts w:hint="eastAsia" w:ascii="宋体" w:hAnsi="宋体" w:eastAsia="宋体" w:cs="宋体"/>
        </w:rPr>
        <w:t>日内到</w:t>
      </w:r>
      <w:r>
        <w:rPr>
          <w:rFonts w:hint="eastAsia" w:ascii="宋体" w:hAnsi="宋体" w:eastAsia="宋体" w:cs="宋体"/>
          <w:u w:val="single"/>
        </w:rPr>
        <w:t xml:space="preserve">                   </w:t>
      </w:r>
      <w:r>
        <w:rPr>
          <w:rFonts w:hint="eastAsia" w:ascii="宋体" w:hAnsi="宋体" w:eastAsia="宋体" w:cs="宋体"/>
        </w:rPr>
        <w:t>（指定地点）与我方签订设备采购合同。</w:t>
      </w:r>
    </w:p>
    <w:p>
      <w:pPr>
        <w:spacing w:line="440" w:lineRule="exact"/>
        <w:ind w:firstLine="420"/>
        <w:rPr>
          <w:rFonts w:hint="eastAsia" w:ascii="宋体" w:hAnsi="宋体" w:eastAsia="宋体" w:cs="宋体"/>
        </w:rPr>
      </w:pPr>
      <w:r>
        <w:rPr>
          <w:rFonts w:hint="eastAsia" w:ascii="宋体" w:hAnsi="宋体" w:eastAsia="宋体" w:cs="宋体"/>
        </w:rPr>
        <w:t>　　特此通知。</w:t>
      </w:r>
    </w:p>
    <w:p>
      <w:pPr>
        <w:spacing w:line="440" w:lineRule="exact"/>
        <w:ind w:firstLine="420"/>
        <w:rPr>
          <w:rFonts w:hint="eastAsia" w:ascii="宋体" w:hAnsi="宋体" w:eastAsia="宋体" w:cs="宋体"/>
        </w:rPr>
      </w:pPr>
    </w:p>
    <w:p>
      <w:pPr>
        <w:spacing w:line="440" w:lineRule="exact"/>
        <w:ind w:firstLine="420"/>
        <w:rPr>
          <w:rFonts w:hint="eastAsia" w:ascii="宋体" w:hAnsi="宋体" w:eastAsia="宋体" w:cs="宋体"/>
        </w:rPr>
      </w:pPr>
    </w:p>
    <w:p>
      <w:pPr>
        <w:spacing w:line="440" w:lineRule="exact"/>
        <w:ind w:firstLine="420"/>
        <w:rPr>
          <w:rFonts w:hint="eastAsia" w:ascii="宋体" w:hAnsi="宋体" w:eastAsia="宋体" w:cs="宋体"/>
        </w:rPr>
      </w:pPr>
    </w:p>
    <w:p>
      <w:pPr>
        <w:spacing w:line="440" w:lineRule="exact"/>
        <w:ind w:firstLine="420"/>
        <w:rPr>
          <w:rFonts w:hint="eastAsia" w:ascii="宋体" w:hAnsi="宋体" w:eastAsia="宋体" w:cs="宋体"/>
        </w:rPr>
      </w:pPr>
    </w:p>
    <w:p>
      <w:pPr>
        <w:spacing w:line="540" w:lineRule="exact"/>
        <w:ind w:firstLine="3238" w:firstLineChars="1542"/>
        <w:rPr>
          <w:rFonts w:hint="eastAsia" w:ascii="宋体" w:hAnsi="宋体" w:eastAsia="宋体" w:cs="宋体"/>
        </w:rPr>
      </w:pPr>
      <w:r>
        <w:rPr>
          <w:rFonts w:hint="eastAsia" w:ascii="宋体" w:hAnsi="宋体" w:eastAsia="宋体" w:cs="宋体"/>
        </w:rPr>
        <w:t>比选人：</w:t>
      </w:r>
      <w:r>
        <w:rPr>
          <w:rFonts w:hint="eastAsia" w:ascii="宋体" w:hAnsi="宋体" w:eastAsia="宋体" w:cs="宋体"/>
          <w:u w:val="single"/>
        </w:rPr>
        <w:t xml:space="preserve">                             </w:t>
      </w:r>
      <w:r>
        <w:rPr>
          <w:rFonts w:hint="eastAsia" w:ascii="宋体" w:hAnsi="宋体" w:eastAsia="宋体" w:cs="宋体"/>
        </w:rPr>
        <w:t>（盖单位章）</w:t>
      </w:r>
      <w:bookmarkStart w:id="149" w:name="_Toc369531572"/>
      <w:bookmarkStart w:id="150" w:name="_Toc152042359"/>
      <w:bookmarkStart w:id="151" w:name="_Toc352691528"/>
      <w:bookmarkStart w:id="152" w:name="_Toc152045582"/>
      <w:bookmarkStart w:id="153" w:name="_Toc247527607"/>
      <w:bookmarkStart w:id="154" w:name="_Toc144974549"/>
      <w:bookmarkStart w:id="155" w:name="_Toc384308267"/>
      <w:bookmarkStart w:id="156" w:name="_Toc247514006"/>
      <w:bookmarkStart w:id="157" w:name="_Toc300835003"/>
      <w:bookmarkStart w:id="158" w:name="_Toc25205"/>
      <w:bookmarkStart w:id="159" w:name="_Toc361508641"/>
    </w:p>
    <w:bookmarkEnd w:id="149"/>
    <w:bookmarkEnd w:id="150"/>
    <w:bookmarkEnd w:id="151"/>
    <w:bookmarkEnd w:id="152"/>
    <w:bookmarkEnd w:id="153"/>
    <w:bookmarkEnd w:id="154"/>
    <w:bookmarkEnd w:id="155"/>
    <w:bookmarkEnd w:id="156"/>
    <w:bookmarkEnd w:id="157"/>
    <w:bookmarkEnd w:id="158"/>
    <w:bookmarkEnd w:id="159"/>
    <w:p>
      <w:pPr>
        <w:spacing w:line="540" w:lineRule="exact"/>
        <w:ind w:firstLine="3863" w:firstLineChars="1840"/>
        <w:jc w:val="center"/>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spacing w:line="400" w:lineRule="exact"/>
        <w:ind w:firstLine="420"/>
        <w:rPr>
          <w:rFonts w:hint="eastAsia" w:ascii="宋体" w:hAnsi="宋体" w:eastAsia="宋体" w:cs="宋体"/>
        </w:rPr>
      </w:pPr>
    </w:p>
    <w:p>
      <w:pPr>
        <w:spacing w:line="400" w:lineRule="exact"/>
        <w:ind w:firstLine="420"/>
        <w:rPr>
          <w:rFonts w:hint="eastAsia" w:ascii="宋体" w:hAnsi="宋体" w:eastAsia="宋体" w:cs="宋体"/>
        </w:rPr>
      </w:pPr>
      <w:r>
        <w:rPr>
          <w:rFonts w:hint="eastAsia" w:ascii="宋体" w:hAnsi="宋体" w:eastAsia="宋体" w:cs="宋体"/>
        </w:rPr>
        <w:br w:type="page"/>
      </w:r>
    </w:p>
    <w:p>
      <w:pPr>
        <w:pStyle w:val="2"/>
        <w:spacing w:before="0"/>
        <w:jc w:val="center"/>
        <w:rPr>
          <w:rFonts w:hint="eastAsia" w:ascii="宋体" w:hAnsi="宋体" w:eastAsia="宋体" w:cs="宋体"/>
          <w:b/>
          <w:bCs/>
          <w:sz w:val="36"/>
          <w:szCs w:val="36"/>
        </w:rPr>
      </w:pPr>
      <w:bookmarkStart w:id="160" w:name="_Toc46223417"/>
      <w:r>
        <w:rPr>
          <w:rFonts w:hint="eastAsia" w:ascii="宋体" w:hAnsi="宋体" w:eastAsia="宋体" w:cs="宋体"/>
          <w:b/>
          <w:bCs/>
          <w:sz w:val="36"/>
          <w:szCs w:val="36"/>
        </w:rPr>
        <w:t>第三章  评审办法</w:t>
      </w:r>
      <w:bookmarkEnd w:id="160"/>
    </w:p>
    <w:p>
      <w:pPr>
        <w:pStyle w:val="3"/>
        <w:spacing w:before="0" w:after="0" w:line="360" w:lineRule="auto"/>
        <w:ind w:left="0" w:firstLine="0"/>
        <w:rPr>
          <w:rFonts w:hint="eastAsia" w:ascii="宋体" w:hAnsi="宋体" w:eastAsia="宋体" w:cs="宋体"/>
          <w:sz w:val="32"/>
          <w:szCs w:val="32"/>
        </w:rPr>
      </w:pPr>
      <w:r>
        <w:rPr>
          <w:rFonts w:hint="eastAsia" w:ascii="宋体" w:hAnsi="宋体" w:eastAsia="宋体" w:cs="宋体"/>
          <w:sz w:val="32"/>
          <w:szCs w:val="32"/>
        </w:rPr>
        <w:t>评审办法前附表</w:t>
      </w:r>
    </w:p>
    <w:p>
      <w:pPr>
        <w:ind w:firstLine="480"/>
        <w:rPr>
          <w:rFonts w:hint="eastAsia" w:ascii="宋体" w:hAnsi="宋体" w:eastAsia="宋体" w:cs="宋体"/>
          <w:szCs w:val="24"/>
        </w:rPr>
      </w:pPr>
      <w:r>
        <w:rPr>
          <w:rFonts w:hint="eastAsia" w:ascii="宋体" w:hAnsi="宋体" w:eastAsia="宋体" w:cs="宋体"/>
          <w:szCs w:val="24"/>
        </w:rPr>
        <w:t>《评审办法前附表》用于进一步明确正文中的未尽事宜，由比选人根据本项目具体特点和实际需要编制和填写，与比选文件其他章节相衔接，并与本章正文内容不相抵触。前附表内容与正文不一致的，以前附表内容为准。</w:t>
      </w:r>
    </w:p>
    <w:tbl>
      <w:tblPr>
        <w:tblStyle w:val="35"/>
        <w:tblW w:w="51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821"/>
        <w:gridCol w:w="2356"/>
        <w:gridCol w:w="5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1709" w:type="dxa"/>
            <w:gridSpan w:val="2"/>
            <w:vAlign w:val="center"/>
          </w:tcPr>
          <w:p>
            <w:pPr>
              <w:widowControl w:val="0"/>
              <w:adjustRightInd w:val="0"/>
              <w:snapToGrid w:val="0"/>
              <w:spacing w:line="240" w:lineRule="auto"/>
              <w:jc w:val="center"/>
              <w:rPr>
                <w:rFonts w:hint="eastAsia" w:ascii="宋体" w:hAnsi="宋体" w:eastAsia="宋体" w:cs="宋体"/>
                <w:b/>
                <w:bCs/>
                <w:kern w:val="2"/>
                <w:szCs w:val="21"/>
              </w:rPr>
            </w:pPr>
            <w:r>
              <w:rPr>
                <w:rFonts w:hint="eastAsia" w:ascii="宋体" w:hAnsi="宋体" w:eastAsia="宋体" w:cs="宋体"/>
                <w:b/>
                <w:bCs/>
                <w:kern w:val="2"/>
                <w:szCs w:val="21"/>
              </w:rPr>
              <w:t>条款号</w:t>
            </w:r>
          </w:p>
        </w:tc>
        <w:tc>
          <w:tcPr>
            <w:tcW w:w="7849" w:type="dxa"/>
            <w:gridSpan w:val="2"/>
            <w:vAlign w:val="center"/>
          </w:tcPr>
          <w:p>
            <w:pPr>
              <w:widowControl w:val="0"/>
              <w:adjustRightInd w:val="0"/>
              <w:snapToGrid w:val="0"/>
              <w:spacing w:line="240" w:lineRule="auto"/>
              <w:jc w:val="center"/>
              <w:rPr>
                <w:rFonts w:hint="eastAsia" w:ascii="宋体" w:hAnsi="宋体" w:eastAsia="宋体" w:cs="宋体"/>
                <w:b/>
                <w:bCs/>
                <w:kern w:val="2"/>
                <w:szCs w:val="21"/>
              </w:rPr>
            </w:pPr>
            <w:r>
              <w:rPr>
                <w:rFonts w:hint="eastAsia" w:ascii="宋体" w:hAnsi="宋体" w:eastAsia="宋体" w:cs="宋体"/>
                <w:b/>
                <w:bCs/>
                <w:kern w:val="2"/>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4" w:hRule="atLeast"/>
          <w:jc w:val="center"/>
        </w:trPr>
        <w:tc>
          <w:tcPr>
            <w:tcW w:w="906" w:type="dxa"/>
            <w:vAlign w:val="center"/>
          </w:tcPr>
          <w:p>
            <w:pPr>
              <w:widowControl w:val="0"/>
              <w:adjustRightInd w:val="0"/>
              <w:snapToGrid w:val="0"/>
              <w:spacing w:line="240" w:lineRule="auto"/>
              <w:jc w:val="center"/>
              <w:rPr>
                <w:rFonts w:hint="eastAsia" w:ascii="宋体" w:hAnsi="宋体" w:eastAsia="宋体" w:cs="宋体"/>
                <w:kern w:val="2"/>
                <w:szCs w:val="21"/>
              </w:rPr>
            </w:pPr>
            <w:r>
              <w:rPr>
                <w:rFonts w:hint="eastAsia" w:ascii="宋体" w:hAnsi="宋体" w:eastAsia="宋体" w:cs="宋体"/>
                <w:kern w:val="2"/>
                <w:szCs w:val="21"/>
              </w:rPr>
              <w:t>1</w:t>
            </w:r>
          </w:p>
        </w:tc>
        <w:tc>
          <w:tcPr>
            <w:tcW w:w="803" w:type="dxa"/>
            <w:vAlign w:val="center"/>
          </w:tcPr>
          <w:p>
            <w:pPr>
              <w:widowControl w:val="0"/>
              <w:adjustRightInd w:val="0"/>
              <w:snapToGrid w:val="0"/>
              <w:spacing w:line="240" w:lineRule="auto"/>
              <w:jc w:val="center"/>
              <w:rPr>
                <w:rFonts w:hint="eastAsia" w:ascii="宋体" w:hAnsi="宋体" w:eastAsia="宋体" w:cs="宋体"/>
                <w:kern w:val="2"/>
                <w:szCs w:val="21"/>
              </w:rPr>
            </w:pPr>
            <w:r>
              <w:rPr>
                <w:rFonts w:hint="eastAsia" w:ascii="宋体" w:hAnsi="宋体" w:eastAsia="宋体" w:cs="宋体"/>
                <w:kern w:val="2"/>
                <w:szCs w:val="21"/>
              </w:rPr>
              <w:t>评审方法</w:t>
            </w:r>
          </w:p>
        </w:tc>
        <w:tc>
          <w:tcPr>
            <w:tcW w:w="2303" w:type="dxa"/>
            <w:vAlign w:val="center"/>
          </w:tcPr>
          <w:p>
            <w:pPr>
              <w:widowControl w:val="0"/>
              <w:adjustRightInd w:val="0"/>
              <w:snapToGrid w:val="0"/>
              <w:spacing w:line="240" w:lineRule="auto"/>
              <w:jc w:val="center"/>
              <w:rPr>
                <w:rFonts w:hint="eastAsia" w:ascii="宋体" w:hAnsi="宋体" w:eastAsia="宋体" w:cs="宋体"/>
                <w:kern w:val="2"/>
                <w:szCs w:val="21"/>
              </w:rPr>
            </w:pPr>
            <w:r>
              <w:rPr>
                <w:rFonts w:hint="eastAsia" w:ascii="宋体" w:hAnsi="宋体" w:eastAsia="宋体" w:cs="宋体"/>
                <w:kern w:val="2"/>
                <w:szCs w:val="21"/>
              </w:rPr>
              <w:t>中选候选人排序方法</w:t>
            </w:r>
          </w:p>
        </w:tc>
        <w:tc>
          <w:tcPr>
            <w:tcW w:w="5546" w:type="dxa"/>
            <w:vAlign w:val="center"/>
          </w:tcPr>
          <w:p>
            <w:pPr>
              <w:widowControl w:val="0"/>
              <w:adjustRightInd w:val="0"/>
              <w:snapToGrid w:val="0"/>
              <w:spacing w:line="240" w:lineRule="auto"/>
              <w:jc w:val="both"/>
              <w:rPr>
                <w:rFonts w:hint="eastAsia" w:ascii="宋体" w:hAnsi="宋体" w:eastAsia="宋体" w:cs="宋体"/>
                <w:kern w:val="2"/>
                <w:szCs w:val="21"/>
              </w:rPr>
            </w:pPr>
            <w:r>
              <w:rPr>
                <w:rFonts w:hint="eastAsia" w:ascii="宋体" w:hAnsi="宋体" w:eastAsia="宋体" w:cs="宋体"/>
                <w:kern w:val="2"/>
                <w:szCs w:val="21"/>
              </w:rPr>
              <w:t>1、本次评审采用经评审的最低价法，单信封形式。评审委员会对满足比选文件实质性要求的比选申请文件，根据本章前附表第2.2款规定的评审价格调整方法进行必要的价格调整，并按照经评审的比选申请报价由低到高的顺序推荐中选候选人。</w:t>
            </w:r>
          </w:p>
          <w:p>
            <w:pPr>
              <w:widowControl w:val="0"/>
              <w:adjustRightInd w:val="0"/>
              <w:snapToGrid w:val="0"/>
              <w:spacing w:line="240" w:lineRule="auto"/>
              <w:rPr>
                <w:rFonts w:hint="eastAsia" w:ascii="宋体" w:hAnsi="宋体" w:eastAsia="宋体" w:cs="宋体"/>
                <w:kern w:val="2"/>
                <w:szCs w:val="21"/>
              </w:rPr>
            </w:pPr>
            <w:r>
              <w:rPr>
                <w:rFonts w:hint="eastAsia" w:ascii="宋体" w:hAnsi="宋体" w:eastAsia="宋体" w:cs="宋体"/>
                <w:kern w:val="2"/>
                <w:szCs w:val="21"/>
              </w:rPr>
              <w:t>2、若多个申请人在同一标段价格都最低且相同时，则按其注册资金大的优先。出现上述以外的情况，则按照有利于比选人的原则推荐中选候选人。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6" w:type="dxa"/>
            <w:vMerge w:val="restart"/>
            <w:vAlign w:val="center"/>
          </w:tcPr>
          <w:p>
            <w:pPr>
              <w:widowControl w:val="0"/>
              <w:adjustRightInd w:val="0"/>
              <w:snapToGrid w:val="0"/>
              <w:spacing w:line="240" w:lineRule="auto"/>
              <w:jc w:val="center"/>
              <w:rPr>
                <w:rFonts w:hint="eastAsia" w:ascii="宋体" w:hAnsi="宋体" w:eastAsia="宋体" w:cs="宋体"/>
                <w:kern w:val="2"/>
                <w:szCs w:val="21"/>
              </w:rPr>
            </w:pPr>
            <w:r>
              <w:rPr>
                <w:rFonts w:hint="eastAsia" w:ascii="宋体" w:hAnsi="宋体" w:eastAsia="宋体" w:cs="宋体"/>
                <w:kern w:val="2"/>
                <w:szCs w:val="21"/>
              </w:rPr>
              <w:t>2.1</w:t>
            </w:r>
          </w:p>
          <w:p>
            <w:pPr>
              <w:widowControl w:val="0"/>
              <w:adjustRightInd w:val="0"/>
              <w:snapToGrid w:val="0"/>
              <w:spacing w:line="240" w:lineRule="auto"/>
              <w:jc w:val="center"/>
              <w:rPr>
                <w:rFonts w:hint="eastAsia" w:ascii="宋体" w:hAnsi="宋体" w:eastAsia="宋体" w:cs="宋体"/>
                <w:kern w:val="2"/>
                <w:szCs w:val="21"/>
              </w:rPr>
            </w:pPr>
            <w:r>
              <w:rPr>
                <w:rFonts w:hint="eastAsia" w:ascii="宋体" w:hAnsi="宋体" w:eastAsia="宋体" w:cs="宋体"/>
                <w:b/>
                <w:kern w:val="2"/>
                <w:szCs w:val="21"/>
              </w:rPr>
              <w:t>初步</w:t>
            </w:r>
            <w:r>
              <w:rPr>
                <w:rFonts w:hint="eastAsia" w:ascii="宋体" w:hAnsi="宋体" w:eastAsia="宋体" w:cs="宋体"/>
                <w:kern w:val="2"/>
                <w:szCs w:val="21"/>
              </w:rPr>
              <w:t>评审标准</w:t>
            </w:r>
          </w:p>
        </w:tc>
        <w:tc>
          <w:tcPr>
            <w:tcW w:w="803" w:type="dxa"/>
            <w:vMerge w:val="restart"/>
            <w:vAlign w:val="center"/>
          </w:tcPr>
          <w:p>
            <w:pPr>
              <w:widowControl w:val="0"/>
              <w:adjustRightInd w:val="0"/>
              <w:snapToGrid w:val="0"/>
              <w:spacing w:line="240" w:lineRule="auto"/>
              <w:jc w:val="center"/>
              <w:rPr>
                <w:rFonts w:hint="eastAsia" w:ascii="宋体" w:hAnsi="宋体" w:eastAsia="宋体" w:cs="宋体"/>
                <w:kern w:val="2"/>
                <w:szCs w:val="21"/>
              </w:rPr>
            </w:pPr>
            <w:r>
              <w:rPr>
                <w:rFonts w:hint="eastAsia" w:ascii="宋体" w:hAnsi="宋体" w:eastAsia="宋体" w:cs="宋体"/>
                <w:kern w:val="2"/>
                <w:szCs w:val="21"/>
              </w:rPr>
              <w:t>2.1.1</w:t>
            </w:r>
          </w:p>
          <w:p>
            <w:pPr>
              <w:widowControl w:val="0"/>
              <w:adjustRightInd w:val="0"/>
              <w:snapToGrid w:val="0"/>
              <w:spacing w:line="240" w:lineRule="auto"/>
              <w:jc w:val="center"/>
              <w:rPr>
                <w:rFonts w:hint="eastAsia" w:ascii="宋体" w:hAnsi="宋体" w:eastAsia="宋体" w:cs="宋体"/>
                <w:kern w:val="2"/>
                <w:szCs w:val="21"/>
              </w:rPr>
            </w:pPr>
            <w:r>
              <w:rPr>
                <w:rFonts w:hint="eastAsia" w:ascii="宋体" w:hAnsi="宋体" w:eastAsia="宋体" w:cs="宋体"/>
                <w:kern w:val="2"/>
                <w:szCs w:val="21"/>
              </w:rPr>
              <w:t>形式评审标准</w:t>
            </w:r>
          </w:p>
        </w:tc>
        <w:tc>
          <w:tcPr>
            <w:tcW w:w="2303" w:type="dxa"/>
            <w:vAlign w:val="center"/>
          </w:tcPr>
          <w:p>
            <w:pPr>
              <w:widowControl w:val="0"/>
              <w:adjustRightInd w:val="0"/>
              <w:snapToGrid w:val="0"/>
              <w:spacing w:line="240" w:lineRule="auto"/>
              <w:rPr>
                <w:rFonts w:hint="eastAsia" w:ascii="宋体" w:hAnsi="宋体" w:eastAsia="宋体" w:cs="宋体"/>
                <w:bCs/>
                <w:kern w:val="2"/>
                <w:szCs w:val="21"/>
              </w:rPr>
            </w:pPr>
            <w:r>
              <w:rPr>
                <w:rFonts w:hint="eastAsia" w:ascii="宋体" w:hAnsi="宋体" w:eastAsia="宋体" w:cs="宋体"/>
                <w:bCs/>
                <w:kern w:val="2"/>
                <w:szCs w:val="21"/>
              </w:rPr>
              <w:t>1．比选申请人名称</w:t>
            </w:r>
          </w:p>
        </w:tc>
        <w:tc>
          <w:tcPr>
            <w:tcW w:w="5546" w:type="dxa"/>
            <w:vAlign w:val="center"/>
          </w:tcPr>
          <w:p>
            <w:pPr>
              <w:widowControl w:val="0"/>
              <w:adjustRightInd w:val="0"/>
              <w:snapToGrid w:val="0"/>
              <w:spacing w:line="240" w:lineRule="auto"/>
              <w:rPr>
                <w:rFonts w:hint="eastAsia" w:ascii="宋体" w:hAnsi="宋体" w:eastAsia="宋体" w:cs="宋体"/>
                <w:bCs/>
                <w:kern w:val="2"/>
                <w:szCs w:val="21"/>
              </w:rPr>
            </w:pPr>
            <w:r>
              <w:rPr>
                <w:rFonts w:hint="eastAsia" w:ascii="宋体" w:hAnsi="宋体" w:eastAsia="宋体" w:cs="宋体"/>
                <w:kern w:val="2"/>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5" w:hRule="atLeast"/>
          <w:jc w:val="center"/>
        </w:trPr>
        <w:tc>
          <w:tcPr>
            <w:tcW w:w="906" w:type="dxa"/>
            <w:vMerge w:val="continue"/>
            <w:vAlign w:val="center"/>
          </w:tcPr>
          <w:p>
            <w:pPr>
              <w:widowControl w:val="0"/>
              <w:adjustRightInd w:val="0"/>
              <w:snapToGrid w:val="0"/>
              <w:spacing w:line="240" w:lineRule="auto"/>
              <w:jc w:val="center"/>
              <w:rPr>
                <w:rFonts w:hint="eastAsia" w:ascii="宋体" w:hAnsi="宋体" w:eastAsia="宋体" w:cs="宋体"/>
                <w:kern w:val="2"/>
                <w:szCs w:val="21"/>
              </w:rPr>
            </w:pPr>
          </w:p>
        </w:tc>
        <w:tc>
          <w:tcPr>
            <w:tcW w:w="803" w:type="dxa"/>
            <w:vMerge w:val="continue"/>
            <w:vAlign w:val="center"/>
          </w:tcPr>
          <w:p>
            <w:pPr>
              <w:widowControl w:val="0"/>
              <w:adjustRightInd w:val="0"/>
              <w:snapToGrid w:val="0"/>
              <w:spacing w:line="240" w:lineRule="auto"/>
              <w:jc w:val="center"/>
              <w:rPr>
                <w:rFonts w:hint="eastAsia" w:ascii="宋体" w:hAnsi="宋体" w:eastAsia="宋体" w:cs="宋体"/>
                <w:kern w:val="2"/>
                <w:szCs w:val="21"/>
              </w:rPr>
            </w:pPr>
          </w:p>
        </w:tc>
        <w:tc>
          <w:tcPr>
            <w:tcW w:w="2303" w:type="dxa"/>
            <w:tcBorders>
              <w:bottom w:val="single" w:color="auto" w:sz="4" w:space="0"/>
            </w:tcBorders>
            <w:vAlign w:val="center"/>
          </w:tcPr>
          <w:p>
            <w:pPr>
              <w:widowControl w:val="0"/>
              <w:adjustRightInd w:val="0"/>
              <w:snapToGrid w:val="0"/>
              <w:spacing w:line="240" w:lineRule="auto"/>
              <w:rPr>
                <w:rFonts w:hint="eastAsia" w:ascii="宋体" w:hAnsi="宋体" w:eastAsia="宋体" w:cs="宋体"/>
                <w:bCs/>
                <w:kern w:val="2"/>
                <w:szCs w:val="21"/>
              </w:rPr>
            </w:pPr>
            <w:r>
              <w:rPr>
                <w:rFonts w:hint="eastAsia" w:ascii="宋体" w:hAnsi="宋体" w:eastAsia="宋体" w:cs="宋体"/>
                <w:bCs/>
                <w:kern w:val="2"/>
                <w:szCs w:val="21"/>
              </w:rPr>
              <w:t>2．比选申请文件上法定代表人或其委托代理人的签字、比选申请人的单位章盖章齐全，符合比选文件规定。</w:t>
            </w:r>
          </w:p>
        </w:tc>
        <w:tc>
          <w:tcPr>
            <w:tcW w:w="5546" w:type="dxa"/>
            <w:tcBorders>
              <w:bottom w:val="single" w:color="auto" w:sz="4" w:space="0"/>
            </w:tcBorders>
            <w:vAlign w:val="center"/>
          </w:tcPr>
          <w:p>
            <w:pPr>
              <w:widowControl w:val="0"/>
              <w:adjustRightInd w:val="0"/>
              <w:snapToGrid w:val="0"/>
              <w:spacing w:line="240" w:lineRule="auto"/>
              <w:jc w:val="both"/>
              <w:rPr>
                <w:rFonts w:hint="eastAsia" w:ascii="宋体" w:hAnsi="宋体" w:eastAsia="宋体" w:cs="宋体"/>
                <w:kern w:val="2"/>
                <w:szCs w:val="21"/>
              </w:rPr>
            </w:pPr>
            <w:r>
              <w:rPr>
                <w:rFonts w:hint="eastAsia" w:ascii="宋体" w:hAnsi="宋体" w:eastAsia="宋体" w:cs="宋体"/>
                <w:kern w:val="2"/>
                <w:szCs w:val="21"/>
              </w:rPr>
              <w:t xml:space="preserve">（1）比选申请函、法定代表人身份证明（如有）、授权委托书（如有）及比选申请文件格式规定要求签署的地方，比选申请人的法定代表人或其委托代理人均签署姓名，未使用印章、签名章或电子制版签名； </w:t>
            </w:r>
          </w:p>
          <w:p>
            <w:pPr>
              <w:widowControl w:val="0"/>
              <w:adjustRightInd w:val="0"/>
              <w:snapToGrid w:val="0"/>
              <w:spacing w:line="240" w:lineRule="auto"/>
              <w:jc w:val="both"/>
              <w:rPr>
                <w:rFonts w:hint="eastAsia" w:ascii="宋体" w:hAnsi="宋体" w:eastAsia="宋体" w:cs="宋体"/>
                <w:kern w:val="2"/>
                <w:szCs w:val="21"/>
              </w:rPr>
            </w:pPr>
            <w:r>
              <w:rPr>
                <w:rFonts w:hint="eastAsia" w:ascii="宋体" w:hAnsi="宋体" w:eastAsia="宋体" w:cs="宋体"/>
                <w:kern w:val="2"/>
                <w:szCs w:val="21"/>
              </w:rPr>
              <w:t>（2）比选申请函、法定代表人身份证明（如有）、授权委托书（如有）及比选申请文件格式规定要求加盖比选申请人单位章的地方均加盖比选申请人单位章；</w:t>
            </w:r>
          </w:p>
          <w:p>
            <w:pPr>
              <w:widowControl w:val="0"/>
              <w:adjustRightInd w:val="0"/>
              <w:snapToGrid w:val="0"/>
              <w:spacing w:line="240" w:lineRule="auto"/>
              <w:jc w:val="both"/>
              <w:rPr>
                <w:rFonts w:hint="eastAsia" w:ascii="宋体" w:hAnsi="宋体" w:eastAsia="宋体" w:cs="宋体"/>
                <w:kern w:val="2"/>
                <w:szCs w:val="21"/>
              </w:rPr>
            </w:pPr>
            <w:r>
              <w:rPr>
                <w:rFonts w:hint="eastAsia" w:ascii="宋体" w:hAnsi="宋体" w:eastAsia="宋体" w:cs="宋体"/>
                <w:kern w:val="2"/>
                <w:szCs w:val="21"/>
              </w:rPr>
              <w:t>（3）比选申请文件中有改动之处均加盖单位章或由比选申请人的法定代表人或其委托代理人签字确认；</w:t>
            </w:r>
          </w:p>
          <w:p>
            <w:pPr>
              <w:widowControl w:val="0"/>
              <w:adjustRightInd w:val="0"/>
              <w:snapToGrid w:val="0"/>
              <w:spacing w:line="240" w:lineRule="auto"/>
              <w:rPr>
                <w:rFonts w:hint="eastAsia" w:ascii="宋体" w:hAnsi="宋体" w:eastAsia="宋体" w:cs="宋体"/>
                <w:bCs/>
                <w:kern w:val="2"/>
                <w:szCs w:val="21"/>
              </w:rPr>
            </w:pPr>
            <w:r>
              <w:rPr>
                <w:rFonts w:hint="eastAsia" w:ascii="宋体" w:hAnsi="宋体" w:eastAsia="宋体" w:cs="宋体"/>
                <w:kern w:val="2"/>
                <w:szCs w:val="21"/>
              </w:rPr>
              <w:t>（4）单位章内容与单位营业执照名称一致，且未使用专用印章。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06" w:type="dxa"/>
            <w:vMerge w:val="continue"/>
            <w:vAlign w:val="center"/>
          </w:tcPr>
          <w:p>
            <w:pPr>
              <w:widowControl w:val="0"/>
              <w:adjustRightInd w:val="0"/>
              <w:snapToGrid w:val="0"/>
              <w:spacing w:line="240" w:lineRule="auto"/>
              <w:jc w:val="center"/>
              <w:rPr>
                <w:rFonts w:hint="eastAsia" w:ascii="宋体" w:hAnsi="宋体" w:eastAsia="宋体" w:cs="宋体"/>
                <w:kern w:val="2"/>
                <w:szCs w:val="21"/>
              </w:rPr>
            </w:pPr>
          </w:p>
        </w:tc>
        <w:tc>
          <w:tcPr>
            <w:tcW w:w="803" w:type="dxa"/>
            <w:vMerge w:val="continue"/>
            <w:vAlign w:val="center"/>
          </w:tcPr>
          <w:p>
            <w:pPr>
              <w:widowControl w:val="0"/>
              <w:adjustRightInd w:val="0"/>
              <w:snapToGrid w:val="0"/>
              <w:spacing w:line="240" w:lineRule="auto"/>
              <w:jc w:val="center"/>
              <w:rPr>
                <w:rFonts w:hint="eastAsia" w:ascii="宋体" w:hAnsi="宋体" w:eastAsia="宋体" w:cs="宋体"/>
                <w:kern w:val="2"/>
                <w:szCs w:val="21"/>
              </w:rPr>
            </w:pPr>
          </w:p>
        </w:tc>
        <w:tc>
          <w:tcPr>
            <w:tcW w:w="2303" w:type="dxa"/>
            <w:tcBorders>
              <w:bottom w:val="single" w:color="auto" w:sz="4" w:space="0"/>
            </w:tcBorders>
            <w:vAlign w:val="center"/>
          </w:tcPr>
          <w:p>
            <w:pPr>
              <w:widowControl w:val="0"/>
              <w:adjustRightInd w:val="0"/>
              <w:snapToGrid w:val="0"/>
              <w:spacing w:line="240" w:lineRule="auto"/>
              <w:rPr>
                <w:rFonts w:hint="eastAsia" w:ascii="宋体" w:hAnsi="宋体" w:eastAsia="宋体" w:cs="宋体"/>
                <w:bCs/>
                <w:kern w:val="2"/>
                <w:szCs w:val="21"/>
              </w:rPr>
            </w:pPr>
            <w:r>
              <w:rPr>
                <w:rFonts w:hint="eastAsia" w:ascii="宋体" w:hAnsi="宋体" w:eastAsia="宋体" w:cs="宋体"/>
                <w:bCs/>
                <w:kern w:val="2"/>
                <w:szCs w:val="21"/>
              </w:rPr>
              <w:t>3.比选申请文件格式</w:t>
            </w:r>
          </w:p>
        </w:tc>
        <w:tc>
          <w:tcPr>
            <w:tcW w:w="5546" w:type="dxa"/>
            <w:tcBorders>
              <w:bottom w:val="single" w:color="auto" w:sz="4" w:space="0"/>
            </w:tcBorders>
            <w:vAlign w:val="center"/>
          </w:tcPr>
          <w:p>
            <w:pPr>
              <w:widowControl w:val="0"/>
              <w:adjustRightInd w:val="0"/>
              <w:snapToGrid w:val="0"/>
              <w:spacing w:line="240" w:lineRule="auto"/>
              <w:jc w:val="both"/>
              <w:rPr>
                <w:rFonts w:hint="eastAsia" w:ascii="宋体" w:hAnsi="宋体" w:eastAsia="宋体" w:cs="宋体"/>
                <w:kern w:val="2"/>
                <w:szCs w:val="21"/>
              </w:rPr>
            </w:pPr>
            <w:r>
              <w:rPr>
                <w:rFonts w:hint="eastAsia" w:ascii="宋体" w:hAnsi="宋体" w:eastAsia="宋体" w:cs="宋体"/>
                <w:kern w:val="2"/>
                <w:szCs w:val="21"/>
              </w:rPr>
              <w:t>符合第六章“比选申请文件格式”的规定。按照第六章“比选申请文件格式”附齐相关资料、证明材料。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6" w:hRule="atLeast"/>
          <w:jc w:val="center"/>
        </w:trPr>
        <w:tc>
          <w:tcPr>
            <w:tcW w:w="906" w:type="dxa"/>
            <w:vMerge w:val="continue"/>
            <w:vAlign w:val="center"/>
          </w:tcPr>
          <w:p>
            <w:pPr>
              <w:widowControl w:val="0"/>
              <w:adjustRightInd w:val="0"/>
              <w:snapToGrid w:val="0"/>
              <w:spacing w:line="240" w:lineRule="auto"/>
              <w:jc w:val="center"/>
              <w:rPr>
                <w:rFonts w:hint="eastAsia" w:ascii="宋体" w:hAnsi="宋体" w:eastAsia="宋体" w:cs="宋体"/>
                <w:kern w:val="2"/>
                <w:szCs w:val="21"/>
              </w:rPr>
            </w:pPr>
          </w:p>
        </w:tc>
        <w:tc>
          <w:tcPr>
            <w:tcW w:w="803" w:type="dxa"/>
            <w:vMerge w:val="continue"/>
            <w:vAlign w:val="center"/>
          </w:tcPr>
          <w:p>
            <w:pPr>
              <w:widowControl w:val="0"/>
              <w:adjustRightInd w:val="0"/>
              <w:snapToGrid w:val="0"/>
              <w:spacing w:line="240" w:lineRule="auto"/>
              <w:jc w:val="center"/>
              <w:rPr>
                <w:rFonts w:hint="eastAsia" w:ascii="宋体" w:hAnsi="宋体" w:eastAsia="宋体" w:cs="宋体"/>
                <w:kern w:val="2"/>
                <w:szCs w:val="21"/>
              </w:rPr>
            </w:pPr>
          </w:p>
        </w:tc>
        <w:tc>
          <w:tcPr>
            <w:tcW w:w="2303" w:type="dxa"/>
            <w:tcBorders>
              <w:bottom w:val="single" w:color="auto" w:sz="4" w:space="0"/>
            </w:tcBorders>
            <w:vAlign w:val="center"/>
          </w:tcPr>
          <w:p>
            <w:pPr>
              <w:widowControl w:val="0"/>
              <w:adjustRightInd w:val="0"/>
              <w:snapToGrid w:val="0"/>
              <w:spacing w:line="240" w:lineRule="auto"/>
              <w:rPr>
                <w:rFonts w:hint="eastAsia" w:ascii="宋体" w:hAnsi="宋体" w:eastAsia="宋体" w:cs="宋体"/>
                <w:bCs/>
                <w:kern w:val="2"/>
                <w:szCs w:val="21"/>
              </w:rPr>
            </w:pPr>
            <w:r>
              <w:rPr>
                <w:rFonts w:hint="eastAsia" w:ascii="宋体" w:hAnsi="宋体" w:eastAsia="宋体" w:cs="宋体"/>
                <w:bCs/>
                <w:kern w:val="2"/>
                <w:szCs w:val="21"/>
              </w:rPr>
              <w:t>4．比选申请人法定代表人的委托代理人签署比选申请文件的，需提交授权委托书，并符合比选文件要求。</w:t>
            </w:r>
          </w:p>
        </w:tc>
        <w:tc>
          <w:tcPr>
            <w:tcW w:w="5546" w:type="dxa"/>
            <w:tcBorders>
              <w:bottom w:val="single" w:color="auto" w:sz="4" w:space="0"/>
            </w:tcBorders>
            <w:vAlign w:val="center"/>
          </w:tcPr>
          <w:p>
            <w:pPr>
              <w:widowControl w:val="0"/>
              <w:adjustRightInd w:val="0"/>
              <w:snapToGrid w:val="0"/>
              <w:spacing w:line="240" w:lineRule="auto"/>
              <w:rPr>
                <w:rFonts w:hint="eastAsia" w:ascii="宋体" w:hAnsi="宋体" w:eastAsia="宋体" w:cs="宋体"/>
                <w:kern w:val="2"/>
                <w:szCs w:val="21"/>
              </w:rPr>
            </w:pPr>
            <w:r>
              <w:rPr>
                <w:rFonts w:hint="eastAsia" w:ascii="宋体" w:hAnsi="宋体" w:eastAsia="宋体" w:cs="宋体"/>
                <w:kern w:val="2"/>
                <w:szCs w:val="21"/>
              </w:rPr>
              <w:t>（1）提交了授权委托书。</w:t>
            </w:r>
          </w:p>
          <w:p>
            <w:pPr>
              <w:widowControl w:val="0"/>
              <w:adjustRightInd w:val="0"/>
              <w:snapToGrid w:val="0"/>
              <w:spacing w:line="240" w:lineRule="auto"/>
              <w:rPr>
                <w:rFonts w:hint="eastAsia" w:ascii="宋体" w:hAnsi="宋体" w:eastAsia="宋体" w:cs="宋体"/>
                <w:kern w:val="2"/>
                <w:szCs w:val="21"/>
              </w:rPr>
            </w:pPr>
            <w:r>
              <w:rPr>
                <w:rFonts w:hint="eastAsia" w:ascii="宋体" w:hAnsi="宋体" w:eastAsia="宋体" w:cs="宋体"/>
                <w:kern w:val="2"/>
                <w:szCs w:val="21"/>
              </w:rPr>
              <w:t>（2）</w:t>
            </w:r>
            <w:r>
              <w:rPr>
                <w:rFonts w:hint="eastAsia" w:ascii="宋体" w:hAnsi="宋体" w:eastAsia="宋体" w:cs="宋体"/>
                <w:b/>
                <w:kern w:val="2"/>
                <w:szCs w:val="21"/>
              </w:rPr>
              <w:t>法定代表人</w:t>
            </w:r>
            <w:r>
              <w:rPr>
                <w:rFonts w:hint="eastAsia" w:ascii="宋体" w:hAnsi="宋体" w:eastAsia="宋体" w:cs="宋体"/>
                <w:kern w:val="2"/>
                <w:szCs w:val="21"/>
              </w:rPr>
              <w:t>和</w:t>
            </w:r>
            <w:r>
              <w:rPr>
                <w:rFonts w:hint="eastAsia" w:ascii="宋体" w:hAnsi="宋体" w:eastAsia="宋体" w:cs="宋体"/>
                <w:b/>
                <w:kern w:val="2"/>
                <w:szCs w:val="21"/>
              </w:rPr>
              <w:t>委托代理人</w:t>
            </w:r>
            <w:r>
              <w:rPr>
                <w:rFonts w:hint="eastAsia" w:ascii="宋体" w:hAnsi="宋体" w:eastAsia="宋体" w:cs="宋体"/>
                <w:kern w:val="2"/>
                <w:szCs w:val="21"/>
              </w:rPr>
              <w:t>均在授权委托书上签名，未使用印章、签名章或其他电子制版签名。</w:t>
            </w:r>
          </w:p>
          <w:p>
            <w:pPr>
              <w:widowControl w:val="0"/>
              <w:adjustRightInd w:val="0"/>
              <w:snapToGrid w:val="0"/>
              <w:spacing w:line="240" w:lineRule="auto"/>
              <w:rPr>
                <w:rFonts w:hint="eastAsia" w:ascii="宋体" w:hAnsi="宋体" w:eastAsia="宋体" w:cs="宋体"/>
                <w:bCs/>
                <w:kern w:val="2"/>
                <w:szCs w:val="21"/>
              </w:rPr>
            </w:pPr>
            <w:r>
              <w:rPr>
                <w:rFonts w:hint="eastAsia" w:ascii="宋体" w:hAnsi="宋体" w:eastAsia="宋体" w:cs="宋体"/>
                <w:kern w:val="2"/>
                <w:szCs w:val="21"/>
              </w:rPr>
              <w:t>（3）授权委托书中委托代理人只能是一个人，且不能再授予他人。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jc w:val="center"/>
        </w:trPr>
        <w:tc>
          <w:tcPr>
            <w:tcW w:w="906" w:type="dxa"/>
            <w:vMerge w:val="continue"/>
            <w:vAlign w:val="center"/>
          </w:tcPr>
          <w:p>
            <w:pPr>
              <w:widowControl w:val="0"/>
              <w:adjustRightInd w:val="0"/>
              <w:snapToGrid w:val="0"/>
              <w:spacing w:line="240" w:lineRule="auto"/>
              <w:jc w:val="center"/>
              <w:rPr>
                <w:rFonts w:hint="eastAsia" w:ascii="宋体" w:hAnsi="宋体" w:eastAsia="宋体" w:cs="宋体"/>
                <w:kern w:val="2"/>
                <w:szCs w:val="21"/>
              </w:rPr>
            </w:pPr>
          </w:p>
        </w:tc>
        <w:tc>
          <w:tcPr>
            <w:tcW w:w="803" w:type="dxa"/>
            <w:vMerge w:val="continue"/>
            <w:vAlign w:val="center"/>
          </w:tcPr>
          <w:p>
            <w:pPr>
              <w:widowControl w:val="0"/>
              <w:adjustRightInd w:val="0"/>
              <w:snapToGrid w:val="0"/>
              <w:spacing w:line="240" w:lineRule="auto"/>
              <w:jc w:val="center"/>
              <w:rPr>
                <w:rFonts w:hint="eastAsia" w:ascii="宋体" w:hAnsi="宋体" w:eastAsia="宋体" w:cs="宋体"/>
                <w:kern w:val="2"/>
                <w:szCs w:val="21"/>
              </w:rPr>
            </w:pPr>
          </w:p>
        </w:tc>
        <w:tc>
          <w:tcPr>
            <w:tcW w:w="2303" w:type="dxa"/>
            <w:vAlign w:val="center"/>
          </w:tcPr>
          <w:p>
            <w:pPr>
              <w:widowControl w:val="0"/>
              <w:adjustRightInd w:val="0"/>
              <w:snapToGrid w:val="0"/>
              <w:spacing w:line="240" w:lineRule="auto"/>
              <w:rPr>
                <w:rFonts w:hint="eastAsia" w:ascii="宋体" w:hAnsi="宋体" w:eastAsia="宋体" w:cs="宋体"/>
                <w:bCs/>
                <w:kern w:val="2"/>
                <w:szCs w:val="21"/>
              </w:rPr>
            </w:pPr>
            <w:r>
              <w:rPr>
                <w:rFonts w:hint="eastAsia" w:ascii="宋体" w:hAnsi="宋体" w:eastAsia="宋体" w:cs="宋体"/>
                <w:bCs/>
                <w:kern w:val="2"/>
                <w:szCs w:val="21"/>
              </w:rPr>
              <w:t>5．比选申请人法定代表人若亲自签署比选申请文件的，提供了法定代表人身份证明，并符合比选文件要求</w:t>
            </w:r>
            <w:r>
              <w:rPr>
                <w:rFonts w:hint="eastAsia" w:ascii="宋体" w:hAnsi="宋体" w:eastAsia="宋体" w:cs="宋体"/>
                <w:kern w:val="2"/>
                <w:szCs w:val="21"/>
              </w:rPr>
              <w:t>。</w:t>
            </w:r>
          </w:p>
        </w:tc>
        <w:tc>
          <w:tcPr>
            <w:tcW w:w="5546" w:type="dxa"/>
            <w:vAlign w:val="center"/>
          </w:tcPr>
          <w:p>
            <w:pPr>
              <w:widowControl w:val="0"/>
              <w:adjustRightInd w:val="0"/>
              <w:snapToGrid w:val="0"/>
              <w:spacing w:line="240" w:lineRule="auto"/>
              <w:rPr>
                <w:rFonts w:hint="eastAsia" w:ascii="宋体" w:hAnsi="宋体" w:eastAsia="宋体" w:cs="宋体"/>
                <w:bCs/>
                <w:kern w:val="2"/>
                <w:szCs w:val="21"/>
              </w:rPr>
            </w:pPr>
            <w:r>
              <w:rPr>
                <w:rFonts w:hint="eastAsia" w:ascii="宋体" w:hAnsi="宋体" w:eastAsia="宋体" w:cs="宋体"/>
                <w:bCs/>
                <w:kern w:val="2"/>
                <w:szCs w:val="21"/>
              </w:rPr>
              <w:t xml:space="preserve">（1）提供法定代表人身份证明； </w:t>
            </w:r>
          </w:p>
          <w:p>
            <w:pPr>
              <w:widowControl w:val="0"/>
              <w:adjustRightInd w:val="0"/>
              <w:snapToGrid w:val="0"/>
              <w:spacing w:line="240" w:lineRule="auto"/>
              <w:rPr>
                <w:rFonts w:hint="eastAsia" w:ascii="宋体" w:hAnsi="宋体" w:eastAsia="宋体" w:cs="宋体"/>
                <w:bCs/>
                <w:kern w:val="2"/>
                <w:szCs w:val="21"/>
              </w:rPr>
            </w:pPr>
            <w:r>
              <w:rPr>
                <w:rFonts w:hint="eastAsia" w:ascii="宋体" w:hAnsi="宋体" w:eastAsia="宋体" w:cs="宋体"/>
                <w:bCs/>
                <w:kern w:val="2"/>
                <w:szCs w:val="21"/>
              </w:rPr>
              <w:t xml:space="preserve">（2）法定代表人在法定代表人身份证明上签名，未使用印章、签名章或其他电子制版签名； </w:t>
            </w:r>
          </w:p>
          <w:p>
            <w:pPr>
              <w:widowControl w:val="0"/>
              <w:adjustRightInd w:val="0"/>
              <w:snapToGrid w:val="0"/>
              <w:spacing w:line="240" w:lineRule="auto"/>
              <w:rPr>
                <w:rFonts w:hint="eastAsia" w:ascii="宋体" w:hAnsi="宋体" w:eastAsia="宋体" w:cs="宋体"/>
                <w:bCs/>
                <w:kern w:val="2"/>
                <w:szCs w:val="21"/>
              </w:rPr>
            </w:pPr>
            <w:r>
              <w:rPr>
                <w:rFonts w:hint="eastAsia" w:ascii="宋体" w:hAnsi="宋体" w:eastAsia="宋体" w:cs="宋体"/>
                <w:bCs/>
                <w:kern w:val="2"/>
                <w:szCs w:val="21"/>
              </w:rPr>
              <w:t xml:space="preserve">（3）法定代表人身份证明后应附法定代表人身份证影印件，且身份证影印件应清晰有效。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906" w:type="dxa"/>
            <w:vMerge w:val="continue"/>
            <w:vAlign w:val="center"/>
          </w:tcPr>
          <w:p>
            <w:pPr>
              <w:widowControl w:val="0"/>
              <w:adjustRightInd w:val="0"/>
              <w:snapToGrid w:val="0"/>
              <w:spacing w:line="240" w:lineRule="auto"/>
              <w:jc w:val="center"/>
              <w:rPr>
                <w:rFonts w:hint="eastAsia" w:ascii="宋体" w:hAnsi="宋体" w:eastAsia="宋体" w:cs="宋体"/>
                <w:kern w:val="2"/>
                <w:szCs w:val="21"/>
              </w:rPr>
            </w:pPr>
          </w:p>
        </w:tc>
        <w:tc>
          <w:tcPr>
            <w:tcW w:w="803" w:type="dxa"/>
            <w:vMerge w:val="continue"/>
            <w:vAlign w:val="center"/>
          </w:tcPr>
          <w:p>
            <w:pPr>
              <w:widowControl w:val="0"/>
              <w:adjustRightInd w:val="0"/>
              <w:snapToGrid w:val="0"/>
              <w:spacing w:line="240" w:lineRule="auto"/>
              <w:jc w:val="center"/>
              <w:rPr>
                <w:rFonts w:hint="eastAsia" w:ascii="宋体" w:hAnsi="宋体" w:eastAsia="宋体" w:cs="宋体"/>
                <w:kern w:val="2"/>
                <w:szCs w:val="21"/>
              </w:rPr>
            </w:pPr>
          </w:p>
        </w:tc>
        <w:tc>
          <w:tcPr>
            <w:tcW w:w="2303" w:type="dxa"/>
            <w:vAlign w:val="center"/>
          </w:tcPr>
          <w:p>
            <w:pPr>
              <w:widowControl w:val="0"/>
              <w:adjustRightInd w:val="0"/>
              <w:snapToGrid w:val="0"/>
              <w:spacing w:line="240" w:lineRule="auto"/>
              <w:rPr>
                <w:rFonts w:hint="eastAsia" w:ascii="宋体" w:hAnsi="宋体" w:eastAsia="宋体" w:cs="宋体"/>
                <w:bCs/>
                <w:kern w:val="2"/>
                <w:szCs w:val="21"/>
              </w:rPr>
            </w:pPr>
            <w:r>
              <w:rPr>
                <w:rFonts w:hint="eastAsia" w:ascii="宋体" w:hAnsi="宋体" w:eastAsia="宋体" w:cs="宋体"/>
                <w:kern w:val="2"/>
                <w:szCs w:val="21"/>
              </w:rPr>
              <w:t>6．比选申请报价</w:t>
            </w:r>
          </w:p>
        </w:tc>
        <w:tc>
          <w:tcPr>
            <w:tcW w:w="5546" w:type="dxa"/>
            <w:vAlign w:val="center"/>
          </w:tcPr>
          <w:p>
            <w:pPr>
              <w:widowControl w:val="0"/>
              <w:adjustRightInd w:val="0"/>
              <w:snapToGrid w:val="0"/>
              <w:spacing w:line="240" w:lineRule="auto"/>
              <w:jc w:val="both"/>
              <w:rPr>
                <w:rFonts w:hint="eastAsia" w:ascii="宋体" w:hAnsi="宋体" w:eastAsia="宋体" w:cs="宋体"/>
                <w:kern w:val="2"/>
                <w:szCs w:val="21"/>
              </w:rPr>
            </w:pPr>
            <w:r>
              <w:rPr>
                <w:rFonts w:hint="eastAsia" w:ascii="宋体" w:hAnsi="宋体" w:eastAsia="宋体" w:cs="宋体"/>
                <w:kern w:val="2"/>
                <w:szCs w:val="21"/>
              </w:rPr>
              <w:t>（1）比选申请报价函按比选文件规定填报了比选申请报价；</w:t>
            </w:r>
          </w:p>
          <w:p>
            <w:pPr>
              <w:widowControl w:val="0"/>
              <w:adjustRightInd w:val="0"/>
              <w:snapToGrid w:val="0"/>
              <w:spacing w:line="240" w:lineRule="auto"/>
              <w:jc w:val="both"/>
              <w:rPr>
                <w:rFonts w:hint="eastAsia" w:ascii="宋体" w:hAnsi="宋体" w:eastAsia="宋体" w:cs="宋体"/>
                <w:bCs/>
                <w:kern w:val="2"/>
                <w:szCs w:val="21"/>
              </w:rPr>
            </w:pPr>
            <w:r>
              <w:rPr>
                <w:rFonts w:hint="eastAsia" w:ascii="宋体" w:hAnsi="宋体" w:eastAsia="宋体" w:cs="宋体"/>
                <w:kern w:val="2"/>
                <w:szCs w:val="21"/>
              </w:rPr>
              <w:t>（2）</w:t>
            </w:r>
            <w:r>
              <w:rPr>
                <w:rFonts w:hint="eastAsia" w:ascii="宋体" w:hAnsi="宋体" w:eastAsia="宋体" w:cs="宋体"/>
                <w:bCs/>
                <w:kern w:val="2"/>
                <w:szCs w:val="21"/>
              </w:rPr>
              <w:t>已标价分项报价表说明、子目及数量与比选文件规定一致，未进行</w:t>
            </w:r>
            <w:r>
              <w:rPr>
                <w:rFonts w:hint="eastAsia" w:ascii="宋体" w:hAnsi="宋体" w:eastAsia="宋体" w:cs="宋体"/>
                <w:kern w:val="2"/>
                <w:szCs w:val="21"/>
              </w:rPr>
              <w:t>实质性的</w:t>
            </w:r>
            <w:r>
              <w:rPr>
                <w:rFonts w:hint="eastAsia" w:ascii="宋体" w:hAnsi="宋体" w:eastAsia="宋体" w:cs="宋体"/>
                <w:bCs/>
                <w:kern w:val="2"/>
                <w:szCs w:val="21"/>
              </w:rPr>
              <w:t>修改和删减；</w:t>
            </w:r>
          </w:p>
          <w:p>
            <w:pPr>
              <w:widowControl w:val="0"/>
              <w:adjustRightInd w:val="0"/>
              <w:snapToGrid w:val="0"/>
              <w:spacing w:line="240" w:lineRule="auto"/>
              <w:rPr>
                <w:rFonts w:hint="eastAsia" w:ascii="宋体" w:hAnsi="宋体" w:eastAsia="宋体" w:cs="宋体"/>
                <w:bCs/>
                <w:kern w:val="2"/>
                <w:szCs w:val="21"/>
              </w:rPr>
            </w:pPr>
            <w:r>
              <w:rPr>
                <w:rFonts w:hint="eastAsia" w:ascii="宋体" w:hAnsi="宋体" w:eastAsia="宋体" w:cs="宋体"/>
                <w:kern w:val="2"/>
                <w:szCs w:val="21"/>
              </w:rPr>
              <w:t>（3）一份比选申请文件应只有一个比选申请报价，不得提交选择性报价；也不得有调价函。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906" w:type="dxa"/>
            <w:vMerge w:val="continue"/>
            <w:vAlign w:val="center"/>
          </w:tcPr>
          <w:p>
            <w:pPr>
              <w:widowControl w:val="0"/>
              <w:adjustRightInd w:val="0"/>
              <w:snapToGrid w:val="0"/>
              <w:spacing w:line="240" w:lineRule="auto"/>
              <w:jc w:val="center"/>
              <w:rPr>
                <w:rFonts w:hint="eastAsia" w:ascii="宋体" w:hAnsi="宋体" w:eastAsia="宋体" w:cs="宋体"/>
                <w:kern w:val="2"/>
                <w:szCs w:val="21"/>
              </w:rPr>
            </w:pPr>
          </w:p>
        </w:tc>
        <w:tc>
          <w:tcPr>
            <w:tcW w:w="803" w:type="dxa"/>
            <w:vMerge w:val="continue"/>
            <w:vAlign w:val="center"/>
          </w:tcPr>
          <w:p>
            <w:pPr>
              <w:widowControl w:val="0"/>
              <w:adjustRightInd w:val="0"/>
              <w:snapToGrid w:val="0"/>
              <w:spacing w:line="240" w:lineRule="auto"/>
              <w:jc w:val="center"/>
              <w:rPr>
                <w:rFonts w:hint="eastAsia" w:ascii="宋体" w:hAnsi="宋体" w:eastAsia="宋体" w:cs="宋体"/>
                <w:kern w:val="2"/>
                <w:szCs w:val="21"/>
              </w:rPr>
            </w:pPr>
          </w:p>
        </w:tc>
        <w:tc>
          <w:tcPr>
            <w:tcW w:w="7849" w:type="dxa"/>
            <w:gridSpan w:val="2"/>
            <w:vAlign w:val="center"/>
          </w:tcPr>
          <w:p>
            <w:pPr>
              <w:widowControl w:val="0"/>
              <w:adjustRightInd w:val="0"/>
              <w:snapToGrid w:val="0"/>
              <w:spacing w:line="240" w:lineRule="auto"/>
              <w:rPr>
                <w:rFonts w:hint="eastAsia" w:ascii="宋体" w:hAnsi="宋体" w:eastAsia="宋体" w:cs="宋体"/>
                <w:kern w:val="2"/>
                <w:szCs w:val="21"/>
              </w:rPr>
            </w:pPr>
            <w:r>
              <w:rPr>
                <w:rFonts w:hint="eastAsia" w:ascii="宋体" w:hAnsi="宋体" w:eastAsia="宋体" w:cs="宋体"/>
                <w:bCs/>
                <w:kern w:val="2"/>
                <w:szCs w:val="21"/>
              </w:rPr>
              <w:t>7．</w:t>
            </w:r>
            <w:r>
              <w:rPr>
                <w:rFonts w:hint="eastAsia" w:ascii="宋体" w:hAnsi="宋体" w:eastAsia="宋体" w:cs="宋体"/>
                <w:kern w:val="2"/>
                <w:szCs w:val="21"/>
              </w:rPr>
              <w:t>外层封套上标注的所投项目、标段名称与内装比选申请文件一致。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906" w:type="dxa"/>
            <w:vMerge w:val="continue"/>
            <w:vAlign w:val="center"/>
          </w:tcPr>
          <w:p>
            <w:pPr>
              <w:widowControl w:val="0"/>
              <w:adjustRightInd w:val="0"/>
              <w:snapToGrid w:val="0"/>
              <w:spacing w:line="240" w:lineRule="auto"/>
              <w:jc w:val="center"/>
              <w:rPr>
                <w:rFonts w:hint="eastAsia" w:ascii="宋体" w:hAnsi="宋体" w:eastAsia="宋体" w:cs="宋体"/>
                <w:kern w:val="2"/>
                <w:szCs w:val="21"/>
              </w:rPr>
            </w:pPr>
          </w:p>
        </w:tc>
        <w:tc>
          <w:tcPr>
            <w:tcW w:w="803" w:type="dxa"/>
            <w:vMerge w:val="restart"/>
            <w:tcBorders>
              <w:top w:val="single" w:color="auto" w:sz="4" w:space="0"/>
              <w:right w:val="single" w:color="auto" w:sz="4" w:space="0"/>
            </w:tcBorders>
            <w:vAlign w:val="center"/>
          </w:tcPr>
          <w:p>
            <w:pPr>
              <w:widowControl w:val="0"/>
              <w:adjustRightInd w:val="0"/>
              <w:snapToGrid w:val="0"/>
              <w:spacing w:line="240" w:lineRule="auto"/>
              <w:jc w:val="center"/>
              <w:rPr>
                <w:rFonts w:hint="eastAsia" w:ascii="宋体" w:hAnsi="宋体" w:eastAsia="宋体" w:cs="宋体"/>
                <w:kern w:val="2"/>
                <w:szCs w:val="21"/>
              </w:rPr>
            </w:pPr>
            <w:r>
              <w:rPr>
                <w:rFonts w:hint="eastAsia" w:ascii="宋体" w:hAnsi="宋体" w:eastAsia="宋体" w:cs="宋体"/>
                <w:kern w:val="2"/>
                <w:szCs w:val="21"/>
              </w:rPr>
              <w:t>2.1.2</w:t>
            </w:r>
          </w:p>
          <w:p>
            <w:pPr>
              <w:widowControl w:val="0"/>
              <w:adjustRightInd w:val="0"/>
              <w:snapToGrid w:val="0"/>
              <w:spacing w:line="240" w:lineRule="auto"/>
              <w:jc w:val="center"/>
              <w:rPr>
                <w:rFonts w:hint="eastAsia" w:ascii="宋体" w:hAnsi="宋体" w:eastAsia="宋体" w:cs="宋体"/>
                <w:kern w:val="2"/>
                <w:szCs w:val="21"/>
              </w:rPr>
            </w:pPr>
            <w:r>
              <w:rPr>
                <w:rFonts w:hint="eastAsia" w:ascii="宋体" w:hAnsi="宋体" w:eastAsia="宋体" w:cs="宋体"/>
                <w:kern w:val="2"/>
                <w:szCs w:val="21"/>
              </w:rPr>
              <w:t>资格评审标准</w:t>
            </w:r>
          </w:p>
        </w:tc>
        <w:tc>
          <w:tcPr>
            <w:tcW w:w="2303" w:type="dxa"/>
            <w:tcBorders>
              <w:top w:val="single" w:color="auto" w:sz="4" w:space="0"/>
              <w:left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eastAsia="宋体" w:cs="宋体"/>
                <w:bCs/>
                <w:kern w:val="2"/>
                <w:szCs w:val="21"/>
              </w:rPr>
            </w:pPr>
            <w:r>
              <w:rPr>
                <w:rFonts w:hint="eastAsia" w:ascii="宋体" w:hAnsi="宋体" w:eastAsia="宋体" w:cs="宋体"/>
                <w:kern w:val="2"/>
                <w:szCs w:val="21"/>
              </w:rPr>
              <w:t>1.比选申请人具备有效的营业执照、</w:t>
            </w:r>
            <w:r>
              <w:rPr>
                <w:rFonts w:hint="eastAsia" w:ascii="宋体" w:hAnsi="宋体" w:eastAsia="宋体" w:cs="宋体"/>
                <w:bCs/>
                <w:kern w:val="2"/>
                <w:szCs w:val="21"/>
              </w:rPr>
              <w:t>基本账户开户许可证或基本存款账户信息表（基本账户开户行出具）</w:t>
            </w:r>
            <w:r>
              <w:rPr>
                <w:rFonts w:hint="eastAsia" w:ascii="宋体" w:hAnsi="宋体" w:eastAsia="宋体" w:cs="宋体"/>
                <w:kern w:val="2"/>
                <w:szCs w:val="21"/>
              </w:rPr>
              <w:t>。</w:t>
            </w:r>
          </w:p>
        </w:tc>
        <w:tc>
          <w:tcPr>
            <w:tcW w:w="5546" w:type="dxa"/>
            <w:tcBorders>
              <w:top w:val="single" w:color="auto" w:sz="4" w:space="0"/>
              <w:left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eastAsia="宋体" w:cs="宋体"/>
                <w:kern w:val="2"/>
                <w:szCs w:val="21"/>
              </w:rPr>
            </w:pPr>
            <w:r>
              <w:rPr>
                <w:rFonts w:hint="eastAsia" w:ascii="宋体" w:hAnsi="宋体" w:eastAsia="宋体" w:cs="宋体"/>
                <w:kern w:val="2"/>
                <w:szCs w:val="21"/>
              </w:rPr>
              <w:t>比选申请人提供了下述有效的证明材料影印件并盖比选申请人单位章：</w:t>
            </w:r>
          </w:p>
          <w:p>
            <w:pPr>
              <w:widowControl w:val="0"/>
              <w:adjustRightInd w:val="0"/>
              <w:snapToGrid w:val="0"/>
              <w:spacing w:line="240" w:lineRule="auto"/>
              <w:jc w:val="both"/>
              <w:rPr>
                <w:rFonts w:hint="eastAsia" w:ascii="宋体" w:hAnsi="宋体" w:eastAsia="宋体" w:cs="宋体"/>
                <w:kern w:val="2"/>
                <w:szCs w:val="21"/>
              </w:rPr>
            </w:pPr>
            <w:r>
              <w:rPr>
                <w:rFonts w:hint="eastAsia" w:ascii="宋体" w:hAnsi="宋体" w:eastAsia="宋体" w:cs="宋体"/>
                <w:kern w:val="2"/>
                <w:szCs w:val="21"/>
              </w:rPr>
              <w:t>（1）营业执照；</w:t>
            </w:r>
          </w:p>
          <w:p>
            <w:pPr>
              <w:widowControl w:val="0"/>
              <w:adjustRightInd w:val="0"/>
              <w:snapToGrid w:val="0"/>
              <w:spacing w:line="240" w:lineRule="auto"/>
              <w:jc w:val="both"/>
              <w:rPr>
                <w:rFonts w:hint="eastAsia" w:ascii="宋体" w:hAnsi="宋体" w:eastAsia="宋体" w:cs="宋体"/>
                <w:kern w:val="2"/>
                <w:szCs w:val="21"/>
              </w:rPr>
            </w:pPr>
            <w:r>
              <w:rPr>
                <w:rFonts w:hint="eastAsia" w:ascii="宋体" w:hAnsi="宋体" w:eastAsia="宋体" w:cs="宋体"/>
                <w:kern w:val="2"/>
                <w:szCs w:val="21"/>
              </w:rPr>
              <w:t>（2）基本账户开户许可证或基本存款账户信息表（基本账户开户行出具）</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906" w:type="dxa"/>
            <w:vMerge w:val="continue"/>
            <w:vAlign w:val="center"/>
          </w:tcPr>
          <w:p>
            <w:pPr>
              <w:widowControl w:val="0"/>
              <w:adjustRightInd w:val="0"/>
              <w:snapToGrid w:val="0"/>
              <w:spacing w:line="240" w:lineRule="auto"/>
              <w:jc w:val="center"/>
              <w:rPr>
                <w:rFonts w:hint="eastAsia" w:ascii="宋体" w:hAnsi="宋体" w:eastAsia="宋体" w:cs="宋体"/>
                <w:kern w:val="2"/>
                <w:szCs w:val="21"/>
              </w:rPr>
            </w:pPr>
          </w:p>
        </w:tc>
        <w:tc>
          <w:tcPr>
            <w:tcW w:w="803" w:type="dxa"/>
            <w:vMerge w:val="continue"/>
            <w:tcBorders>
              <w:right w:val="single" w:color="auto" w:sz="4" w:space="0"/>
            </w:tcBorders>
            <w:vAlign w:val="center"/>
          </w:tcPr>
          <w:p>
            <w:pPr>
              <w:widowControl w:val="0"/>
              <w:adjustRightInd w:val="0"/>
              <w:snapToGrid w:val="0"/>
              <w:spacing w:line="240" w:lineRule="auto"/>
              <w:jc w:val="center"/>
              <w:rPr>
                <w:rFonts w:hint="eastAsia" w:ascii="宋体" w:hAnsi="宋体" w:eastAsia="宋体" w:cs="宋体"/>
                <w:kern w:val="2"/>
                <w:szCs w:val="21"/>
              </w:rPr>
            </w:pPr>
          </w:p>
        </w:tc>
        <w:tc>
          <w:tcPr>
            <w:tcW w:w="230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rPr>
                <w:rFonts w:hint="eastAsia" w:ascii="宋体" w:hAnsi="宋体" w:eastAsia="宋体" w:cs="宋体"/>
                <w:kern w:val="2"/>
                <w:szCs w:val="21"/>
              </w:rPr>
            </w:pPr>
            <w:r>
              <w:rPr>
                <w:rFonts w:hint="eastAsia" w:ascii="宋体" w:hAnsi="宋体" w:eastAsia="宋体" w:cs="宋体"/>
                <w:kern w:val="2"/>
                <w:szCs w:val="21"/>
              </w:rPr>
              <w:t>2.比选申请人的资质等级符合第二章“比选申请人须知前附表”第1.4.1项规定。</w:t>
            </w:r>
          </w:p>
        </w:tc>
        <w:tc>
          <w:tcPr>
            <w:tcW w:w="554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eastAsia="宋体" w:cs="宋体"/>
                <w:kern w:val="2"/>
                <w:szCs w:val="21"/>
              </w:rPr>
            </w:pPr>
            <w:r>
              <w:rPr>
                <w:rFonts w:hint="eastAsia" w:ascii="宋体" w:hAnsi="宋体" w:eastAsia="宋体" w:cs="宋体"/>
                <w:kern w:val="2"/>
                <w:szCs w:val="21"/>
              </w:rPr>
              <w:t>比选申请人的资质等级符合第二章“比选申请人须知前附表”第1.4.1项规定；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jc w:val="center"/>
        </w:trPr>
        <w:tc>
          <w:tcPr>
            <w:tcW w:w="906" w:type="dxa"/>
            <w:vMerge w:val="continue"/>
            <w:vAlign w:val="center"/>
          </w:tcPr>
          <w:p>
            <w:pPr>
              <w:widowControl w:val="0"/>
              <w:adjustRightInd w:val="0"/>
              <w:snapToGrid w:val="0"/>
              <w:spacing w:line="240" w:lineRule="auto"/>
              <w:jc w:val="center"/>
              <w:rPr>
                <w:rFonts w:hint="eastAsia" w:ascii="宋体" w:hAnsi="宋体" w:eastAsia="宋体" w:cs="宋体"/>
                <w:kern w:val="2"/>
                <w:szCs w:val="21"/>
              </w:rPr>
            </w:pPr>
          </w:p>
        </w:tc>
        <w:tc>
          <w:tcPr>
            <w:tcW w:w="803" w:type="dxa"/>
            <w:vMerge w:val="continue"/>
            <w:tcBorders>
              <w:right w:val="single" w:color="auto" w:sz="4" w:space="0"/>
            </w:tcBorders>
            <w:vAlign w:val="center"/>
          </w:tcPr>
          <w:p>
            <w:pPr>
              <w:widowControl w:val="0"/>
              <w:adjustRightInd w:val="0"/>
              <w:snapToGrid w:val="0"/>
              <w:spacing w:line="240" w:lineRule="auto"/>
              <w:jc w:val="center"/>
              <w:rPr>
                <w:rFonts w:hint="eastAsia" w:ascii="宋体" w:hAnsi="宋体" w:eastAsia="宋体" w:cs="宋体"/>
                <w:kern w:val="2"/>
                <w:szCs w:val="21"/>
              </w:rPr>
            </w:pPr>
          </w:p>
        </w:tc>
        <w:tc>
          <w:tcPr>
            <w:tcW w:w="230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eastAsia="宋体" w:cs="宋体"/>
                <w:kern w:val="2"/>
                <w:szCs w:val="21"/>
              </w:rPr>
            </w:pPr>
            <w:r>
              <w:rPr>
                <w:rFonts w:hint="eastAsia" w:ascii="宋体" w:hAnsi="宋体" w:eastAsia="宋体" w:cs="宋体"/>
                <w:kern w:val="2"/>
                <w:szCs w:val="21"/>
              </w:rPr>
              <w:t>3.比选申请人的财务状况符合第二章“比选申请人须知前附表”第1.4.1项规定。</w:t>
            </w:r>
          </w:p>
        </w:tc>
        <w:tc>
          <w:tcPr>
            <w:tcW w:w="554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eastAsia="宋体" w:cs="宋体"/>
                <w:kern w:val="2"/>
                <w:szCs w:val="21"/>
              </w:rPr>
            </w:pPr>
            <w:r>
              <w:rPr>
                <w:rFonts w:hint="eastAsia" w:ascii="宋体" w:hAnsi="宋体" w:eastAsia="宋体" w:cs="宋体"/>
                <w:kern w:val="2"/>
                <w:szCs w:val="21"/>
              </w:rPr>
              <w:t>（1）比选申请人的财务状况符合第二章“比选申请人须知前附表”第1.4.1项规定；</w:t>
            </w:r>
          </w:p>
          <w:p>
            <w:pPr>
              <w:widowControl w:val="0"/>
              <w:adjustRightInd w:val="0"/>
              <w:snapToGrid w:val="0"/>
              <w:spacing w:line="240" w:lineRule="auto"/>
              <w:jc w:val="both"/>
              <w:rPr>
                <w:rFonts w:hint="eastAsia" w:ascii="宋体" w:hAnsi="宋体" w:eastAsia="宋体" w:cs="宋体"/>
                <w:kern w:val="2"/>
                <w:szCs w:val="21"/>
              </w:rPr>
            </w:pPr>
            <w:r>
              <w:rPr>
                <w:rFonts w:hint="eastAsia" w:ascii="宋体" w:hAnsi="宋体" w:eastAsia="宋体" w:cs="宋体"/>
                <w:kern w:val="2"/>
                <w:szCs w:val="21"/>
              </w:rPr>
              <w:t>（2）提供了有效证明材料影印件并盖比选申请人单位章：比选申请人2020年或2021年的会计师事务所出具的审计报告影印件，包括资产负债表、现金流量表、利润表（损益表）和财务情况说明书（或附注）</w:t>
            </w:r>
            <w:r>
              <w:rPr>
                <w:rFonts w:hint="eastAsia" w:ascii="宋体" w:hAnsi="宋体" w:eastAsia="宋体" w:cs="宋体"/>
                <w:b w:val="0"/>
                <w:bCs/>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jc w:val="center"/>
        </w:trPr>
        <w:tc>
          <w:tcPr>
            <w:tcW w:w="906" w:type="dxa"/>
            <w:vMerge w:val="continue"/>
            <w:vAlign w:val="center"/>
          </w:tcPr>
          <w:p>
            <w:pPr>
              <w:widowControl w:val="0"/>
              <w:adjustRightInd w:val="0"/>
              <w:snapToGrid w:val="0"/>
              <w:spacing w:line="240" w:lineRule="auto"/>
              <w:jc w:val="center"/>
              <w:rPr>
                <w:rFonts w:hint="eastAsia" w:ascii="宋体" w:hAnsi="宋体" w:eastAsia="宋体" w:cs="宋体"/>
                <w:kern w:val="2"/>
                <w:szCs w:val="21"/>
              </w:rPr>
            </w:pPr>
          </w:p>
        </w:tc>
        <w:tc>
          <w:tcPr>
            <w:tcW w:w="803" w:type="dxa"/>
            <w:vMerge w:val="continue"/>
            <w:tcBorders>
              <w:right w:val="single" w:color="auto" w:sz="4" w:space="0"/>
            </w:tcBorders>
            <w:vAlign w:val="center"/>
          </w:tcPr>
          <w:p>
            <w:pPr>
              <w:widowControl w:val="0"/>
              <w:adjustRightInd w:val="0"/>
              <w:snapToGrid w:val="0"/>
              <w:spacing w:line="240" w:lineRule="auto"/>
              <w:jc w:val="center"/>
              <w:rPr>
                <w:rFonts w:hint="eastAsia" w:ascii="宋体" w:hAnsi="宋体" w:eastAsia="宋体" w:cs="宋体"/>
                <w:kern w:val="2"/>
                <w:szCs w:val="21"/>
              </w:rPr>
            </w:pPr>
          </w:p>
        </w:tc>
        <w:tc>
          <w:tcPr>
            <w:tcW w:w="230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eastAsia="宋体" w:cs="宋体"/>
                <w:kern w:val="2"/>
                <w:szCs w:val="21"/>
              </w:rPr>
            </w:pPr>
            <w:r>
              <w:rPr>
                <w:rFonts w:hint="eastAsia" w:ascii="宋体" w:hAnsi="宋体" w:eastAsia="宋体" w:cs="宋体"/>
                <w:bCs/>
                <w:kern w:val="2"/>
                <w:szCs w:val="21"/>
              </w:rPr>
              <w:t>4.比选申请人的类似项目业绩符合第二章“比选申请人须知前附表”第1.4.1项规定。</w:t>
            </w:r>
          </w:p>
        </w:tc>
        <w:tc>
          <w:tcPr>
            <w:tcW w:w="554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rPr>
                <w:rFonts w:hint="eastAsia" w:ascii="宋体" w:hAnsi="宋体" w:eastAsia="宋体" w:cs="宋体"/>
                <w:bCs/>
                <w:kern w:val="2"/>
                <w:szCs w:val="21"/>
              </w:rPr>
            </w:pPr>
            <w:r>
              <w:rPr>
                <w:rFonts w:hint="eastAsia" w:ascii="宋体" w:hAnsi="宋体" w:eastAsia="宋体" w:cs="宋体"/>
                <w:bCs/>
                <w:kern w:val="2"/>
                <w:szCs w:val="21"/>
              </w:rPr>
              <w:t>（1）比选申请人的类似项目业绩符合比选申请人须知附录3资格审查条件；</w:t>
            </w:r>
          </w:p>
          <w:p>
            <w:pPr>
              <w:widowControl w:val="0"/>
              <w:adjustRightInd w:val="0"/>
              <w:snapToGrid w:val="0"/>
              <w:spacing w:line="240" w:lineRule="auto"/>
              <w:rPr>
                <w:rFonts w:hint="eastAsia" w:ascii="宋体" w:hAnsi="宋体" w:eastAsia="宋体" w:cs="宋体"/>
                <w:kern w:val="2"/>
                <w:szCs w:val="21"/>
              </w:rPr>
            </w:pPr>
            <w:r>
              <w:rPr>
                <w:rFonts w:hint="eastAsia" w:ascii="宋体" w:hAnsi="宋体" w:eastAsia="宋体" w:cs="宋体"/>
                <w:bCs/>
                <w:kern w:val="2"/>
                <w:szCs w:val="21"/>
              </w:rPr>
              <w:t>（2）业绩证明均需提供合同协议书（包括签订合同的首页、项目名称、简介所在页、数量页、签字盖章页等关键页）的影印件并加盖比选申请人单位公章；业绩时间以合同签订时间为准。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5" w:hRule="atLeast"/>
          <w:jc w:val="center"/>
        </w:trPr>
        <w:tc>
          <w:tcPr>
            <w:tcW w:w="906" w:type="dxa"/>
            <w:vMerge w:val="continue"/>
            <w:vAlign w:val="center"/>
          </w:tcPr>
          <w:p>
            <w:pPr>
              <w:widowControl w:val="0"/>
              <w:adjustRightInd w:val="0"/>
              <w:snapToGrid w:val="0"/>
              <w:spacing w:line="240" w:lineRule="auto"/>
              <w:jc w:val="center"/>
              <w:rPr>
                <w:rFonts w:hint="eastAsia" w:ascii="宋体" w:hAnsi="宋体" w:eastAsia="宋体" w:cs="宋体"/>
                <w:kern w:val="2"/>
                <w:szCs w:val="21"/>
              </w:rPr>
            </w:pPr>
          </w:p>
        </w:tc>
        <w:tc>
          <w:tcPr>
            <w:tcW w:w="803" w:type="dxa"/>
            <w:vMerge w:val="continue"/>
            <w:tcBorders>
              <w:right w:val="single" w:color="auto" w:sz="4" w:space="0"/>
            </w:tcBorders>
            <w:vAlign w:val="center"/>
          </w:tcPr>
          <w:p>
            <w:pPr>
              <w:widowControl w:val="0"/>
              <w:adjustRightInd w:val="0"/>
              <w:snapToGrid w:val="0"/>
              <w:spacing w:line="240" w:lineRule="auto"/>
              <w:jc w:val="center"/>
              <w:rPr>
                <w:rFonts w:hint="eastAsia" w:ascii="宋体" w:hAnsi="宋体" w:eastAsia="宋体" w:cs="宋体"/>
                <w:kern w:val="2"/>
                <w:szCs w:val="21"/>
              </w:rPr>
            </w:pPr>
          </w:p>
        </w:tc>
        <w:tc>
          <w:tcPr>
            <w:tcW w:w="230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eastAsia="宋体" w:cs="宋体"/>
                <w:kern w:val="2"/>
                <w:szCs w:val="21"/>
              </w:rPr>
            </w:pPr>
            <w:r>
              <w:rPr>
                <w:rFonts w:hint="eastAsia" w:ascii="宋体" w:hAnsi="宋体" w:eastAsia="宋体" w:cs="宋体"/>
                <w:bCs/>
                <w:kern w:val="2"/>
                <w:szCs w:val="21"/>
              </w:rPr>
              <w:t>5.比选申请人的信誉符合第二章“比选申请人须知前附表”第1.4.1项规定。</w:t>
            </w:r>
          </w:p>
        </w:tc>
        <w:tc>
          <w:tcPr>
            <w:tcW w:w="554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eastAsia="宋体" w:cs="宋体"/>
                <w:bCs/>
                <w:kern w:val="2"/>
                <w:szCs w:val="21"/>
              </w:rPr>
            </w:pPr>
            <w:r>
              <w:rPr>
                <w:rFonts w:hint="eastAsia" w:ascii="宋体" w:hAnsi="宋体" w:eastAsia="宋体" w:cs="宋体"/>
                <w:kern w:val="2"/>
                <w:szCs w:val="21"/>
              </w:rPr>
              <w:t>（1）</w:t>
            </w:r>
            <w:r>
              <w:rPr>
                <w:rFonts w:hint="eastAsia" w:ascii="宋体" w:hAnsi="宋体" w:eastAsia="宋体" w:cs="宋体"/>
                <w:bCs/>
                <w:kern w:val="2"/>
                <w:szCs w:val="21"/>
              </w:rPr>
              <w:t>比选申请人的信誉符合</w:t>
            </w:r>
            <w:r>
              <w:rPr>
                <w:rFonts w:hint="eastAsia" w:ascii="宋体" w:hAnsi="宋体" w:eastAsia="宋体" w:cs="宋体"/>
                <w:kern w:val="2"/>
                <w:szCs w:val="21"/>
              </w:rPr>
              <w:t>比选申请人须知附录4资格审查条件</w:t>
            </w:r>
            <w:r>
              <w:rPr>
                <w:rFonts w:hint="eastAsia" w:ascii="宋体" w:hAnsi="宋体" w:eastAsia="宋体" w:cs="宋体"/>
                <w:bCs/>
                <w:kern w:val="2"/>
                <w:szCs w:val="21"/>
              </w:rPr>
              <w:t>；</w:t>
            </w:r>
          </w:p>
          <w:p>
            <w:pPr>
              <w:widowControl w:val="0"/>
              <w:adjustRightInd w:val="0"/>
              <w:snapToGrid w:val="0"/>
              <w:spacing w:line="240" w:lineRule="auto"/>
              <w:jc w:val="both"/>
              <w:rPr>
                <w:rFonts w:hint="eastAsia" w:ascii="宋体" w:hAnsi="宋体" w:eastAsia="宋体" w:cs="宋体"/>
                <w:kern w:val="2"/>
                <w:szCs w:val="21"/>
              </w:rPr>
            </w:pPr>
            <w:r>
              <w:rPr>
                <w:rFonts w:hint="eastAsia" w:ascii="宋体" w:hAnsi="宋体" w:eastAsia="宋体" w:cs="宋体"/>
                <w:bCs/>
                <w:kern w:val="2"/>
                <w:szCs w:val="21"/>
              </w:rPr>
              <w:t>（2）</w:t>
            </w:r>
            <w:r>
              <w:rPr>
                <w:rFonts w:hint="eastAsia" w:ascii="宋体" w:hAnsi="宋体" w:eastAsia="宋体" w:cs="宋体"/>
                <w:kern w:val="2"/>
                <w:szCs w:val="21"/>
              </w:rPr>
              <w:t>比选申请人提供了</w:t>
            </w:r>
            <w:r>
              <w:rPr>
                <w:rFonts w:hint="eastAsia" w:ascii="宋体" w:hAnsi="宋体" w:eastAsia="宋体" w:cs="宋体"/>
                <w:szCs w:val="21"/>
              </w:rPr>
              <w:t>在“信用中国”网站（http：//www.creditchina.gov.cn）中比选申请人（单位）失信被执行名单查询结果截图</w:t>
            </w:r>
            <w:r>
              <w:rPr>
                <w:rFonts w:hint="eastAsia" w:ascii="宋体" w:hAnsi="宋体" w:eastAsia="宋体" w:cs="宋体"/>
                <w:kern w:val="2"/>
                <w:szCs w:val="21"/>
              </w:rPr>
              <w:t>（黑白或彩色）并盖比选申请人单位章；</w:t>
            </w:r>
          </w:p>
          <w:p>
            <w:pPr>
              <w:widowControl w:val="0"/>
              <w:adjustRightInd w:val="0"/>
              <w:snapToGrid w:val="0"/>
              <w:spacing w:line="240" w:lineRule="auto"/>
              <w:jc w:val="both"/>
              <w:rPr>
                <w:rFonts w:hint="eastAsia" w:ascii="宋体" w:hAnsi="宋体" w:eastAsia="宋体" w:cs="宋体"/>
                <w:kern w:val="2"/>
                <w:szCs w:val="21"/>
              </w:rPr>
            </w:pPr>
            <w:r>
              <w:rPr>
                <w:rFonts w:hint="eastAsia" w:ascii="宋体" w:hAnsi="宋体" w:eastAsia="宋体" w:cs="宋体"/>
                <w:kern w:val="2"/>
                <w:szCs w:val="21"/>
              </w:rPr>
              <w:t>（3）比选申请人提供了</w:t>
            </w:r>
            <w:r>
              <w:rPr>
                <w:rFonts w:hint="eastAsia" w:ascii="宋体" w:hAnsi="宋体" w:eastAsia="宋体" w:cs="宋体"/>
                <w:szCs w:val="21"/>
              </w:rPr>
              <w:t>在国家企业信用信息公示系统（http：//www.gsxt.gov.cn）中比选申请人（单位）“严重违法失信企业名单（黑名单）信息”的相关查询结果截图</w:t>
            </w:r>
            <w:r>
              <w:rPr>
                <w:rFonts w:hint="eastAsia" w:ascii="宋体" w:hAnsi="宋体" w:eastAsia="宋体" w:cs="宋体"/>
                <w:kern w:val="2"/>
                <w:szCs w:val="21"/>
              </w:rPr>
              <w:t>（黑白或彩色）并盖比选申请人单位章；</w:t>
            </w:r>
          </w:p>
          <w:p>
            <w:pPr>
              <w:widowControl w:val="0"/>
              <w:adjustRightInd w:val="0"/>
              <w:snapToGrid w:val="0"/>
              <w:spacing w:line="240" w:lineRule="auto"/>
              <w:jc w:val="both"/>
              <w:rPr>
                <w:rFonts w:hint="eastAsia" w:ascii="宋体" w:hAnsi="宋体" w:eastAsia="宋体" w:cs="宋体"/>
                <w:kern w:val="2"/>
                <w:szCs w:val="21"/>
              </w:rPr>
            </w:pPr>
            <w:r>
              <w:rPr>
                <w:rFonts w:hint="eastAsia" w:ascii="宋体" w:hAnsi="宋体" w:eastAsia="宋体" w:cs="宋体"/>
                <w:kern w:val="2"/>
                <w:szCs w:val="21"/>
              </w:rPr>
              <w:t>（4）比选申请人提供了</w:t>
            </w:r>
            <w:r>
              <w:rPr>
                <w:rFonts w:hint="eastAsia" w:ascii="宋体" w:hAnsi="宋体" w:eastAsia="宋体" w:cs="宋体"/>
                <w:szCs w:val="21"/>
              </w:rPr>
              <w:t>在2019年1月1日至本项目比选申请截止日期间，比选申请人（单位）、法定代表人行贿犯罪的查询结果截图</w:t>
            </w:r>
            <w:r>
              <w:rPr>
                <w:rFonts w:hint="eastAsia" w:ascii="宋体" w:hAnsi="宋体" w:eastAsia="宋体" w:cs="宋体"/>
                <w:kern w:val="2"/>
                <w:szCs w:val="21"/>
              </w:rPr>
              <w:t>（黑白或彩色）并加盖比选申请人单位章</w:t>
            </w:r>
            <w:r>
              <w:rPr>
                <w:rFonts w:hint="eastAsia" w:ascii="宋体" w:hAnsi="宋体" w:eastAsia="宋体" w:cs="宋体"/>
                <w:szCs w:val="21"/>
              </w:rPr>
              <w:t>，以裁判文书网查询结果为准</w:t>
            </w:r>
            <w:r>
              <w:rPr>
                <w:rFonts w:hint="eastAsia" w:ascii="宋体" w:hAnsi="宋体" w:eastAsia="宋体" w:cs="宋体"/>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6" w:type="dxa"/>
            <w:vMerge w:val="continue"/>
            <w:vAlign w:val="center"/>
          </w:tcPr>
          <w:p>
            <w:pPr>
              <w:widowControl w:val="0"/>
              <w:adjustRightInd w:val="0"/>
              <w:snapToGrid w:val="0"/>
              <w:spacing w:line="240" w:lineRule="auto"/>
              <w:jc w:val="center"/>
              <w:rPr>
                <w:rFonts w:hint="eastAsia" w:ascii="宋体" w:hAnsi="宋体" w:eastAsia="宋体" w:cs="宋体"/>
                <w:kern w:val="2"/>
                <w:szCs w:val="21"/>
              </w:rPr>
            </w:pPr>
          </w:p>
        </w:tc>
        <w:tc>
          <w:tcPr>
            <w:tcW w:w="803" w:type="dxa"/>
            <w:vMerge w:val="continue"/>
            <w:tcBorders>
              <w:right w:val="single" w:color="auto" w:sz="4" w:space="0"/>
            </w:tcBorders>
            <w:vAlign w:val="center"/>
          </w:tcPr>
          <w:p>
            <w:pPr>
              <w:widowControl w:val="0"/>
              <w:adjustRightInd w:val="0"/>
              <w:snapToGrid w:val="0"/>
              <w:spacing w:line="240" w:lineRule="auto"/>
              <w:jc w:val="center"/>
              <w:rPr>
                <w:rFonts w:hint="eastAsia" w:ascii="宋体" w:hAnsi="宋体" w:eastAsia="宋体" w:cs="宋体"/>
                <w:kern w:val="2"/>
                <w:szCs w:val="21"/>
              </w:rPr>
            </w:pPr>
          </w:p>
        </w:tc>
        <w:tc>
          <w:tcPr>
            <w:tcW w:w="230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eastAsia="宋体" w:cs="宋体"/>
                <w:bCs/>
                <w:kern w:val="2"/>
                <w:szCs w:val="21"/>
              </w:rPr>
            </w:pPr>
            <w:r>
              <w:rPr>
                <w:rFonts w:hint="eastAsia" w:ascii="宋体" w:hAnsi="宋体" w:eastAsia="宋体" w:cs="宋体"/>
                <w:bCs/>
                <w:kern w:val="2"/>
                <w:szCs w:val="21"/>
              </w:rPr>
              <w:t>6.其他要求</w:t>
            </w:r>
          </w:p>
        </w:tc>
        <w:tc>
          <w:tcPr>
            <w:tcW w:w="554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eastAsia="宋体" w:cs="宋体"/>
                <w:kern w:val="2"/>
                <w:szCs w:val="21"/>
              </w:rPr>
            </w:pPr>
            <w:r>
              <w:rPr>
                <w:rFonts w:hint="eastAsia" w:ascii="宋体" w:hAnsi="宋体" w:eastAsia="宋体" w:cs="宋体"/>
              </w:rPr>
              <w:t>比选申请人须是</w:t>
            </w:r>
            <w:r>
              <w:rPr>
                <w:rFonts w:hint="eastAsia" w:ascii="宋体" w:hAnsi="宋体" w:cs="宋体"/>
                <w:lang w:val="en-US" w:eastAsia="zh-CN"/>
              </w:rPr>
              <w:t>整车式计重</w:t>
            </w:r>
            <w:r>
              <w:rPr>
                <w:rFonts w:hint="eastAsia" w:ascii="宋体" w:hAnsi="宋体" w:eastAsia="宋体" w:cs="宋体"/>
              </w:rPr>
              <w:t>设备生产厂家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6" w:type="dxa"/>
            <w:vMerge w:val="continue"/>
            <w:vAlign w:val="center"/>
          </w:tcPr>
          <w:p>
            <w:pPr>
              <w:widowControl w:val="0"/>
              <w:adjustRightInd w:val="0"/>
              <w:snapToGrid w:val="0"/>
              <w:spacing w:line="240" w:lineRule="auto"/>
              <w:jc w:val="center"/>
              <w:rPr>
                <w:rFonts w:hint="eastAsia" w:ascii="宋体" w:hAnsi="宋体" w:eastAsia="宋体" w:cs="宋体"/>
                <w:kern w:val="2"/>
                <w:szCs w:val="21"/>
              </w:rPr>
            </w:pPr>
          </w:p>
        </w:tc>
        <w:tc>
          <w:tcPr>
            <w:tcW w:w="803" w:type="dxa"/>
            <w:vMerge w:val="continue"/>
            <w:tcBorders>
              <w:bottom w:val="single" w:color="auto" w:sz="4" w:space="0"/>
              <w:right w:val="single" w:color="auto" w:sz="4" w:space="0"/>
            </w:tcBorders>
            <w:vAlign w:val="center"/>
          </w:tcPr>
          <w:p>
            <w:pPr>
              <w:widowControl w:val="0"/>
              <w:adjustRightInd w:val="0"/>
              <w:snapToGrid w:val="0"/>
              <w:spacing w:line="240" w:lineRule="auto"/>
              <w:jc w:val="center"/>
              <w:rPr>
                <w:rFonts w:hint="eastAsia" w:ascii="宋体" w:hAnsi="宋体" w:eastAsia="宋体" w:cs="宋体"/>
                <w:kern w:val="2"/>
                <w:szCs w:val="21"/>
              </w:rPr>
            </w:pPr>
          </w:p>
        </w:tc>
        <w:tc>
          <w:tcPr>
            <w:tcW w:w="7849"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eastAsia="宋体" w:cs="宋体"/>
                <w:kern w:val="2"/>
                <w:szCs w:val="21"/>
              </w:rPr>
            </w:pPr>
            <w:r>
              <w:rPr>
                <w:rFonts w:hint="eastAsia" w:ascii="宋体" w:hAnsi="宋体" w:eastAsia="宋体" w:cs="宋体"/>
                <w:bCs/>
                <w:kern w:val="2"/>
                <w:szCs w:val="21"/>
              </w:rPr>
              <w:t>7.比选申请人不存在第二章“比选申请人须知”第1.4.3项规定的任何一种情形。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06" w:type="dxa"/>
            <w:vMerge w:val="continue"/>
            <w:vAlign w:val="center"/>
          </w:tcPr>
          <w:p>
            <w:pPr>
              <w:widowControl w:val="0"/>
              <w:adjustRightInd w:val="0"/>
              <w:snapToGrid w:val="0"/>
              <w:spacing w:line="240" w:lineRule="auto"/>
              <w:jc w:val="center"/>
              <w:rPr>
                <w:rFonts w:hint="eastAsia" w:ascii="宋体" w:hAnsi="宋体" w:eastAsia="宋体" w:cs="宋体"/>
                <w:kern w:val="2"/>
                <w:szCs w:val="21"/>
              </w:rPr>
            </w:pPr>
          </w:p>
        </w:tc>
        <w:tc>
          <w:tcPr>
            <w:tcW w:w="803" w:type="dxa"/>
            <w:vMerge w:val="restart"/>
            <w:tcBorders>
              <w:top w:val="single" w:color="auto" w:sz="4" w:space="0"/>
              <w:right w:val="single" w:color="auto" w:sz="4" w:space="0"/>
            </w:tcBorders>
            <w:vAlign w:val="center"/>
          </w:tcPr>
          <w:p>
            <w:pPr>
              <w:widowControl w:val="0"/>
              <w:adjustRightInd w:val="0"/>
              <w:snapToGrid w:val="0"/>
              <w:spacing w:line="240" w:lineRule="auto"/>
              <w:jc w:val="center"/>
              <w:rPr>
                <w:rFonts w:hint="eastAsia" w:ascii="宋体" w:hAnsi="宋体" w:eastAsia="宋体" w:cs="宋体"/>
                <w:kern w:val="2"/>
                <w:szCs w:val="21"/>
              </w:rPr>
            </w:pPr>
            <w:r>
              <w:rPr>
                <w:rFonts w:hint="eastAsia" w:ascii="宋体" w:hAnsi="宋体" w:eastAsia="宋体" w:cs="宋体"/>
                <w:kern w:val="2"/>
                <w:szCs w:val="21"/>
              </w:rPr>
              <w:t>2.1.3</w:t>
            </w:r>
          </w:p>
          <w:p>
            <w:pPr>
              <w:widowControl w:val="0"/>
              <w:adjustRightInd w:val="0"/>
              <w:snapToGrid w:val="0"/>
              <w:spacing w:after="120" w:line="240" w:lineRule="auto"/>
              <w:jc w:val="center"/>
              <w:rPr>
                <w:rFonts w:hint="eastAsia" w:ascii="宋体" w:hAnsi="宋体" w:eastAsia="宋体" w:cs="宋体"/>
                <w:kern w:val="2"/>
                <w:szCs w:val="21"/>
              </w:rPr>
            </w:pPr>
            <w:r>
              <w:rPr>
                <w:rFonts w:hint="eastAsia" w:ascii="宋体" w:hAnsi="宋体" w:eastAsia="宋体" w:cs="宋体"/>
                <w:kern w:val="2"/>
                <w:szCs w:val="21"/>
              </w:rPr>
              <w:t>响应性评审标准</w:t>
            </w:r>
          </w:p>
        </w:tc>
        <w:tc>
          <w:tcPr>
            <w:tcW w:w="230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eastAsia="宋体" w:cs="宋体"/>
                <w:kern w:val="2"/>
                <w:szCs w:val="21"/>
              </w:rPr>
            </w:pPr>
            <w:r>
              <w:rPr>
                <w:rFonts w:hint="eastAsia" w:ascii="宋体" w:hAnsi="宋体" w:eastAsia="宋体" w:cs="宋体"/>
                <w:kern w:val="2"/>
                <w:szCs w:val="21"/>
              </w:rPr>
              <w:t>1.比选申请报价</w:t>
            </w:r>
          </w:p>
        </w:tc>
        <w:tc>
          <w:tcPr>
            <w:tcW w:w="554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eastAsia="宋体" w:cs="宋体"/>
                <w:kern w:val="2"/>
                <w:szCs w:val="21"/>
              </w:rPr>
            </w:pPr>
            <w:r>
              <w:rPr>
                <w:rFonts w:hint="eastAsia" w:ascii="宋体" w:hAnsi="宋体" w:eastAsia="宋体" w:cs="宋体"/>
              </w:rPr>
              <w:t>符合第二章</w:t>
            </w:r>
            <w:r>
              <w:rPr>
                <w:rFonts w:hint="eastAsia" w:ascii="宋体" w:hAnsi="宋体" w:eastAsia="宋体" w:cs="宋体"/>
                <w:kern w:val="2"/>
                <w:szCs w:val="21"/>
              </w:rPr>
              <w:t>“</w:t>
            </w:r>
            <w:r>
              <w:rPr>
                <w:rFonts w:hint="eastAsia" w:ascii="宋体" w:hAnsi="宋体" w:eastAsia="宋体" w:cs="宋体"/>
              </w:rPr>
              <w:t>比选申请人须知</w:t>
            </w:r>
            <w:r>
              <w:rPr>
                <w:rFonts w:hint="eastAsia" w:ascii="宋体" w:hAnsi="宋体" w:eastAsia="宋体" w:cs="宋体"/>
                <w:kern w:val="2"/>
                <w:szCs w:val="21"/>
              </w:rPr>
              <w:t>”</w:t>
            </w:r>
            <w:r>
              <w:rPr>
                <w:rFonts w:hint="eastAsia" w:ascii="宋体" w:hAnsi="宋体" w:eastAsia="宋体" w:cs="宋体"/>
              </w:rPr>
              <w:t>第</w:t>
            </w:r>
            <w:r>
              <w:rPr>
                <w:rFonts w:hint="eastAsia" w:ascii="宋体" w:hAnsi="宋体" w:eastAsia="宋体" w:cs="宋体"/>
                <w:spacing w:val="-78"/>
              </w:rPr>
              <w:t xml:space="preserve"> </w:t>
            </w:r>
            <w:r>
              <w:rPr>
                <w:rFonts w:hint="eastAsia" w:ascii="宋体" w:hAnsi="宋体" w:eastAsia="宋体" w:cs="宋体"/>
              </w:rPr>
              <w:t>3.2 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06" w:type="dxa"/>
            <w:vMerge w:val="continue"/>
            <w:vAlign w:val="center"/>
          </w:tcPr>
          <w:p>
            <w:pPr>
              <w:widowControl w:val="0"/>
              <w:adjustRightInd w:val="0"/>
              <w:snapToGrid w:val="0"/>
              <w:spacing w:line="240" w:lineRule="auto"/>
              <w:jc w:val="center"/>
              <w:rPr>
                <w:rFonts w:hint="eastAsia" w:ascii="宋体" w:hAnsi="宋体" w:eastAsia="宋体" w:cs="宋体"/>
                <w:kern w:val="2"/>
                <w:szCs w:val="21"/>
              </w:rPr>
            </w:pPr>
          </w:p>
        </w:tc>
        <w:tc>
          <w:tcPr>
            <w:tcW w:w="803" w:type="dxa"/>
            <w:vMerge w:val="continue"/>
            <w:tcBorders>
              <w:right w:val="single" w:color="auto" w:sz="4" w:space="0"/>
            </w:tcBorders>
            <w:vAlign w:val="center"/>
          </w:tcPr>
          <w:p>
            <w:pPr>
              <w:widowControl w:val="0"/>
              <w:adjustRightInd w:val="0"/>
              <w:snapToGrid w:val="0"/>
              <w:spacing w:after="120" w:line="240" w:lineRule="auto"/>
              <w:jc w:val="center"/>
              <w:rPr>
                <w:rFonts w:hint="eastAsia" w:ascii="宋体" w:hAnsi="宋体" w:eastAsia="宋体" w:cs="宋体"/>
                <w:kern w:val="2"/>
                <w:szCs w:val="21"/>
              </w:rPr>
            </w:pPr>
          </w:p>
        </w:tc>
        <w:tc>
          <w:tcPr>
            <w:tcW w:w="230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eastAsia="宋体" w:cs="宋体"/>
                <w:kern w:val="2"/>
                <w:szCs w:val="21"/>
              </w:rPr>
            </w:pPr>
            <w:r>
              <w:rPr>
                <w:rFonts w:hint="eastAsia" w:ascii="宋体" w:hAnsi="宋体" w:eastAsia="宋体" w:cs="宋体"/>
                <w:kern w:val="2"/>
                <w:szCs w:val="21"/>
              </w:rPr>
              <w:t>2.比选申请内容</w:t>
            </w:r>
          </w:p>
        </w:tc>
        <w:tc>
          <w:tcPr>
            <w:tcW w:w="554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eastAsia="宋体" w:cs="宋体"/>
                <w:kern w:val="2"/>
                <w:szCs w:val="21"/>
              </w:rPr>
            </w:pPr>
            <w:r>
              <w:rPr>
                <w:rFonts w:hint="eastAsia" w:ascii="宋体" w:hAnsi="宋体" w:eastAsia="宋体" w:cs="宋体"/>
                <w:kern w:val="2"/>
                <w:szCs w:val="21"/>
              </w:rPr>
              <w:t>符合第二章“比选申请人须知”第1.3.1项规定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06" w:type="dxa"/>
            <w:vMerge w:val="continue"/>
            <w:vAlign w:val="center"/>
          </w:tcPr>
          <w:p>
            <w:pPr>
              <w:widowControl w:val="0"/>
              <w:adjustRightInd w:val="0"/>
              <w:snapToGrid w:val="0"/>
              <w:spacing w:line="240" w:lineRule="auto"/>
              <w:jc w:val="center"/>
              <w:rPr>
                <w:rFonts w:hint="eastAsia" w:ascii="宋体" w:hAnsi="宋体" w:eastAsia="宋体" w:cs="宋体"/>
                <w:kern w:val="2"/>
                <w:szCs w:val="21"/>
              </w:rPr>
            </w:pPr>
          </w:p>
        </w:tc>
        <w:tc>
          <w:tcPr>
            <w:tcW w:w="803" w:type="dxa"/>
            <w:vMerge w:val="continue"/>
            <w:tcBorders>
              <w:right w:val="single" w:color="auto" w:sz="4" w:space="0"/>
            </w:tcBorders>
            <w:vAlign w:val="center"/>
          </w:tcPr>
          <w:p>
            <w:pPr>
              <w:widowControl w:val="0"/>
              <w:adjustRightInd w:val="0"/>
              <w:snapToGrid w:val="0"/>
              <w:spacing w:line="240" w:lineRule="auto"/>
              <w:jc w:val="center"/>
              <w:rPr>
                <w:rFonts w:hint="eastAsia" w:ascii="宋体" w:hAnsi="宋体" w:eastAsia="宋体" w:cs="宋体"/>
                <w:kern w:val="2"/>
                <w:szCs w:val="21"/>
              </w:rPr>
            </w:pPr>
          </w:p>
        </w:tc>
        <w:tc>
          <w:tcPr>
            <w:tcW w:w="230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eastAsia="宋体" w:cs="宋体"/>
                <w:kern w:val="2"/>
                <w:szCs w:val="21"/>
              </w:rPr>
            </w:pPr>
            <w:r>
              <w:rPr>
                <w:rFonts w:hint="eastAsia" w:ascii="宋体" w:hAnsi="宋体" w:eastAsia="宋体" w:cs="宋体"/>
                <w:kern w:val="2"/>
                <w:szCs w:val="21"/>
              </w:rPr>
              <w:t>3.供货期</w:t>
            </w:r>
          </w:p>
        </w:tc>
        <w:tc>
          <w:tcPr>
            <w:tcW w:w="554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eastAsia="宋体" w:cs="宋体"/>
                <w:kern w:val="2"/>
                <w:szCs w:val="21"/>
              </w:rPr>
            </w:pPr>
            <w:r>
              <w:rPr>
                <w:rFonts w:hint="eastAsia" w:ascii="宋体" w:hAnsi="宋体" w:eastAsia="宋体" w:cs="宋体"/>
                <w:kern w:val="2"/>
                <w:szCs w:val="21"/>
              </w:rPr>
              <w:t>符合第二章“比选申请人须知”第1.3.2项规定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06" w:type="dxa"/>
            <w:vMerge w:val="continue"/>
            <w:vAlign w:val="center"/>
          </w:tcPr>
          <w:p>
            <w:pPr>
              <w:widowControl w:val="0"/>
              <w:adjustRightInd w:val="0"/>
              <w:snapToGrid w:val="0"/>
              <w:spacing w:line="240" w:lineRule="auto"/>
              <w:jc w:val="center"/>
              <w:rPr>
                <w:rFonts w:hint="eastAsia" w:ascii="宋体" w:hAnsi="宋体" w:eastAsia="宋体" w:cs="宋体"/>
                <w:kern w:val="2"/>
                <w:szCs w:val="21"/>
              </w:rPr>
            </w:pPr>
          </w:p>
        </w:tc>
        <w:tc>
          <w:tcPr>
            <w:tcW w:w="803" w:type="dxa"/>
            <w:vMerge w:val="continue"/>
            <w:tcBorders>
              <w:right w:val="single" w:color="auto" w:sz="4" w:space="0"/>
            </w:tcBorders>
            <w:vAlign w:val="center"/>
          </w:tcPr>
          <w:p>
            <w:pPr>
              <w:widowControl w:val="0"/>
              <w:adjustRightInd w:val="0"/>
              <w:snapToGrid w:val="0"/>
              <w:spacing w:line="240" w:lineRule="auto"/>
              <w:jc w:val="center"/>
              <w:rPr>
                <w:rFonts w:hint="eastAsia" w:ascii="宋体" w:hAnsi="宋体" w:eastAsia="宋体" w:cs="宋体"/>
                <w:kern w:val="2"/>
                <w:szCs w:val="21"/>
              </w:rPr>
            </w:pPr>
          </w:p>
        </w:tc>
        <w:tc>
          <w:tcPr>
            <w:tcW w:w="230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eastAsia="宋体" w:cs="宋体"/>
                <w:kern w:val="2"/>
                <w:szCs w:val="21"/>
              </w:rPr>
            </w:pPr>
            <w:r>
              <w:rPr>
                <w:rFonts w:hint="eastAsia" w:ascii="宋体" w:hAnsi="宋体" w:eastAsia="宋体" w:cs="宋体"/>
                <w:kern w:val="2"/>
                <w:szCs w:val="21"/>
              </w:rPr>
              <w:t>4.交货地点</w:t>
            </w:r>
          </w:p>
        </w:tc>
        <w:tc>
          <w:tcPr>
            <w:tcW w:w="554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eastAsia="宋体" w:cs="宋体"/>
                <w:kern w:val="2"/>
                <w:szCs w:val="21"/>
              </w:rPr>
            </w:pPr>
            <w:r>
              <w:rPr>
                <w:rFonts w:hint="eastAsia" w:ascii="宋体" w:hAnsi="宋体" w:eastAsia="宋体" w:cs="宋体"/>
                <w:kern w:val="2"/>
                <w:szCs w:val="21"/>
              </w:rPr>
              <w:t>符合第二章“比选申请人须知”第1.3.3项规定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906" w:type="dxa"/>
            <w:vMerge w:val="continue"/>
            <w:vAlign w:val="center"/>
          </w:tcPr>
          <w:p>
            <w:pPr>
              <w:widowControl w:val="0"/>
              <w:adjustRightInd w:val="0"/>
              <w:snapToGrid w:val="0"/>
              <w:spacing w:line="240" w:lineRule="auto"/>
              <w:jc w:val="center"/>
              <w:rPr>
                <w:rFonts w:hint="eastAsia" w:ascii="宋体" w:hAnsi="宋体" w:eastAsia="宋体" w:cs="宋体"/>
                <w:kern w:val="2"/>
                <w:szCs w:val="21"/>
              </w:rPr>
            </w:pPr>
          </w:p>
        </w:tc>
        <w:tc>
          <w:tcPr>
            <w:tcW w:w="803" w:type="dxa"/>
            <w:vMerge w:val="continue"/>
            <w:tcBorders>
              <w:right w:val="single" w:color="auto" w:sz="4" w:space="0"/>
            </w:tcBorders>
            <w:vAlign w:val="center"/>
          </w:tcPr>
          <w:p>
            <w:pPr>
              <w:widowControl w:val="0"/>
              <w:adjustRightInd w:val="0"/>
              <w:snapToGrid w:val="0"/>
              <w:spacing w:line="240" w:lineRule="auto"/>
              <w:jc w:val="center"/>
              <w:rPr>
                <w:rFonts w:hint="eastAsia" w:ascii="宋体" w:hAnsi="宋体" w:eastAsia="宋体" w:cs="宋体"/>
                <w:kern w:val="2"/>
                <w:szCs w:val="21"/>
              </w:rPr>
            </w:pPr>
          </w:p>
        </w:tc>
        <w:tc>
          <w:tcPr>
            <w:tcW w:w="230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eastAsia="宋体" w:cs="宋体"/>
                <w:kern w:val="2"/>
                <w:szCs w:val="21"/>
              </w:rPr>
            </w:pPr>
            <w:r>
              <w:rPr>
                <w:rFonts w:hint="eastAsia" w:ascii="宋体" w:hAnsi="宋体" w:eastAsia="宋体" w:cs="宋体"/>
                <w:kern w:val="2"/>
                <w:szCs w:val="21"/>
              </w:rPr>
              <w:t>5.技术性能指标</w:t>
            </w:r>
          </w:p>
        </w:tc>
        <w:tc>
          <w:tcPr>
            <w:tcW w:w="554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eastAsia="宋体" w:cs="宋体"/>
                <w:kern w:val="2"/>
                <w:szCs w:val="21"/>
              </w:rPr>
            </w:pPr>
            <w:r>
              <w:rPr>
                <w:rFonts w:hint="eastAsia" w:ascii="宋体" w:hAnsi="宋体" w:eastAsia="宋体" w:cs="宋体"/>
                <w:kern w:val="2"/>
                <w:szCs w:val="21"/>
              </w:rPr>
              <w:t>（1）符合第二章“比选申请人须知”第1.3.4项规定</w:t>
            </w:r>
          </w:p>
          <w:p>
            <w:pPr>
              <w:widowControl w:val="0"/>
              <w:adjustRightInd w:val="0"/>
              <w:snapToGrid w:val="0"/>
              <w:spacing w:line="240" w:lineRule="auto"/>
              <w:jc w:val="both"/>
              <w:rPr>
                <w:rFonts w:hint="eastAsia" w:ascii="宋体" w:hAnsi="宋体" w:eastAsia="宋体" w:cs="宋体"/>
                <w:kern w:val="2"/>
                <w:szCs w:val="21"/>
              </w:rPr>
            </w:pPr>
            <w:r>
              <w:rPr>
                <w:rFonts w:hint="eastAsia" w:ascii="宋体" w:hAnsi="宋体" w:eastAsia="宋体" w:cs="宋体"/>
                <w:kern w:val="2"/>
                <w:szCs w:val="21"/>
              </w:rPr>
              <w:t>（2）拟供货的设备技术性能指标符合供货要求中的技术性能指标。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06" w:type="dxa"/>
            <w:vMerge w:val="continue"/>
            <w:vAlign w:val="center"/>
          </w:tcPr>
          <w:p>
            <w:pPr>
              <w:widowControl w:val="0"/>
              <w:adjustRightInd w:val="0"/>
              <w:snapToGrid w:val="0"/>
              <w:spacing w:line="240" w:lineRule="auto"/>
              <w:jc w:val="center"/>
              <w:rPr>
                <w:rFonts w:hint="eastAsia" w:ascii="宋体" w:hAnsi="宋体" w:eastAsia="宋体" w:cs="宋体"/>
                <w:kern w:val="2"/>
                <w:szCs w:val="21"/>
              </w:rPr>
            </w:pPr>
          </w:p>
        </w:tc>
        <w:tc>
          <w:tcPr>
            <w:tcW w:w="803" w:type="dxa"/>
            <w:vMerge w:val="continue"/>
            <w:tcBorders>
              <w:right w:val="single" w:color="auto" w:sz="4" w:space="0"/>
            </w:tcBorders>
            <w:vAlign w:val="center"/>
          </w:tcPr>
          <w:p>
            <w:pPr>
              <w:widowControl w:val="0"/>
              <w:adjustRightInd w:val="0"/>
              <w:snapToGrid w:val="0"/>
              <w:spacing w:line="240" w:lineRule="auto"/>
              <w:jc w:val="center"/>
              <w:rPr>
                <w:rFonts w:hint="eastAsia" w:ascii="宋体" w:hAnsi="宋体" w:eastAsia="宋体" w:cs="宋体"/>
                <w:kern w:val="2"/>
                <w:szCs w:val="21"/>
              </w:rPr>
            </w:pPr>
          </w:p>
        </w:tc>
        <w:tc>
          <w:tcPr>
            <w:tcW w:w="230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eastAsia="宋体" w:cs="宋体"/>
                <w:kern w:val="2"/>
                <w:szCs w:val="21"/>
              </w:rPr>
            </w:pPr>
            <w:r>
              <w:rPr>
                <w:rFonts w:hint="eastAsia" w:ascii="宋体" w:hAnsi="宋体" w:eastAsia="宋体" w:cs="宋体"/>
                <w:kern w:val="2"/>
                <w:szCs w:val="21"/>
              </w:rPr>
              <w:t>6.比选申请有效期</w:t>
            </w:r>
          </w:p>
        </w:tc>
        <w:tc>
          <w:tcPr>
            <w:tcW w:w="554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eastAsia="宋体" w:cs="宋体"/>
                <w:kern w:val="2"/>
                <w:szCs w:val="21"/>
              </w:rPr>
            </w:pPr>
            <w:r>
              <w:rPr>
                <w:rFonts w:hint="eastAsia" w:ascii="宋体" w:hAnsi="宋体" w:eastAsia="宋体" w:cs="宋体"/>
                <w:kern w:val="2"/>
                <w:szCs w:val="21"/>
              </w:rPr>
              <w:t>符合第二章“比选申请人须知”第3.3.1项规定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06" w:type="dxa"/>
            <w:vMerge w:val="continue"/>
            <w:vAlign w:val="center"/>
          </w:tcPr>
          <w:p>
            <w:pPr>
              <w:widowControl w:val="0"/>
              <w:adjustRightInd w:val="0"/>
              <w:snapToGrid w:val="0"/>
              <w:spacing w:line="240" w:lineRule="auto"/>
              <w:jc w:val="center"/>
              <w:rPr>
                <w:rFonts w:hint="eastAsia" w:ascii="宋体" w:hAnsi="宋体" w:eastAsia="宋体" w:cs="宋体"/>
                <w:kern w:val="2"/>
                <w:szCs w:val="21"/>
              </w:rPr>
            </w:pPr>
          </w:p>
        </w:tc>
        <w:tc>
          <w:tcPr>
            <w:tcW w:w="803" w:type="dxa"/>
            <w:vMerge w:val="continue"/>
            <w:tcBorders>
              <w:right w:val="single" w:color="auto" w:sz="4" w:space="0"/>
            </w:tcBorders>
            <w:vAlign w:val="center"/>
          </w:tcPr>
          <w:p>
            <w:pPr>
              <w:widowControl w:val="0"/>
              <w:adjustRightInd w:val="0"/>
              <w:snapToGrid w:val="0"/>
              <w:spacing w:line="240" w:lineRule="auto"/>
              <w:jc w:val="center"/>
              <w:rPr>
                <w:rFonts w:hint="eastAsia" w:ascii="宋体" w:hAnsi="宋体" w:eastAsia="宋体" w:cs="宋体"/>
                <w:kern w:val="2"/>
                <w:szCs w:val="21"/>
              </w:rPr>
            </w:pPr>
          </w:p>
        </w:tc>
        <w:tc>
          <w:tcPr>
            <w:tcW w:w="230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eastAsia="宋体" w:cs="宋体"/>
                <w:kern w:val="2"/>
                <w:szCs w:val="21"/>
              </w:rPr>
            </w:pPr>
            <w:r>
              <w:rPr>
                <w:rFonts w:hint="eastAsia" w:ascii="宋体" w:hAnsi="宋体" w:eastAsia="宋体" w:cs="宋体"/>
                <w:kern w:val="2"/>
                <w:szCs w:val="21"/>
              </w:rPr>
              <w:t>7.比选申请保证金</w:t>
            </w:r>
          </w:p>
        </w:tc>
        <w:tc>
          <w:tcPr>
            <w:tcW w:w="554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eastAsia="宋体" w:cs="宋体"/>
                <w:kern w:val="2"/>
                <w:szCs w:val="21"/>
              </w:rPr>
            </w:pPr>
            <w:r>
              <w:rPr>
                <w:rFonts w:hint="eastAsia" w:ascii="宋体" w:hAnsi="宋体" w:eastAsia="宋体" w:cs="宋体"/>
                <w:kern w:val="2"/>
                <w:szCs w:val="21"/>
              </w:rPr>
              <w:t>符合第二章“比选申请人须知”第3.4.1项规定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906" w:type="dxa"/>
            <w:vMerge w:val="continue"/>
            <w:vAlign w:val="center"/>
          </w:tcPr>
          <w:p>
            <w:pPr>
              <w:widowControl w:val="0"/>
              <w:adjustRightInd w:val="0"/>
              <w:snapToGrid w:val="0"/>
              <w:spacing w:line="240" w:lineRule="auto"/>
              <w:jc w:val="center"/>
              <w:rPr>
                <w:rFonts w:hint="eastAsia" w:ascii="宋体" w:hAnsi="宋体" w:eastAsia="宋体" w:cs="宋体"/>
                <w:kern w:val="2"/>
                <w:szCs w:val="21"/>
              </w:rPr>
            </w:pPr>
          </w:p>
        </w:tc>
        <w:tc>
          <w:tcPr>
            <w:tcW w:w="803" w:type="dxa"/>
            <w:vMerge w:val="continue"/>
            <w:tcBorders>
              <w:right w:val="single" w:color="auto" w:sz="4" w:space="0"/>
            </w:tcBorders>
            <w:vAlign w:val="center"/>
          </w:tcPr>
          <w:p>
            <w:pPr>
              <w:widowControl w:val="0"/>
              <w:adjustRightInd w:val="0"/>
              <w:snapToGrid w:val="0"/>
              <w:spacing w:line="240" w:lineRule="auto"/>
              <w:jc w:val="center"/>
              <w:rPr>
                <w:rFonts w:hint="eastAsia" w:ascii="宋体" w:hAnsi="宋体" w:eastAsia="宋体" w:cs="宋体"/>
                <w:kern w:val="2"/>
                <w:szCs w:val="21"/>
              </w:rPr>
            </w:pPr>
          </w:p>
        </w:tc>
        <w:tc>
          <w:tcPr>
            <w:tcW w:w="230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eastAsia="宋体" w:cs="宋体"/>
                <w:kern w:val="2"/>
                <w:szCs w:val="21"/>
              </w:rPr>
            </w:pPr>
            <w:r>
              <w:rPr>
                <w:rFonts w:hint="eastAsia" w:ascii="宋体" w:hAnsi="宋体" w:eastAsia="宋体" w:cs="宋体"/>
                <w:kern w:val="2"/>
                <w:szCs w:val="21"/>
              </w:rPr>
              <w:t>8.权利义务</w:t>
            </w:r>
          </w:p>
        </w:tc>
        <w:tc>
          <w:tcPr>
            <w:tcW w:w="554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eastAsia="宋体" w:cs="宋体"/>
                <w:kern w:val="2"/>
                <w:szCs w:val="21"/>
              </w:rPr>
            </w:pPr>
            <w:r>
              <w:rPr>
                <w:rFonts w:hint="eastAsia" w:ascii="宋体" w:hAnsi="宋体" w:eastAsia="宋体" w:cs="宋体"/>
                <w:kern w:val="2"/>
                <w:szCs w:val="21"/>
              </w:rPr>
              <w:t>符合第二章“比选申请人须知”第1.11.1项规定和第四章“合同条款及格式”中的实质性要求和条件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06" w:type="dxa"/>
            <w:vMerge w:val="continue"/>
            <w:vAlign w:val="center"/>
          </w:tcPr>
          <w:p>
            <w:pPr>
              <w:widowControl w:val="0"/>
              <w:adjustRightInd w:val="0"/>
              <w:snapToGrid w:val="0"/>
              <w:spacing w:line="240" w:lineRule="auto"/>
              <w:jc w:val="center"/>
              <w:rPr>
                <w:rFonts w:hint="eastAsia" w:ascii="宋体" w:hAnsi="宋体" w:eastAsia="宋体" w:cs="宋体"/>
                <w:kern w:val="2"/>
                <w:szCs w:val="21"/>
              </w:rPr>
            </w:pPr>
          </w:p>
        </w:tc>
        <w:tc>
          <w:tcPr>
            <w:tcW w:w="803" w:type="dxa"/>
            <w:vMerge w:val="continue"/>
            <w:tcBorders>
              <w:right w:val="single" w:color="auto" w:sz="4" w:space="0"/>
            </w:tcBorders>
            <w:vAlign w:val="center"/>
          </w:tcPr>
          <w:p>
            <w:pPr>
              <w:widowControl w:val="0"/>
              <w:adjustRightInd w:val="0"/>
              <w:snapToGrid w:val="0"/>
              <w:spacing w:line="240" w:lineRule="auto"/>
              <w:jc w:val="center"/>
              <w:rPr>
                <w:rFonts w:hint="eastAsia" w:ascii="宋体" w:hAnsi="宋体" w:eastAsia="宋体" w:cs="宋体"/>
                <w:kern w:val="2"/>
                <w:szCs w:val="21"/>
              </w:rPr>
            </w:pPr>
          </w:p>
        </w:tc>
        <w:tc>
          <w:tcPr>
            <w:tcW w:w="230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eastAsia="宋体" w:cs="宋体"/>
                <w:kern w:val="2"/>
                <w:szCs w:val="21"/>
              </w:rPr>
            </w:pPr>
            <w:r>
              <w:rPr>
                <w:rFonts w:hint="eastAsia" w:ascii="宋体" w:hAnsi="宋体" w:eastAsia="宋体" w:cs="宋体"/>
                <w:kern w:val="2"/>
                <w:szCs w:val="21"/>
              </w:rPr>
              <w:t>9.技术服务和</w:t>
            </w:r>
            <w:r>
              <w:rPr>
                <w:rFonts w:hint="eastAsia" w:ascii="宋体" w:hAnsi="宋体" w:cs="宋体"/>
                <w:kern w:val="2"/>
                <w:szCs w:val="21"/>
                <w:lang w:eastAsia="zh-CN"/>
              </w:rPr>
              <w:t>质量保证期</w:t>
            </w:r>
            <w:r>
              <w:rPr>
                <w:rFonts w:hint="eastAsia" w:ascii="宋体" w:hAnsi="宋体" w:eastAsia="宋体" w:cs="宋体"/>
                <w:kern w:val="2"/>
                <w:szCs w:val="21"/>
              </w:rPr>
              <w:t>服务</w:t>
            </w:r>
          </w:p>
        </w:tc>
        <w:tc>
          <w:tcPr>
            <w:tcW w:w="554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eastAsia="宋体" w:cs="宋体"/>
                <w:kern w:val="2"/>
                <w:szCs w:val="21"/>
              </w:rPr>
            </w:pPr>
            <w:r>
              <w:rPr>
                <w:rFonts w:hint="eastAsia" w:ascii="宋体" w:hAnsi="宋体" w:eastAsia="宋体" w:cs="宋体"/>
                <w:kern w:val="2"/>
                <w:szCs w:val="21"/>
              </w:rPr>
              <w:t>符合第五章“供货要求”中的实质性要求和条件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06" w:type="dxa"/>
            <w:vMerge w:val="continue"/>
            <w:vAlign w:val="center"/>
          </w:tcPr>
          <w:p>
            <w:pPr>
              <w:widowControl w:val="0"/>
              <w:adjustRightInd w:val="0"/>
              <w:snapToGrid w:val="0"/>
              <w:spacing w:line="240" w:lineRule="auto"/>
              <w:jc w:val="center"/>
              <w:rPr>
                <w:rFonts w:hint="eastAsia" w:ascii="宋体" w:hAnsi="宋体" w:eastAsia="宋体" w:cs="宋体"/>
                <w:kern w:val="2"/>
                <w:szCs w:val="21"/>
              </w:rPr>
            </w:pPr>
          </w:p>
        </w:tc>
        <w:tc>
          <w:tcPr>
            <w:tcW w:w="803" w:type="dxa"/>
            <w:vMerge w:val="continue"/>
            <w:tcBorders>
              <w:right w:val="single" w:color="auto" w:sz="4" w:space="0"/>
            </w:tcBorders>
            <w:vAlign w:val="center"/>
          </w:tcPr>
          <w:p>
            <w:pPr>
              <w:widowControl w:val="0"/>
              <w:adjustRightInd w:val="0"/>
              <w:snapToGrid w:val="0"/>
              <w:spacing w:line="240" w:lineRule="auto"/>
              <w:jc w:val="center"/>
              <w:rPr>
                <w:rFonts w:hint="eastAsia" w:ascii="宋体" w:hAnsi="宋体" w:eastAsia="宋体" w:cs="宋体"/>
                <w:kern w:val="2"/>
                <w:szCs w:val="21"/>
              </w:rPr>
            </w:pPr>
          </w:p>
        </w:tc>
        <w:tc>
          <w:tcPr>
            <w:tcW w:w="230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eastAsia="宋体" w:cs="宋体"/>
                <w:kern w:val="2"/>
                <w:szCs w:val="21"/>
              </w:rPr>
            </w:pPr>
            <w:r>
              <w:rPr>
                <w:rFonts w:hint="eastAsia" w:ascii="宋体" w:hAnsi="宋体" w:eastAsia="宋体" w:cs="宋体"/>
                <w:kern w:val="2"/>
                <w:szCs w:val="21"/>
              </w:rPr>
              <w:t>10.技术支持资料</w:t>
            </w:r>
          </w:p>
        </w:tc>
        <w:tc>
          <w:tcPr>
            <w:tcW w:w="554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eastAsia="宋体" w:cs="宋体"/>
                <w:kern w:val="2"/>
                <w:szCs w:val="21"/>
              </w:rPr>
            </w:pPr>
            <w:r>
              <w:rPr>
                <w:rFonts w:hint="eastAsia" w:ascii="宋体" w:hAnsi="宋体" w:eastAsia="宋体" w:cs="宋体"/>
                <w:kern w:val="2"/>
                <w:szCs w:val="21"/>
              </w:rPr>
              <w:t>符合第二章“比选申请人须知”第1.11.3项规定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906" w:type="dxa"/>
            <w:vMerge w:val="restart"/>
            <w:tcBorders>
              <w:top w:val="single" w:color="auto" w:sz="4" w:space="0"/>
              <w:right w:val="single" w:color="auto" w:sz="4" w:space="0"/>
            </w:tcBorders>
            <w:vAlign w:val="center"/>
          </w:tcPr>
          <w:p>
            <w:pPr>
              <w:widowControl w:val="0"/>
              <w:adjustRightInd w:val="0"/>
              <w:snapToGrid w:val="0"/>
              <w:spacing w:line="240" w:lineRule="auto"/>
              <w:jc w:val="center"/>
              <w:rPr>
                <w:rFonts w:hint="eastAsia" w:ascii="宋体" w:hAnsi="宋体" w:eastAsia="宋体" w:cs="宋体"/>
                <w:kern w:val="2"/>
                <w:szCs w:val="21"/>
              </w:rPr>
            </w:pPr>
            <w:r>
              <w:rPr>
                <w:rFonts w:hint="eastAsia" w:ascii="宋体" w:hAnsi="宋体" w:eastAsia="宋体" w:cs="宋体"/>
                <w:kern w:val="2"/>
                <w:szCs w:val="21"/>
              </w:rPr>
              <w:t>2.2</w:t>
            </w:r>
          </w:p>
          <w:p>
            <w:pPr>
              <w:widowControl w:val="0"/>
              <w:adjustRightInd w:val="0"/>
              <w:snapToGrid w:val="0"/>
              <w:spacing w:line="240" w:lineRule="auto"/>
              <w:jc w:val="center"/>
              <w:rPr>
                <w:rFonts w:hint="eastAsia" w:ascii="宋体" w:hAnsi="宋体" w:eastAsia="宋体" w:cs="宋体"/>
                <w:kern w:val="2"/>
                <w:szCs w:val="21"/>
              </w:rPr>
            </w:pPr>
            <w:r>
              <w:rPr>
                <w:rFonts w:hint="eastAsia" w:ascii="宋体" w:hAnsi="宋体" w:eastAsia="宋体" w:cs="宋体"/>
                <w:kern w:val="2"/>
                <w:szCs w:val="21"/>
              </w:rPr>
              <w:t>详细</w:t>
            </w:r>
          </w:p>
          <w:p>
            <w:pPr>
              <w:widowControl w:val="0"/>
              <w:adjustRightInd w:val="0"/>
              <w:snapToGrid w:val="0"/>
              <w:spacing w:line="240" w:lineRule="auto"/>
              <w:jc w:val="center"/>
              <w:rPr>
                <w:rFonts w:hint="eastAsia" w:ascii="宋体" w:hAnsi="宋体" w:eastAsia="宋体" w:cs="宋体"/>
                <w:kern w:val="2"/>
                <w:szCs w:val="21"/>
              </w:rPr>
            </w:pPr>
            <w:r>
              <w:rPr>
                <w:rFonts w:hint="eastAsia" w:ascii="宋体" w:hAnsi="宋体" w:eastAsia="宋体" w:cs="宋体"/>
                <w:kern w:val="2"/>
                <w:szCs w:val="21"/>
              </w:rPr>
              <w:t>评审标准</w:t>
            </w:r>
          </w:p>
        </w:tc>
        <w:tc>
          <w:tcPr>
            <w:tcW w:w="803" w:type="dxa"/>
            <w:tcBorders>
              <w:top w:val="single" w:color="auto" w:sz="4" w:space="0"/>
              <w:left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eastAsia="宋体" w:cs="宋体"/>
                <w:bCs/>
                <w:kern w:val="2"/>
                <w:szCs w:val="21"/>
              </w:rPr>
            </w:pPr>
            <w:r>
              <w:rPr>
                <w:rFonts w:hint="eastAsia" w:ascii="宋体" w:hAnsi="宋体" w:eastAsia="宋体" w:cs="宋体"/>
                <w:bCs/>
                <w:kern w:val="2"/>
                <w:szCs w:val="21"/>
              </w:rPr>
              <w:t>2.2.1详细</w:t>
            </w:r>
          </w:p>
          <w:p>
            <w:pPr>
              <w:widowControl w:val="0"/>
              <w:adjustRightInd w:val="0"/>
              <w:snapToGrid w:val="0"/>
              <w:spacing w:line="240" w:lineRule="auto"/>
              <w:jc w:val="both"/>
              <w:rPr>
                <w:rFonts w:hint="eastAsia" w:ascii="宋体" w:hAnsi="宋体" w:eastAsia="宋体" w:cs="宋体"/>
                <w:bCs/>
                <w:kern w:val="2"/>
                <w:szCs w:val="21"/>
              </w:rPr>
            </w:pPr>
            <w:r>
              <w:rPr>
                <w:rFonts w:hint="eastAsia" w:ascii="宋体" w:hAnsi="宋体" w:eastAsia="宋体" w:cs="宋体"/>
                <w:bCs/>
                <w:kern w:val="2"/>
                <w:szCs w:val="21"/>
              </w:rPr>
              <w:t>评审</w:t>
            </w:r>
          </w:p>
          <w:p>
            <w:pPr>
              <w:widowControl w:val="0"/>
              <w:adjustRightInd w:val="0"/>
              <w:snapToGrid w:val="0"/>
              <w:spacing w:line="240" w:lineRule="auto"/>
              <w:jc w:val="both"/>
              <w:rPr>
                <w:rFonts w:hint="eastAsia" w:ascii="宋体" w:hAnsi="宋体" w:eastAsia="宋体" w:cs="宋体"/>
                <w:kern w:val="2"/>
                <w:szCs w:val="21"/>
              </w:rPr>
            </w:pPr>
            <w:r>
              <w:rPr>
                <w:rFonts w:hint="eastAsia" w:ascii="宋体" w:hAnsi="宋体" w:eastAsia="宋体" w:cs="宋体"/>
                <w:bCs/>
                <w:kern w:val="2"/>
                <w:szCs w:val="21"/>
              </w:rPr>
              <w:t>标准</w:t>
            </w:r>
          </w:p>
        </w:tc>
        <w:tc>
          <w:tcPr>
            <w:tcW w:w="2303" w:type="dxa"/>
            <w:tcBorders>
              <w:top w:val="single" w:color="auto" w:sz="4" w:space="0"/>
              <w:left w:val="single" w:color="auto" w:sz="4" w:space="0"/>
              <w:right w:val="single" w:color="auto" w:sz="4" w:space="0"/>
            </w:tcBorders>
            <w:vAlign w:val="center"/>
          </w:tcPr>
          <w:p>
            <w:pPr>
              <w:widowControl w:val="0"/>
              <w:adjustRightInd w:val="0"/>
              <w:snapToGrid w:val="0"/>
              <w:spacing w:line="240" w:lineRule="auto"/>
              <w:jc w:val="center"/>
              <w:rPr>
                <w:rFonts w:hint="eastAsia" w:ascii="宋体" w:hAnsi="宋体" w:eastAsia="宋体" w:cs="宋体"/>
                <w:kern w:val="2"/>
                <w:szCs w:val="21"/>
              </w:rPr>
            </w:pPr>
            <w:r>
              <w:rPr>
                <w:rFonts w:hint="eastAsia" w:ascii="宋体" w:hAnsi="宋体" w:eastAsia="宋体" w:cs="宋体"/>
                <w:kern w:val="2"/>
                <w:szCs w:val="21"/>
              </w:rPr>
              <w:t>评审价计算</w:t>
            </w:r>
          </w:p>
        </w:tc>
        <w:tc>
          <w:tcPr>
            <w:tcW w:w="5546" w:type="dxa"/>
            <w:tcBorders>
              <w:top w:val="single" w:color="auto" w:sz="4" w:space="0"/>
              <w:left w:val="single" w:color="auto" w:sz="4" w:space="0"/>
              <w:right w:val="single" w:color="auto" w:sz="4" w:space="0"/>
            </w:tcBorders>
            <w:vAlign w:val="center"/>
          </w:tcPr>
          <w:p>
            <w:pPr>
              <w:widowControl w:val="0"/>
              <w:adjustRightInd w:val="0"/>
              <w:snapToGrid w:val="0"/>
              <w:spacing w:line="240" w:lineRule="auto"/>
              <w:rPr>
                <w:rFonts w:hint="eastAsia" w:ascii="宋体" w:hAnsi="宋体" w:eastAsia="宋体" w:cs="宋体"/>
                <w:kern w:val="2"/>
                <w:szCs w:val="21"/>
              </w:rPr>
            </w:pPr>
            <w:r>
              <w:rPr>
                <w:rFonts w:hint="eastAsia" w:ascii="宋体" w:hAnsi="宋体" w:eastAsia="宋体" w:cs="宋体"/>
                <w:kern w:val="2"/>
                <w:szCs w:val="21"/>
              </w:rPr>
              <w:t>评审价＝比选申请报价（报价函大写金额）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atLeast"/>
          <w:jc w:val="center"/>
        </w:trPr>
        <w:tc>
          <w:tcPr>
            <w:tcW w:w="906" w:type="dxa"/>
            <w:vMerge w:val="continue"/>
            <w:tcBorders>
              <w:right w:val="single" w:color="auto" w:sz="4" w:space="0"/>
            </w:tcBorders>
            <w:vAlign w:val="center"/>
          </w:tcPr>
          <w:p>
            <w:pPr>
              <w:widowControl w:val="0"/>
              <w:adjustRightInd w:val="0"/>
              <w:snapToGrid w:val="0"/>
              <w:spacing w:line="240" w:lineRule="auto"/>
              <w:jc w:val="center"/>
              <w:rPr>
                <w:rFonts w:hint="eastAsia" w:ascii="宋体" w:hAnsi="宋体" w:eastAsia="宋体" w:cs="宋体"/>
                <w:kern w:val="2"/>
                <w:szCs w:val="21"/>
              </w:rPr>
            </w:pPr>
          </w:p>
        </w:tc>
        <w:tc>
          <w:tcPr>
            <w:tcW w:w="803" w:type="dxa"/>
            <w:vMerge w:val="restart"/>
            <w:tcBorders>
              <w:left w:val="single" w:color="auto" w:sz="4" w:space="0"/>
              <w:right w:val="single" w:color="auto" w:sz="4" w:space="0"/>
            </w:tcBorders>
            <w:vAlign w:val="center"/>
          </w:tcPr>
          <w:p>
            <w:pPr>
              <w:widowControl w:val="0"/>
              <w:adjustRightInd w:val="0"/>
              <w:snapToGrid w:val="0"/>
              <w:spacing w:line="240" w:lineRule="auto"/>
              <w:jc w:val="center"/>
              <w:rPr>
                <w:rFonts w:hint="eastAsia" w:ascii="宋体" w:hAnsi="宋体" w:eastAsia="宋体" w:cs="宋体"/>
                <w:bCs/>
                <w:kern w:val="2"/>
                <w:szCs w:val="21"/>
              </w:rPr>
            </w:pPr>
            <w:r>
              <w:rPr>
                <w:rFonts w:hint="eastAsia" w:ascii="宋体" w:hAnsi="宋体" w:eastAsia="宋体" w:cs="宋体"/>
                <w:bCs/>
                <w:kern w:val="2"/>
                <w:szCs w:val="21"/>
              </w:rPr>
              <w:t>2.2.2</w:t>
            </w:r>
          </w:p>
          <w:p>
            <w:pPr>
              <w:widowControl w:val="0"/>
              <w:adjustRightInd w:val="0"/>
              <w:snapToGrid w:val="0"/>
              <w:spacing w:line="240" w:lineRule="auto"/>
              <w:jc w:val="center"/>
              <w:rPr>
                <w:rFonts w:hint="eastAsia" w:ascii="宋体" w:hAnsi="宋体" w:eastAsia="宋体" w:cs="宋体"/>
                <w:bCs/>
                <w:kern w:val="2"/>
                <w:szCs w:val="21"/>
              </w:rPr>
            </w:pPr>
            <w:r>
              <w:rPr>
                <w:rFonts w:hint="eastAsia" w:ascii="宋体" w:hAnsi="宋体" w:eastAsia="宋体" w:cs="宋体"/>
                <w:bCs/>
                <w:kern w:val="2"/>
                <w:szCs w:val="21"/>
              </w:rPr>
              <w:t>算术性修正</w:t>
            </w:r>
          </w:p>
        </w:tc>
        <w:tc>
          <w:tcPr>
            <w:tcW w:w="2303" w:type="dxa"/>
            <w:tcBorders>
              <w:top w:val="single" w:color="auto" w:sz="4" w:space="0"/>
              <w:left w:val="single" w:color="auto" w:sz="4" w:space="0"/>
              <w:right w:val="single" w:color="auto" w:sz="4" w:space="0"/>
            </w:tcBorders>
            <w:vAlign w:val="center"/>
          </w:tcPr>
          <w:p>
            <w:pPr>
              <w:widowControl w:val="0"/>
              <w:adjustRightInd w:val="0"/>
              <w:snapToGrid w:val="0"/>
              <w:spacing w:line="240" w:lineRule="auto"/>
              <w:rPr>
                <w:rFonts w:hint="eastAsia" w:ascii="宋体" w:hAnsi="宋体" w:eastAsia="宋体" w:cs="宋体"/>
                <w:kern w:val="2"/>
                <w:szCs w:val="21"/>
              </w:rPr>
            </w:pPr>
            <w:r>
              <w:rPr>
                <w:rFonts w:hint="eastAsia" w:ascii="宋体" w:hAnsi="宋体" w:eastAsia="宋体" w:cs="宋体"/>
                <w:b/>
                <w:kern w:val="2"/>
                <w:szCs w:val="21"/>
              </w:rPr>
              <w:t>（1）算术性修正的原则</w:t>
            </w:r>
          </w:p>
        </w:tc>
        <w:tc>
          <w:tcPr>
            <w:tcW w:w="5546" w:type="dxa"/>
            <w:tcBorders>
              <w:top w:val="single" w:color="auto" w:sz="4" w:space="0"/>
              <w:left w:val="single" w:color="auto" w:sz="4" w:space="0"/>
              <w:right w:val="single" w:color="auto" w:sz="4" w:space="0"/>
            </w:tcBorders>
            <w:vAlign w:val="center"/>
          </w:tcPr>
          <w:p>
            <w:pPr>
              <w:widowControl w:val="0"/>
              <w:snapToGrid w:val="0"/>
              <w:spacing w:line="240" w:lineRule="auto"/>
              <w:jc w:val="both"/>
              <w:rPr>
                <w:rFonts w:hint="eastAsia" w:ascii="宋体" w:hAnsi="宋体" w:eastAsia="宋体" w:cs="宋体"/>
                <w:b/>
                <w:kern w:val="2"/>
                <w:szCs w:val="21"/>
              </w:rPr>
            </w:pPr>
            <w:r>
              <w:rPr>
                <w:rFonts w:hint="eastAsia" w:ascii="宋体" w:hAnsi="宋体" w:eastAsia="宋体" w:cs="宋体"/>
                <w:b/>
                <w:kern w:val="2"/>
                <w:szCs w:val="21"/>
              </w:rPr>
              <w:t>（1）对比选申请人分项报价表进行算术性修正的原则：</w:t>
            </w:r>
          </w:p>
          <w:p>
            <w:pPr>
              <w:widowControl w:val="0"/>
              <w:snapToGrid w:val="0"/>
              <w:spacing w:line="240" w:lineRule="auto"/>
              <w:jc w:val="both"/>
              <w:rPr>
                <w:rFonts w:hint="eastAsia" w:ascii="宋体" w:hAnsi="宋体" w:eastAsia="宋体" w:cs="宋体"/>
                <w:kern w:val="2"/>
                <w:szCs w:val="21"/>
              </w:rPr>
            </w:pPr>
            <w:r>
              <w:rPr>
                <w:rFonts w:hint="eastAsia" w:ascii="宋体" w:hAnsi="宋体" w:eastAsia="宋体" w:cs="宋体"/>
                <w:kern w:val="2"/>
                <w:szCs w:val="21"/>
              </w:rPr>
              <w:t>A.比选申请报价函中的大写金额与小写金额不一致的，以大写金额为准。</w:t>
            </w:r>
          </w:p>
          <w:p>
            <w:pPr>
              <w:widowControl w:val="0"/>
              <w:snapToGrid w:val="0"/>
              <w:spacing w:line="240" w:lineRule="auto"/>
              <w:jc w:val="both"/>
              <w:rPr>
                <w:rFonts w:hint="eastAsia" w:ascii="宋体" w:hAnsi="宋体" w:eastAsia="宋体" w:cs="宋体"/>
                <w:kern w:val="2"/>
                <w:szCs w:val="21"/>
                <w:lang w:eastAsia="zh-CN"/>
              </w:rPr>
            </w:pPr>
            <w:r>
              <w:rPr>
                <w:rFonts w:hint="eastAsia" w:ascii="宋体" w:hAnsi="宋体" w:eastAsia="宋体" w:cs="宋体"/>
                <w:kern w:val="2"/>
                <w:szCs w:val="21"/>
              </w:rPr>
              <w:t>B.比选申请人根据比选人提供的分项报价表填报完成并打印的分项报价表中的比选申请报价和比选申请报价函大写金额报价应一致，如果不一致，则以比选申请报价函大写金额为准</w:t>
            </w:r>
            <w:r>
              <w:rPr>
                <w:rFonts w:hint="eastAsia" w:ascii="宋体" w:hAnsi="宋体" w:cs="宋体"/>
                <w:kern w:val="2"/>
                <w:szCs w:val="21"/>
                <w:lang w:eastAsia="zh-CN"/>
              </w:rPr>
              <w:t>。</w:t>
            </w:r>
          </w:p>
          <w:p>
            <w:pPr>
              <w:widowControl w:val="0"/>
              <w:adjustRightInd w:val="0"/>
              <w:snapToGrid w:val="0"/>
              <w:spacing w:line="240" w:lineRule="auto"/>
              <w:rPr>
                <w:rFonts w:hint="eastAsia" w:ascii="宋体" w:hAnsi="宋体" w:eastAsia="宋体" w:cs="宋体"/>
                <w:kern w:val="2"/>
                <w:szCs w:val="21"/>
              </w:rPr>
            </w:pPr>
            <w:r>
              <w:rPr>
                <w:rFonts w:hint="eastAsia" w:ascii="宋体" w:hAnsi="宋体" w:eastAsia="宋体" w:cs="宋体"/>
                <w:bCs/>
                <w:kern w:val="2"/>
                <w:szCs w:val="21"/>
              </w:rPr>
              <w:t>（2）</w:t>
            </w:r>
            <w:r>
              <w:rPr>
                <w:rFonts w:hint="eastAsia" w:ascii="宋体" w:hAnsi="宋体" w:eastAsia="宋体" w:cs="宋体"/>
                <w:kern w:val="2"/>
                <w:szCs w:val="21"/>
              </w:rPr>
              <w:t>分项报价表中的其他内容报价有错误的，按照评审办法正文3.2.1修正。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06" w:type="dxa"/>
            <w:vMerge w:val="continue"/>
            <w:tcBorders>
              <w:right w:val="single" w:color="auto" w:sz="4" w:space="0"/>
            </w:tcBorders>
            <w:vAlign w:val="center"/>
          </w:tcPr>
          <w:p>
            <w:pPr>
              <w:widowControl w:val="0"/>
              <w:adjustRightInd w:val="0"/>
              <w:snapToGrid w:val="0"/>
              <w:spacing w:line="240" w:lineRule="auto"/>
              <w:jc w:val="center"/>
              <w:rPr>
                <w:rFonts w:hint="eastAsia" w:ascii="宋体" w:hAnsi="宋体" w:eastAsia="宋体" w:cs="宋体"/>
                <w:kern w:val="2"/>
                <w:szCs w:val="21"/>
              </w:rPr>
            </w:pPr>
          </w:p>
        </w:tc>
        <w:tc>
          <w:tcPr>
            <w:tcW w:w="803" w:type="dxa"/>
            <w:vMerge w:val="continue"/>
            <w:tcBorders>
              <w:left w:val="single" w:color="auto" w:sz="4" w:space="0"/>
              <w:right w:val="single" w:color="auto" w:sz="4" w:space="0"/>
            </w:tcBorders>
            <w:vAlign w:val="center"/>
          </w:tcPr>
          <w:p>
            <w:pPr>
              <w:widowControl w:val="0"/>
              <w:adjustRightInd w:val="0"/>
              <w:snapToGrid w:val="0"/>
              <w:spacing w:line="240" w:lineRule="auto"/>
              <w:jc w:val="center"/>
              <w:rPr>
                <w:rFonts w:hint="eastAsia" w:ascii="宋体" w:hAnsi="宋体" w:eastAsia="宋体" w:cs="宋体"/>
                <w:bCs/>
                <w:kern w:val="2"/>
                <w:szCs w:val="21"/>
              </w:rPr>
            </w:pPr>
          </w:p>
        </w:tc>
        <w:tc>
          <w:tcPr>
            <w:tcW w:w="2303" w:type="dxa"/>
            <w:tcBorders>
              <w:top w:val="single" w:color="auto" w:sz="4" w:space="0"/>
              <w:left w:val="single" w:color="auto" w:sz="4" w:space="0"/>
              <w:right w:val="single" w:color="auto" w:sz="4" w:space="0"/>
            </w:tcBorders>
            <w:vAlign w:val="center"/>
          </w:tcPr>
          <w:p>
            <w:pPr>
              <w:widowControl w:val="0"/>
              <w:adjustRightInd w:val="0"/>
              <w:snapToGrid w:val="0"/>
              <w:spacing w:line="240" w:lineRule="auto"/>
              <w:rPr>
                <w:rFonts w:hint="eastAsia" w:ascii="宋体" w:hAnsi="宋体" w:eastAsia="宋体" w:cs="宋体"/>
                <w:b/>
                <w:kern w:val="2"/>
                <w:szCs w:val="21"/>
              </w:rPr>
            </w:pPr>
            <w:r>
              <w:rPr>
                <w:rFonts w:hint="eastAsia" w:ascii="宋体" w:hAnsi="宋体" w:eastAsia="宋体" w:cs="宋体"/>
                <w:b/>
                <w:kern w:val="2"/>
                <w:szCs w:val="21"/>
              </w:rPr>
              <w:t>（2）算术性修正不通过情形</w:t>
            </w:r>
          </w:p>
        </w:tc>
        <w:tc>
          <w:tcPr>
            <w:tcW w:w="5546" w:type="dxa"/>
            <w:tcBorders>
              <w:top w:val="single" w:color="auto" w:sz="4" w:space="0"/>
              <w:left w:val="single" w:color="auto" w:sz="4" w:space="0"/>
              <w:right w:val="single" w:color="auto" w:sz="4" w:space="0"/>
            </w:tcBorders>
            <w:vAlign w:val="center"/>
          </w:tcPr>
          <w:p>
            <w:pPr>
              <w:widowControl w:val="0"/>
              <w:snapToGrid w:val="0"/>
              <w:spacing w:line="240" w:lineRule="auto"/>
              <w:jc w:val="both"/>
              <w:rPr>
                <w:rFonts w:hint="eastAsia" w:ascii="宋体" w:hAnsi="宋体" w:eastAsia="宋体" w:cs="宋体"/>
                <w:kern w:val="2"/>
                <w:szCs w:val="21"/>
              </w:rPr>
            </w:pPr>
            <w:r>
              <w:rPr>
                <w:rFonts w:hint="eastAsia" w:ascii="宋体" w:hAnsi="宋体" w:eastAsia="宋体" w:cs="宋体"/>
                <w:kern w:val="2"/>
                <w:szCs w:val="21"/>
              </w:rPr>
              <w:t>算术性修正后的比选申请报价超过最高比选申请限价按比选申请无效处理。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jc w:val="center"/>
        </w:trPr>
        <w:tc>
          <w:tcPr>
            <w:tcW w:w="906" w:type="dxa"/>
            <w:vMerge w:val="restart"/>
            <w:tcBorders>
              <w:right w:val="single" w:color="auto" w:sz="4" w:space="0"/>
            </w:tcBorders>
            <w:vAlign w:val="center"/>
          </w:tcPr>
          <w:p>
            <w:pPr>
              <w:widowControl w:val="0"/>
              <w:adjustRightInd w:val="0"/>
              <w:snapToGrid w:val="0"/>
              <w:spacing w:line="240" w:lineRule="auto"/>
              <w:jc w:val="center"/>
              <w:rPr>
                <w:rFonts w:hint="eastAsia" w:ascii="宋体" w:hAnsi="宋体" w:eastAsia="宋体" w:cs="宋体"/>
                <w:kern w:val="2"/>
                <w:szCs w:val="21"/>
              </w:rPr>
            </w:pPr>
            <w:r>
              <w:rPr>
                <w:rFonts w:hint="eastAsia" w:ascii="宋体" w:hAnsi="宋体" w:eastAsia="宋体" w:cs="宋体"/>
                <w:kern w:val="2"/>
                <w:szCs w:val="21"/>
              </w:rPr>
              <w:t>3.1</w:t>
            </w:r>
          </w:p>
          <w:p>
            <w:pPr>
              <w:widowControl w:val="0"/>
              <w:adjustRightInd w:val="0"/>
              <w:snapToGrid w:val="0"/>
              <w:spacing w:line="240" w:lineRule="auto"/>
              <w:jc w:val="center"/>
              <w:rPr>
                <w:rFonts w:hint="eastAsia" w:ascii="宋体" w:hAnsi="宋体" w:eastAsia="宋体" w:cs="宋体"/>
                <w:kern w:val="2"/>
                <w:szCs w:val="21"/>
              </w:rPr>
            </w:pPr>
            <w:r>
              <w:rPr>
                <w:rFonts w:hint="eastAsia" w:ascii="宋体" w:hAnsi="宋体" w:eastAsia="宋体" w:cs="宋体"/>
                <w:kern w:val="2"/>
                <w:szCs w:val="21"/>
              </w:rPr>
              <w:t>评审程序</w:t>
            </w:r>
          </w:p>
        </w:tc>
        <w:tc>
          <w:tcPr>
            <w:tcW w:w="803" w:type="dxa"/>
            <w:tcBorders>
              <w:left w:val="single" w:color="auto" w:sz="4" w:space="0"/>
              <w:right w:val="single" w:color="auto" w:sz="4" w:space="0"/>
            </w:tcBorders>
            <w:vAlign w:val="center"/>
          </w:tcPr>
          <w:p>
            <w:pPr>
              <w:widowControl w:val="0"/>
              <w:adjustRightInd w:val="0"/>
              <w:snapToGrid w:val="0"/>
              <w:spacing w:line="240" w:lineRule="auto"/>
              <w:jc w:val="center"/>
              <w:rPr>
                <w:rFonts w:hint="eastAsia" w:ascii="宋体" w:hAnsi="宋体" w:eastAsia="宋体" w:cs="宋体"/>
                <w:bCs/>
                <w:kern w:val="2"/>
                <w:szCs w:val="21"/>
              </w:rPr>
            </w:pPr>
            <w:r>
              <w:rPr>
                <w:rFonts w:hint="eastAsia" w:ascii="宋体" w:hAnsi="宋体" w:eastAsia="宋体" w:cs="宋体"/>
                <w:kern w:val="2"/>
                <w:szCs w:val="21"/>
              </w:rPr>
              <w:t>3.1.1</w:t>
            </w:r>
          </w:p>
        </w:tc>
        <w:tc>
          <w:tcPr>
            <w:tcW w:w="7849" w:type="dxa"/>
            <w:gridSpan w:val="2"/>
            <w:tcBorders>
              <w:top w:val="single" w:color="auto" w:sz="4" w:space="0"/>
              <w:left w:val="single" w:color="auto" w:sz="4" w:space="0"/>
              <w:right w:val="single" w:color="auto" w:sz="4" w:space="0"/>
            </w:tcBorders>
            <w:vAlign w:val="center"/>
          </w:tcPr>
          <w:p>
            <w:pPr>
              <w:widowControl w:val="0"/>
              <w:snapToGrid w:val="0"/>
              <w:spacing w:line="240" w:lineRule="auto"/>
              <w:jc w:val="both"/>
              <w:rPr>
                <w:rFonts w:hint="eastAsia" w:ascii="宋体" w:hAnsi="宋体" w:eastAsia="宋体" w:cs="宋体"/>
                <w:kern w:val="2"/>
                <w:szCs w:val="21"/>
              </w:rPr>
            </w:pPr>
            <w:r>
              <w:rPr>
                <w:rFonts w:hint="eastAsia" w:ascii="宋体" w:hAnsi="宋体" w:eastAsia="宋体" w:cs="宋体"/>
                <w:kern w:val="2"/>
                <w:szCs w:val="21"/>
              </w:rPr>
              <w:t>评审委员会依据本章第2.1款规定的标准对比选申请文件进行初步评审。有一项不符合评审标准的，其比选申请予以否决。</w:t>
            </w:r>
          </w:p>
          <w:p>
            <w:pPr>
              <w:widowControl w:val="0"/>
              <w:snapToGrid w:val="0"/>
              <w:spacing w:line="240" w:lineRule="auto"/>
              <w:jc w:val="both"/>
              <w:rPr>
                <w:rFonts w:hint="eastAsia" w:ascii="宋体" w:hAnsi="宋体" w:eastAsia="宋体" w:cs="宋体"/>
                <w:kern w:val="2"/>
                <w:szCs w:val="21"/>
              </w:rPr>
            </w:pPr>
            <w:r>
              <w:rPr>
                <w:rFonts w:hint="eastAsia" w:ascii="宋体" w:hAnsi="宋体" w:eastAsia="宋体" w:cs="宋体"/>
                <w:kern w:val="2"/>
                <w:szCs w:val="21"/>
              </w:rPr>
              <w:t>评审委员会按照本章第2.2.2款规定的标准进行算术性修正，算术性修正后的比选申请报价超过最高比选申请限价按比选申请无效处理。</w:t>
            </w:r>
          </w:p>
          <w:p>
            <w:pPr>
              <w:widowControl w:val="0"/>
              <w:snapToGrid w:val="0"/>
              <w:spacing w:line="240" w:lineRule="auto"/>
              <w:jc w:val="both"/>
              <w:rPr>
                <w:rFonts w:hint="eastAsia" w:ascii="宋体" w:hAnsi="宋体" w:eastAsia="宋体" w:cs="宋体"/>
                <w:kern w:val="2"/>
                <w:szCs w:val="21"/>
              </w:rPr>
            </w:pPr>
            <w:r>
              <w:rPr>
                <w:rFonts w:hint="eastAsia" w:ascii="宋体" w:hAnsi="宋体" w:eastAsia="宋体" w:cs="宋体"/>
                <w:kern w:val="2"/>
                <w:szCs w:val="21"/>
              </w:rPr>
              <w:t>评审委员会按照本章第2.2.1款规定的标准计算出评审价。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906" w:type="dxa"/>
            <w:vMerge w:val="continue"/>
            <w:tcBorders>
              <w:right w:val="single" w:color="auto" w:sz="4" w:space="0"/>
            </w:tcBorders>
            <w:vAlign w:val="center"/>
          </w:tcPr>
          <w:p>
            <w:pPr>
              <w:widowControl w:val="0"/>
              <w:adjustRightInd w:val="0"/>
              <w:snapToGrid w:val="0"/>
              <w:spacing w:line="240" w:lineRule="auto"/>
              <w:jc w:val="center"/>
              <w:rPr>
                <w:rFonts w:hint="eastAsia" w:ascii="宋体" w:hAnsi="宋体" w:eastAsia="宋体" w:cs="宋体"/>
                <w:kern w:val="2"/>
                <w:szCs w:val="21"/>
              </w:rPr>
            </w:pPr>
          </w:p>
        </w:tc>
        <w:tc>
          <w:tcPr>
            <w:tcW w:w="803" w:type="dxa"/>
            <w:tcBorders>
              <w:left w:val="single" w:color="auto" w:sz="4" w:space="0"/>
              <w:right w:val="single" w:color="auto" w:sz="4" w:space="0"/>
            </w:tcBorders>
            <w:vAlign w:val="center"/>
          </w:tcPr>
          <w:p>
            <w:pPr>
              <w:widowControl w:val="0"/>
              <w:adjustRightInd w:val="0"/>
              <w:snapToGrid w:val="0"/>
              <w:spacing w:line="240" w:lineRule="auto"/>
              <w:jc w:val="center"/>
              <w:rPr>
                <w:rFonts w:hint="eastAsia" w:ascii="宋体" w:hAnsi="宋体" w:eastAsia="宋体" w:cs="宋体"/>
                <w:bCs/>
                <w:kern w:val="2"/>
                <w:szCs w:val="21"/>
              </w:rPr>
            </w:pPr>
            <w:r>
              <w:rPr>
                <w:rFonts w:hint="eastAsia" w:ascii="宋体" w:hAnsi="宋体" w:eastAsia="宋体" w:cs="宋体"/>
                <w:kern w:val="2"/>
                <w:szCs w:val="21"/>
              </w:rPr>
              <w:t>3.1.2</w:t>
            </w:r>
          </w:p>
        </w:tc>
        <w:tc>
          <w:tcPr>
            <w:tcW w:w="7849" w:type="dxa"/>
            <w:gridSpan w:val="2"/>
            <w:tcBorders>
              <w:top w:val="single" w:color="auto" w:sz="4" w:space="0"/>
              <w:left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eastAsia="宋体" w:cs="宋体"/>
                <w:kern w:val="2"/>
                <w:szCs w:val="21"/>
              </w:rPr>
            </w:pPr>
            <w:r>
              <w:rPr>
                <w:rFonts w:hint="eastAsia" w:ascii="宋体" w:hAnsi="宋体" w:eastAsia="宋体" w:cs="宋体"/>
                <w:kern w:val="2"/>
                <w:szCs w:val="21"/>
              </w:rPr>
              <w:t>比选申请人有下列情形的，其比选申请予以否决：</w:t>
            </w:r>
          </w:p>
          <w:p>
            <w:pPr>
              <w:widowControl w:val="0"/>
              <w:snapToGrid w:val="0"/>
              <w:spacing w:line="240" w:lineRule="auto"/>
              <w:jc w:val="both"/>
              <w:rPr>
                <w:rFonts w:hint="eastAsia" w:ascii="宋体" w:hAnsi="宋体" w:eastAsia="宋体" w:cs="宋体"/>
                <w:kern w:val="2"/>
                <w:szCs w:val="21"/>
              </w:rPr>
            </w:pPr>
            <w:r>
              <w:rPr>
                <w:rFonts w:hint="eastAsia" w:ascii="宋体" w:hAnsi="宋体" w:eastAsia="宋体" w:cs="宋体"/>
                <w:kern w:val="2"/>
                <w:szCs w:val="21"/>
              </w:rPr>
              <w:t>串通比选申请、以他人名义比选申请或弄虚作假或有其他违法行为的。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906" w:type="dxa"/>
            <w:vMerge w:val="restart"/>
            <w:tcBorders>
              <w:right w:val="single" w:color="auto" w:sz="4" w:space="0"/>
            </w:tcBorders>
            <w:vAlign w:val="center"/>
          </w:tcPr>
          <w:p>
            <w:pPr>
              <w:widowControl w:val="0"/>
              <w:adjustRightInd w:val="0"/>
              <w:snapToGrid w:val="0"/>
              <w:spacing w:line="240" w:lineRule="auto"/>
              <w:jc w:val="center"/>
              <w:rPr>
                <w:rFonts w:hint="eastAsia" w:ascii="宋体" w:hAnsi="宋体" w:eastAsia="宋体" w:cs="宋体"/>
                <w:kern w:val="2"/>
                <w:szCs w:val="21"/>
              </w:rPr>
            </w:pPr>
            <w:r>
              <w:rPr>
                <w:rFonts w:hint="eastAsia" w:ascii="宋体" w:hAnsi="宋体" w:eastAsia="宋体" w:cs="宋体"/>
                <w:kern w:val="2"/>
                <w:szCs w:val="21"/>
              </w:rPr>
              <w:t>3.3</w:t>
            </w:r>
          </w:p>
          <w:p>
            <w:pPr>
              <w:widowControl w:val="0"/>
              <w:adjustRightInd w:val="0"/>
              <w:snapToGrid w:val="0"/>
              <w:spacing w:line="240" w:lineRule="auto"/>
              <w:jc w:val="center"/>
              <w:rPr>
                <w:rFonts w:hint="eastAsia" w:ascii="宋体" w:hAnsi="宋体" w:eastAsia="宋体" w:cs="宋体"/>
                <w:kern w:val="2"/>
                <w:szCs w:val="21"/>
              </w:rPr>
            </w:pPr>
            <w:r>
              <w:rPr>
                <w:rFonts w:hint="eastAsia" w:ascii="宋体" w:hAnsi="宋体" w:eastAsia="宋体" w:cs="宋体"/>
                <w:kern w:val="2"/>
                <w:szCs w:val="21"/>
              </w:rPr>
              <w:t>比选申请文件的澄清和补正</w:t>
            </w:r>
          </w:p>
        </w:tc>
        <w:tc>
          <w:tcPr>
            <w:tcW w:w="803" w:type="dxa"/>
            <w:tcBorders>
              <w:left w:val="single" w:color="auto" w:sz="4" w:space="0"/>
              <w:right w:val="single" w:color="auto" w:sz="4" w:space="0"/>
            </w:tcBorders>
            <w:vAlign w:val="center"/>
          </w:tcPr>
          <w:p>
            <w:pPr>
              <w:widowControl w:val="0"/>
              <w:adjustRightInd w:val="0"/>
              <w:snapToGrid w:val="0"/>
              <w:spacing w:line="240" w:lineRule="auto"/>
              <w:jc w:val="center"/>
              <w:rPr>
                <w:rFonts w:hint="eastAsia" w:ascii="宋体" w:hAnsi="宋体" w:eastAsia="宋体" w:cs="宋体"/>
                <w:bCs/>
                <w:kern w:val="2"/>
                <w:szCs w:val="21"/>
              </w:rPr>
            </w:pPr>
            <w:r>
              <w:rPr>
                <w:rFonts w:hint="eastAsia" w:ascii="宋体" w:hAnsi="宋体" w:eastAsia="宋体" w:cs="宋体"/>
                <w:kern w:val="2"/>
                <w:szCs w:val="21"/>
              </w:rPr>
              <w:t>3.3.1</w:t>
            </w:r>
          </w:p>
        </w:tc>
        <w:tc>
          <w:tcPr>
            <w:tcW w:w="7849" w:type="dxa"/>
            <w:gridSpan w:val="2"/>
            <w:tcBorders>
              <w:top w:val="single" w:color="auto" w:sz="4" w:space="0"/>
              <w:left w:val="single" w:color="auto" w:sz="4" w:space="0"/>
              <w:right w:val="single" w:color="auto" w:sz="4" w:space="0"/>
            </w:tcBorders>
            <w:vAlign w:val="center"/>
          </w:tcPr>
          <w:p>
            <w:pPr>
              <w:widowControl w:val="0"/>
              <w:snapToGrid w:val="0"/>
              <w:spacing w:line="240" w:lineRule="auto"/>
              <w:jc w:val="both"/>
              <w:rPr>
                <w:rFonts w:hint="eastAsia" w:ascii="宋体" w:hAnsi="宋体" w:eastAsia="宋体" w:cs="宋体"/>
                <w:kern w:val="2"/>
                <w:szCs w:val="21"/>
              </w:rPr>
            </w:pPr>
            <w:r>
              <w:rPr>
                <w:rFonts w:hint="eastAsia" w:ascii="宋体" w:hAnsi="宋体" w:eastAsia="宋体" w:cs="宋体"/>
                <w:kern w:val="2"/>
                <w:szCs w:val="21"/>
              </w:rPr>
              <w:t>本项补充：比选申请人收到问题澄清通知后必须在规定时间内以书面（含传真）形式给予答复，比选申请人的澄清必须加盖比选申请人单位章或由法定代表人或其委托代理人签字。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906" w:type="dxa"/>
            <w:vMerge w:val="continue"/>
            <w:tcBorders>
              <w:right w:val="single" w:color="auto" w:sz="4" w:space="0"/>
            </w:tcBorders>
            <w:vAlign w:val="center"/>
          </w:tcPr>
          <w:p>
            <w:pPr>
              <w:widowControl w:val="0"/>
              <w:adjustRightInd w:val="0"/>
              <w:snapToGrid w:val="0"/>
              <w:spacing w:line="240" w:lineRule="auto"/>
              <w:jc w:val="center"/>
              <w:rPr>
                <w:rFonts w:hint="eastAsia" w:ascii="宋体" w:hAnsi="宋体" w:eastAsia="宋体" w:cs="宋体"/>
                <w:kern w:val="2"/>
                <w:szCs w:val="21"/>
              </w:rPr>
            </w:pPr>
          </w:p>
        </w:tc>
        <w:tc>
          <w:tcPr>
            <w:tcW w:w="803" w:type="dxa"/>
            <w:tcBorders>
              <w:left w:val="single" w:color="auto" w:sz="4" w:space="0"/>
              <w:right w:val="single" w:color="auto" w:sz="4" w:space="0"/>
            </w:tcBorders>
            <w:vAlign w:val="center"/>
          </w:tcPr>
          <w:p>
            <w:pPr>
              <w:widowControl w:val="0"/>
              <w:adjustRightInd w:val="0"/>
              <w:snapToGrid w:val="0"/>
              <w:spacing w:line="240" w:lineRule="auto"/>
              <w:jc w:val="center"/>
              <w:rPr>
                <w:rFonts w:hint="eastAsia" w:ascii="宋体" w:hAnsi="宋体" w:eastAsia="宋体" w:cs="宋体"/>
                <w:bCs/>
                <w:kern w:val="2"/>
                <w:szCs w:val="21"/>
              </w:rPr>
            </w:pPr>
            <w:r>
              <w:rPr>
                <w:rFonts w:hint="eastAsia" w:ascii="宋体" w:hAnsi="宋体" w:eastAsia="宋体" w:cs="宋体"/>
                <w:kern w:val="2"/>
                <w:szCs w:val="21"/>
              </w:rPr>
              <w:t>3.3.2</w:t>
            </w:r>
          </w:p>
        </w:tc>
        <w:tc>
          <w:tcPr>
            <w:tcW w:w="7849" w:type="dxa"/>
            <w:gridSpan w:val="2"/>
            <w:tcBorders>
              <w:top w:val="single" w:color="auto" w:sz="4" w:space="0"/>
              <w:left w:val="single" w:color="auto" w:sz="4" w:space="0"/>
              <w:right w:val="single" w:color="auto" w:sz="4" w:space="0"/>
            </w:tcBorders>
            <w:vAlign w:val="center"/>
          </w:tcPr>
          <w:p>
            <w:pPr>
              <w:widowControl w:val="0"/>
              <w:snapToGrid w:val="0"/>
              <w:spacing w:line="240" w:lineRule="auto"/>
              <w:jc w:val="both"/>
              <w:rPr>
                <w:rFonts w:hint="eastAsia" w:ascii="宋体" w:hAnsi="宋体" w:eastAsia="宋体" w:cs="宋体"/>
                <w:kern w:val="2"/>
                <w:szCs w:val="21"/>
              </w:rPr>
            </w:pPr>
            <w:r>
              <w:rPr>
                <w:rFonts w:hint="eastAsia" w:ascii="宋体" w:hAnsi="宋体" w:eastAsia="宋体" w:cs="宋体"/>
                <w:kern w:val="2"/>
                <w:szCs w:val="21"/>
              </w:rPr>
              <w:t>本项补充：若未影响到评审排序，则可不予澄清；若影响到评审排序的应进行澄清，并取得比选申请人的确认。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906" w:type="dxa"/>
            <w:vMerge w:val="continue"/>
            <w:tcBorders>
              <w:right w:val="single" w:color="auto" w:sz="4" w:space="0"/>
            </w:tcBorders>
            <w:vAlign w:val="center"/>
          </w:tcPr>
          <w:p>
            <w:pPr>
              <w:widowControl w:val="0"/>
              <w:adjustRightInd w:val="0"/>
              <w:snapToGrid w:val="0"/>
              <w:spacing w:line="240" w:lineRule="auto"/>
              <w:jc w:val="center"/>
              <w:rPr>
                <w:rFonts w:hint="eastAsia" w:ascii="宋体" w:hAnsi="宋体" w:eastAsia="宋体" w:cs="宋体"/>
                <w:kern w:val="2"/>
                <w:szCs w:val="21"/>
              </w:rPr>
            </w:pPr>
          </w:p>
        </w:tc>
        <w:tc>
          <w:tcPr>
            <w:tcW w:w="803" w:type="dxa"/>
            <w:tcBorders>
              <w:left w:val="single" w:color="auto" w:sz="4" w:space="0"/>
              <w:right w:val="single" w:color="auto" w:sz="4" w:space="0"/>
            </w:tcBorders>
            <w:vAlign w:val="center"/>
          </w:tcPr>
          <w:p>
            <w:pPr>
              <w:widowControl w:val="0"/>
              <w:adjustRightInd w:val="0"/>
              <w:snapToGrid w:val="0"/>
              <w:spacing w:line="240" w:lineRule="auto"/>
              <w:jc w:val="center"/>
              <w:rPr>
                <w:rFonts w:hint="eastAsia" w:ascii="宋体" w:hAnsi="宋体" w:eastAsia="宋体" w:cs="宋体"/>
                <w:kern w:val="2"/>
                <w:szCs w:val="21"/>
              </w:rPr>
            </w:pPr>
            <w:r>
              <w:rPr>
                <w:rFonts w:hint="eastAsia" w:ascii="宋体" w:hAnsi="宋体" w:eastAsia="宋体" w:cs="宋体"/>
                <w:kern w:val="2"/>
                <w:szCs w:val="21"/>
              </w:rPr>
              <w:t>3.3.5</w:t>
            </w:r>
          </w:p>
          <w:p>
            <w:pPr>
              <w:widowControl w:val="0"/>
              <w:adjustRightInd w:val="0"/>
              <w:snapToGrid w:val="0"/>
              <w:spacing w:line="240" w:lineRule="auto"/>
              <w:jc w:val="center"/>
              <w:rPr>
                <w:rFonts w:hint="eastAsia" w:ascii="宋体" w:hAnsi="宋体" w:eastAsia="宋体" w:cs="宋体"/>
                <w:bCs/>
                <w:kern w:val="2"/>
                <w:szCs w:val="21"/>
              </w:rPr>
            </w:pPr>
            <w:r>
              <w:rPr>
                <w:rFonts w:hint="eastAsia" w:ascii="宋体" w:hAnsi="宋体" w:eastAsia="宋体" w:cs="宋体"/>
                <w:kern w:val="2"/>
                <w:szCs w:val="21"/>
              </w:rPr>
              <w:t>（新增）</w:t>
            </w:r>
          </w:p>
        </w:tc>
        <w:tc>
          <w:tcPr>
            <w:tcW w:w="7849" w:type="dxa"/>
            <w:gridSpan w:val="2"/>
            <w:tcBorders>
              <w:top w:val="single" w:color="auto" w:sz="4" w:space="0"/>
              <w:left w:val="single" w:color="auto" w:sz="4" w:space="0"/>
              <w:right w:val="single" w:color="auto" w:sz="4" w:space="0"/>
            </w:tcBorders>
            <w:vAlign w:val="center"/>
          </w:tcPr>
          <w:p>
            <w:pPr>
              <w:widowControl w:val="0"/>
              <w:snapToGrid w:val="0"/>
              <w:spacing w:line="240" w:lineRule="auto"/>
              <w:jc w:val="both"/>
              <w:rPr>
                <w:rFonts w:hint="eastAsia" w:ascii="宋体" w:hAnsi="宋体" w:eastAsia="宋体" w:cs="宋体"/>
                <w:kern w:val="2"/>
                <w:szCs w:val="21"/>
              </w:rPr>
            </w:pPr>
            <w:r>
              <w:rPr>
                <w:rFonts w:hint="eastAsia" w:ascii="宋体" w:hAnsi="宋体" w:eastAsia="宋体" w:cs="宋体"/>
                <w:kern w:val="2"/>
                <w:szCs w:val="21"/>
              </w:rPr>
              <w:t>当比选申请人收到问题澄清通知后未在规定的时间内予以确认的，评审委员会将按照不利于比选申请人的原则处理。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jc w:val="center"/>
        </w:trPr>
        <w:tc>
          <w:tcPr>
            <w:tcW w:w="906" w:type="dxa"/>
            <w:tcBorders>
              <w:right w:val="single" w:color="auto" w:sz="4" w:space="0"/>
            </w:tcBorders>
            <w:vAlign w:val="center"/>
          </w:tcPr>
          <w:p>
            <w:pPr>
              <w:widowControl w:val="0"/>
              <w:adjustRightInd w:val="0"/>
              <w:snapToGrid w:val="0"/>
              <w:spacing w:line="240" w:lineRule="auto"/>
              <w:jc w:val="center"/>
              <w:rPr>
                <w:rFonts w:hint="eastAsia" w:ascii="宋体" w:hAnsi="宋体" w:eastAsia="宋体" w:cs="宋体"/>
                <w:kern w:val="2"/>
                <w:szCs w:val="21"/>
              </w:rPr>
            </w:pPr>
            <w:r>
              <w:rPr>
                <w:rFonts w:hint="eastAsia" w:ascii="宋体" w:hAnsi="宋体" w:eastAsia="宋体" w:cs="宋体"/>
                <w:kern w:val="2"/>
                <w:szCs w:val="21"/>
              </w:rPr>
              <w:t>3.4</w:t>
            </w:r>
          </w:p>
          <w:p>
            <w:pPr>
              <w:widowControl w:val="0"/>
              <w:adjustRightInd w:val="0"/>
              <w:snapToGrid w:val="0"/>
              <w:spacing w:line="240" w:lineRule="auto"/>
              <w:jc w:val="center"/>
              <w:rPr>
                <w:rFonts w:hint="eastAsia" w:ascii="宋体" w:hAnsi="宋体" w:eastAsia="宋体" w:cs="宋体"/>
                <w:kern w:val="2"/>
                <w:szCs w:val="21"/>
              </w:rPr>
            </w:pPr>
            <w:r>
              <w:rPr>
                <w:rFonts w:hint="eastAsia" w:ascii="宋体" w:hAnsi="宋体" w:eastAsia="宋体" w:cs="宋体"/>
                <w:kern w:val="2"/>
                <w:szCs w:val="21"/>
              </w:rPr>
              <w:t>评审结果</w:t>
            </w:r>
          </w:p>
        </w:tc>
        <w:tc>
          <w:tcPr>
            <w:tcW w:w="803" w:type="dxa"/>
            <w:tcBorders>
              <w:left w:val="single" w:color="auto" w:sz="4" w:space="0"/>
              <w:right w:val="single" w:color="auto" w:sz="4" w:space="0"/>
            </w:tcBorders>
            <w:vAlign w:val="center"/>
          </w:tcPr>
          <w:p>
            <w:pPr>
              <w:widowControl w:val="0"/>
              <w:adjustRightInd w:val="0"/>
              <w:snapToGrid w:val="0"/>
              <w:spacing w:line="240" w:lineRule="auto"/>
              <w:jc w:val="center"/>
              <w:rPr>
                <w:rFonts w:hint="eastAsia" w:ascii="宋体" w:hAnsi="宋体" w:eastAsia="宋体" w:cs="宋体"/>
                <w:kern w:val="2"/>
                <w:szCs w:val="21"/>
              </w:rPr>
            </w:pPr>
            <w:r>
              <w:rPr>
                <w:rFonts w:hint="eastAsia" w:ascii="宋体" w:hAnsi="宋体" w:eastAsia="宋体" w:cs="宋体"/>
                <w:kern w:val="2"/>
                <w:szCs w:val="21"/>
              </w:rPr>
              <w:t>3.4.1</w:t>
            </w:r>
          </w:p>
          <w:p>
            <w:pPr>
              <w:widowControl w:val="0"/>
              <w:adjustRightInd w:val="0"/>
              <w:snapToGrid w:val="0"/>
              <w:spacing w:line="240" w:lineRule="auto"/>
              <w:jc w:val="center"/>
              <w:rPr>
                <w:rFonts w:hint="eastAsia" w:ascii="宋体" w:hAnsi="宋体" w:eastAsia="宋体" w:cs="宋体"/>
                <w:bCs/>
                <w:kern w:val="2"/>
                <w:szCs w:val="21"/>
              </w:rPr>
            </w:pPr>
            <w:r>
              <w:rPr>
                <w:rFonts w:hint="eastAsia" w:ascii="宋体" w:hAnsi="宋体" w:eastAsia="宋体" w:cs="宋体"/>
                <w:kern w:val="2"/>
                <w:szCs w:val="21"/>
              </w:rPr>
              <w:t>推荐中选候选人</w:t>
            </w:r>
          </w:p>
        </w:tc>
        <w:tc>
          <w:tcPr>
            <w:tcW w:w="7849" w:type="dxa"/>
            <w:gridSpan w:val="2"/>
            <w:tcBorders>
              <w:top w:val="single" w:color="auto" w:sz="4" w:space="0"/>
              <w:left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eastAsia="宋体" w:cs="宋体"/>
                <w:kern w:val="2"/>
                <w:szCs w:val="21"/>
              </w:rPr>
            </w:pPr>
            <w:r>
              <w:rPr>
                <w:rFonts w:hint="eastAsia" w:ascii="宋体" w:hAnsi="宋体" w:eastAsia="宋体" w:cs="宋体"/>
                <w:kern w:val="2"/>
                <w:szCs w:val="21"/>
              </w:rPr>
              <w:t>（1）评审委员会对通过评审的比选申请人，按照评审价由低到高进行排序（若多个申请人在同一标段价格都最低且相同时，则按其注册资金大的优先。)</w:t>
            </w:r>
          </w:p>
          <w:p>
            <w:pPr>
              <w:widowControl w:val="0"/>
              <w:adjustRightInd w:val="0"/>
              <w:snapToGrid w:val="0"/>
              <w:spacing w:line="240" w:lineRule="auto"/>
              <w:jc w:val="both"/>
              <w:rPr>
                <w:rFonts w:hint="eastAsia" w:ascii="宋体" w:hAnsi="宋体" w:eastAsia="宋体" w:cs="宋体"/>
                <w:kern w:val="2"/>
                <w:szCs w:val="21"/>
              </w:rPr>
            </w:pPr>
            <w:r>
              <w:rPr>
                <w:rFonts w:hint="eastAsia" w:ascii="宋体" w:hAnsi="宋体" w:eastAsia="宋体" w:cs="宋体"/>
                <w:kern w:val="2"/>
                <w:szCs w:val="21"/>
              </w:rPr>
              <w:t>（2）评审委员会按评审价由低到高排序推荐3名为中选候选人（若不足3名，则按相应数量推荐）。</w:t>
            </w:r>
          </w:p>
          <w:p>
            <w:pPr>
              <w:widowControl w:val="0"/>
              <w:snapToGrid w:val="0"/>
              <w:spacing w:line="240" w:lineRule="auto"/>
              <w:jc w:val="both"/>
              <w:rPr>
                <w:rFonts w:hint="eastAsia" w:ascii="宋体" w:hAnsi="宋体" w:eastAsia="宋体" w:cs="宋体"/>
                <w:kern w:val="2"/>
                <w:szCs w:val="21"/>
              </w:rPr>
            </w:pPr>
            <w:r>
              <w:rPr>
                <w:rFonts w:hint="eastAsia" w:ascii="宋体" w:hAnsi="宋体" w:eastAsia="宋体" w:cs="宋体"/>
                <w:kern w:val="2"/>
                <w:szCs w:val="21"/>
              </w:rPr>
              <w:t>（3）当出现上述情况以外的情形，则按有利于比选人的原则进行推荐。</w:t>
            </w:r>
          </w:p>
        </w:tc>
      </w:tr>
    </w:tbl>
    <w:p>
      <w:pPr>
        <w:spacing w:line="400" w:lineRule="exact"/>
        <w:ind w:firstLine="420"/>
        <w:rPr>
          <w:rFonts w:hint="eastAsia" w:ascii="宋体" w:hAnsi="宋体" w:eastAsia="宋体" w:cs="宋体"/>
        </w:rPr>
      </w:pPr>
    </w:p>
    <w:p>
      <w:pPr>
        <w:spacing w:after="160" w:line="259" w:lineRule="auto"/>
        <w:rPr>
          <w:rFonts w:hint="eastAsia" w:ascii="宋体" w:hAnsi="宋体" w:eastAsia="宋体" w:cs="宋体"/>
        </w:rPr>
      </w:pPr>
      <w:r>
        <w:rPr>
          <w:rFonts w:hint="eastAsia" w:ascii="宋体" w:hAnsi="宋体" w:eastAsia="宋体" w:cs="宋体"/>
        </w:rPr>
        <w:br w:type="page"/>
      </w:r>
    </w:p>
    <w:p>
      <w:pPr>
        <w:pStyle w:val="3"/>
        <w:rPr>
          <w:rFonts w:hint="eastAsia" w:ascii="宋体" w:hAnsi="宋体" w:eastAsia="宋体" w:cs="宋体"/>
          <w:sz w:val="36"/>
          <w:szCs w:val="36"/>
        </w:rPr>
      </w:pPr>
      <w:r>
        <w:rPr>
          <w:rFonts w:hint="eastAsia" w:ascii="宋体" w:hAnsi="宋体" w:eastAsia="宋体" w:cs="宋体"/>
          <w:sz w:val="36"/>
          <w:szCs w:val="36"/>
        </w:rPr>
        <w:t>评审办法正文</w:t>
      </w:r>
    </w:p>
    <w:p>
      <w:pPr>
        <w:pStyle w:val="3"/>
        <w:rPr>
          <w:rFonts w:hint="eastAsia" w:ascii="宋体" w:hAnsi="宋体" w:eastAsia="宋体" w:cs="宋体"/>
        </w:rPr>
      </w:pPr>
      <w:r>
        <w:rPr>
          <w:rFonts w:hint="eastAsia" w:ascii="宋体" w:hAnsi="宋体" w:eastAsia="宋体" w:cs="宋体"/>
        </w:rPr>
        <w:t>1. 评审方法</w:t>
      </w:r>
    </w:p>
    <w:p>
      <w:pPr>
        <w:spacing w:line="400" w:lineRule="exact"/>
        <w:ind w:firstLine="420" w:firstLineChars="200"/>
        <w:rPr>
          <w:rFonts w:hint="eastAsia" w:ascii="宋体" w:hAnsi="宋体" w:eastAsia="宋体" w:cs="宋体"/>
          <w:kern w:val="2"/>
          <w:szCs w:val="21"/>
        </w:rPr>
      </w:pPr>
      <w:r>
        <w:rPr>
          <w:rFonts w:hint="eastAsia" w:ascii="宋体" w:hAnsi="宋体" w:eastAsia="宋体" w:cs="宋体"/>
          <w:kern w:val="2"/>
          <w:szCs w:val="21"/>
        </w:rPr>
        <w:t>本次</w:t>
      </w:r>
      <w:r>
        <w:rPr>
          <w:rFonts w:hint="eastAsia" w:ascii="宋体" w:hAnsi="宋体" w:eastAsia="宋体" w:cs="宋体"/>
        </w:rPr>
        <w:t>评审</w:t>
      </w:r>
      <w:r>
        <w:rPr>
          <w:rFonts w:hint="eastAsia" w:ascii="宋体" w:hAnsi="宋体" w:eastAsia="宋体" w:cs="宋体"/>
          <w:kern w:val="2"/>
          <w:szCs w:val="21"/>
        </w:rPr>
        <w:t>采用经评审的最低价法，单信封形式。评审委员会对满足比选文件实质性要求的比选申请文件，根据本章正文第3.2 款规定的评审价格调整方法进行必要的价格调整，并按照经评审的比选申请报价由低到高的顺序推荐中选候选人，或根据比选人授权直接确定中选人，但比选申请报价低于其成本的除外。经评审的比选申请报价相等时，按照评审办法前附表中的规定确定中选候选人顺序。</w:t>
      </w:r>
    </w:p>
    <w:p>
      <w:pPr>
        <w:pStyle w:val="3"/>
        <w:rPr>
          <w:rFonts w:hint="eastAsia" w:ascii="宋体" w:hAnsi="宋体" w:eastAsia="宋体" w:cs="宋体"/>
        </w:rPr>
      </w:pPr>
      <w:r>
        <w:rPr>
          <w:rFonts w:hint="eastAsia" w:ascii="宋体" w:hAnsi="宋体" w:eastAsia="宋体" w:cs="宋体"/>
        </w:rPr>
        <w:t>2. 评审标准</w:t>
      </w:r>
    </w:p>
    <w:p>
      <w:pPr>
        <w:pStyle w:val="4"/>
        <w:ind w:firstLine="482"/>
        <w:rPr>
          <w:rFonts w:hint="eastAsia" w:ascii="宋体" w:hAnsi="宋体" w:eastAsia="宋体" w:cs="宋体"/>
        </w:rPr>
      </w:pPr>
      <w:r>
        <w:rPr>
          <w:rFonts w:hint="eastAsia" w:ascii="宋体" w:hAnsi="宋体" w:eastAsia="宋体" w:cs="宋体"/>
        </w:rPr>
        <w:t>2.1 初步评审标准</w:t>
      </w:r>
    </w:p>
    <w:p>
      <w:pPr>
        <w:spacing w:line="400" w:lineRule="exact"/>
        <w:ind w:firstLine="420" w:firstLineChars="200"/>
        <w:rPr>
          <w:rFonts w:hint="eastAsia" w:ascii="宋体" w:hAnsi="宋体" w:eastAsia="宋体" w:cs="宋体"/>
        </w:rPr>
      </w:pPr>
      <w:r>
        <w:rPr>
          <w:rFonts w:hint="eastAsia" w:ascii="宋体" w:hAnsi="宋体" w:eastAsia="宋体" w:cs="宋体"/>
        </w:rPr>
        <w:t>2.1.1 形式评审标准：见评审办法前附表。</w:t>
      </w:r>
    </w:p>
    <w:p>
      <w:pPr>
        <w:spacing w:line="400" w:lineRule="exact"/>
        <w:ind w:firstLine="420" w:firstLineChars="200"/>
        <w:rPr>
          <w:rFonts w:hint="eastAsia" w:ascii="宋体" w:hAnsi="宋体" w:eastAsia="宋体" w:cs="宋体"/>
        </w:rPr>
      </w:pPr>
      <w:r>
        <w:rPr>
          <w:rFonts w:hint="eastAsia" w:ascii="宋体" w:hAnsi="宋体" w:eastAsia="宋体" w:cs="宋体"/>
        </w:rPr>
        <w:t>2.1.2 资格评审标准：见评审办法前附表。</w:t>
      </w:r>
    </w:p>
    <w:p>
      <w:pPr>
        <w:spacing w:line="400" w:lineRule="exact"/>
        <w:ind w:firstLine="420" w:firstLineChars="200"/>
        <w:rPr>
          <w:rFonts w:hint="eastAsia" w:ascii="宋体" w:hAnsi="宋体" w:eastAsia="宋体" w:cs="宋体"/>
        </w:rPr>
      </w:pPr>
      <w:r>
        <w:rPr>
          <w:rFonts w:hint="eastAsia" w:ascii="宋体" w:hAnsi="宋体" w:eastAsia="宋体" w:cs="宋体"/>
        </w:rPr>
        <w:t>2.1.3 响应性评审标准：见评审办法前附表。</w:t>
      </w:r>
    </w:p>
    <w:p>
      <w:pPr>
        <w:pStyle w:val="4"/>
        <w:ind w:firstLine="482"/>
        <w:rPr>
          <w:rFonts w:hint="eastAsia" w:ascii="宋体" w:hAnsi="宋体" w:eastAsia="宋体" w:cs="宋体"/>
        </w:rPr>
      </w:pPr>
      <w:r>
        <w:rPr>
          <w:rFonts w:hint="eastAsia" w:ascii="宋体" w:hAnsi="宋体" w:eastAsia="宋体" w:cs="宋体"/>
        </w:rPr>
        <w:t>2.2 详细评审标准</w:t>
      </w:r>
    </w:p>
    <w:p>
      <w:pPr>
        <w:spacing w:line="400" w:lineRule="exact"/>
        <w:ind w:firstLine="420" w:firstLineChars="200"/>
        <w:rPr>
          <w:rFonts w:hint="eastAsia" w:ascii="宋体" w:hAnsi="宋体" w:eastAsia="宋体" w:cs="宋体"/>
        </w:rPr>
      </w:pPr>
      <w:r>
        <w:rPr>
          <w:rFonts w:hint="eastAsia" w:ascii="宋体" w:hAnsi="宋体" w:eastAsia="宋体" w:cs="宋体"/>
        </w:rPr>
        <w:t>详细评审标准：见评审办法前附表。</w:t>
      </w:r>
    </w:p>
    <w:p>
      <w:pPr>
        <w:pStyle w:val="3"/>
        <w:rPr>
          <w:rFonts w:hint="eastAsia" w:ascii="宋体" w:hAnsi="宋体" w:eastAsia="宋体" w:cs="宋体"/>
        </w:rPr>
      </w:pPr>
      <w:r>
        <w:rPr>
          <w:rFonts w:hint="eastAsia" w:ascii="宋体" w:hAnsi="宋体" w:eastAsia="宋体" w:cs="宋体"/>
        </w:rPr>
        <w:t>3. 评审程序</w:t>
      </w:r>
    </w:p>
    <w:p>
      <w:pPr>
        <w:pStyle w:val="4"/>
        <w:ind w:firstLine="482"/>
        <w:rPr>
          <w:rFonts w:hint="eastAsia" w:ascii="宋体" w:hAnsi="宋体" w:eastAsia="宋体" w:cs="宋体"/>
        </w:rPr>
      </w:pPr>
      <w:r>
        <w:rPr>
          <w:rFonts w:hint="eastAsia" w:ascii="宋体" w:hAnsi="宋体" w:eastAsia="宋体" w:cs="宋体"/>
        </w:rPr>
        <w:t>3.1 初步评审</w:t>
      </w:r>
    </w:p>
    <w:p>
      <w:pPr>
        <w:spacing w:line="400" w:lineRule="exact"/>
        <w:ind w:firstLine="420" w:firstLineChars="200"/>
        <w:rPr>
          <w:rFonts w:hint="eastAsia" w:ascii="宋体" w:hAnsi="宋体" w:eastAsia="宋体" w:cs="宋体"/>
        </w:rPr>
      </w:pPr>
      <w:r>
        <w:rPr>
          <w:rFonts w:hint="eastAsia" w:ascii="宋体" w:hAnsi="宋体" w:eastAsia="宋体" w:cs="宋体"/>
        </w:rPr>
        <w:t>3.1.1 评审委员会可以要求比选申请人提交第二章“比选申请人须知”规定的有关证明和证件的原件，以便核验。评审委员会依据本章第 2.1 款规定的标准对比选申请文件进行初步评审。有一项不符合评审标准的，评审委员会应当否决其比选申请。</w:t>
      </w:r>
    </w:p>
    <w:p>
      <w:pPr>
        <w:spacing w:line="400" w:lineRule="exact"/>
        <w:ind w:firstLine="420" w:firstLineChars="200"/>
        <w:rPr>
          <w:rFonts w:hint="eastAsia" w:ascii="宋体" w:hAnsi="宋体" w:eastAsia="宋体" w:cs="宋体"/>
        </w:rPr>
      </w:pPr>
      <w:r>
        <w:rPr>
          <w:rFonts w:hint="eastAsia" w:ascii="宋体" w:hAnsi="宋体" w:eastAsia="宋体" w:cs="宋体"/>
        </w:rPr>
        <w:t xml:space="preserve">3.1.2 比选申请人有以下情形之一的，评审委员会应当否决其比选申请： </w:t>
      </w:r>
    </w:p>
    <w:p>
      <w:pPr>
        <w:spacing w:line="400" w:lineRule="exact"/>
        <w:ind w:firstLine="420" w:firstLineChars="200"/>
        <w:rPr>
          <w:rFonts w:hint="eastAsia" w:ascii="宋体" w:hAnsi="宋体" w:eastAsia="宋体" w:cs="宋体"/>
        </w:rPr>
      </w:pPr>
      <w:r>
        <w:rPr>
          <w:rFonts w:hint="eastAsia" w:ascii="宋体" w:hAnsi="宋体" w:eastAsia="宋体" w:cs="宋体"/>
        </w:rPr>
        <w:t xml:space="preserve">（1）比选申请文件没有对比选文件的实质性要求和条件作出响应.或者对比选文件的偏差超出比选文件规定的偏差范围或最高项数； </w:t>
      </w:r>
    </w:p>
    <w:p>
      <w:pPr>
        <w:spacing w:line="400" w:lineRule="exact"/>
        <w:ind w:firstLine="420" w:firstLineChars="200"/>
        <w:rPr>
          <w:rFonts w:hint="eastAsia" w:ascii="宋体" w:hAnsi="宋体" w:eastAsia="宋体" w:cs="宋体"/>
        </w:rPr>
      </w:pPr>
      <w:r>
        <w:rPr>
          <w:rFonts w:hint="eastAsia" w:ascii="宋体" w:hAnsi="宋体" w:eastAsia="宋体" w:cs="宋体"/>
        </w:rPr>
        <w:t>（2）有串通比选申请、弄虚作假、行贿等违法行为。</w:t>
      </w:r>
    </w:p>
    <w:p>
      <w:pPr>
        <w:pStyle w:val="4"/>
        <w:ind w:firstLine="482"/>
        <w:rPr>
          <w:rFonts w:hint="eastAsia" w:ascii="宋体" w:hAnsi="宋体" w:eastAsia="宋体" w:cs="宋体"/>
        </w:rPr>
      </w:pPr>
      <w:r>
        <w:rPr>
          <w:rFonts w:hint="eastAsia" w:ascii="宋体" w:hAnsi="宋体" w:eastAsia="宋体" w:cs="宋体"/>
        </w:rPr>
        <w:t>3.2 详细评审</w:t>
      </w:r>
    </w:p>
    <w:p>
      <w:pPr>
        <w:spacing w:line="400" w:lineRule="exact"/>
        <w:ind w:firstLine="420" w:firstLineChars="200"/>
        <w:rPr>
          <w:rFonts w:hint="eastAsia" w:ascii="宋体" w:hAnsi="宋体" w:eastAsia="宋体" w:cs="宋体"/>
        </w:rPr>
      </w:pPr>
      <w:r>
        <w:rPr>
          <w:rFonts w:hint="eastAsia" w:ascii="宋体" w:hAnsi="宋体" w:eastAsia="宋体" w:cs="宋体"/>
        </w:rPr>
        <w:t>3.2.1 评审委员会按照评审办法前附表2.2 款规定的评审价格调整方法进行必要的价格调整，并编制“标价比较表”。</w:t>
      </w:r>
    </w:p>
    <w:p>
      <w:pPr>
        <w:spacing w:line="400" w:lineRule="exact"/>
        <w:ind w:firstLine="420" w:firstLineChars="200"/>
        <w:rPr>
          <w:rFonts w:hint="eastAsia" w:ascii="宋体" w:hAnsi="宋体" w:eastAsia="宋体" w:cs="宋体"/>
        </w:rPr>
      </w:pPr>
      <w:r>
        <w:rPr>
          <w:rFonts w:hint="eastAsia" w:ascii="宋体" w:hAnsi="宋体" w:eastAsia="宋体" w:cs="宋体"/>
        </w:rPr>
        <w:t>比选申请报价有算术错误及其他错误的，评审委员会按以下原则要求比选申请人对比选申请报价进行修正，并要求比选申请人书面澄清确认。比选申请人拒不澄清确认的，评审委员会应当否决其比选申请：</w:t>
      </w:r>
    </w:p>
    <w:p>
      <w:pPr>
        <w:spacing w:line="400" w:lineRule="exact"/>
        <w:ind w:firstLine="420" w:firstLineChars="200"/>
        <w:rPr>
          <w:rFonts w:hint="eastAsia" w:ascii="宋体" w:hAnsi="宋体" w:eastAsia="宋体" w:cs="宋体"/>
        </w:rPr>
      </w:pPr>
      <w:r>
        <w:rPr>
          <w:rFonts w:hint="eastAsia" w:ascii="宋体" w:hAnsi="宋体" w:eastAsia="宋体" w:cs="宋体"/>
        </w:rPr>
        <w:t xml:space="preserve">（1）比选申请文件中的大写金额与小写金额不一致的，以大写金额为准； </w:t>
      </w:r>
    </w:p>
    <w:p>
      <w:pPr>
        <w:spacing w:line="400" w:lineRule="exact"/>
        <w:ind w:firstLine="420" w:firstLineChars="200"/>
        <w:rPr>
          <w:rFonts w:hint="eastAsia" w:ascii="宋体" w:hAnsi="宋体" w:eastAsia="宋体" w:cs="宋体"/>
        </w:rPr>
      </w:pPr>
      <w:r>
        <w:rPr>
          <w:rFonts w:hint="eastAsia" w:ascii="宋体" w:hAnsi="宋体" w:eastAsia="宋体" w:cs="宋体"/>
        </w:rPr>
        <w:t xml:space="preserve">（2）总价金额与单价金额不一致的，以单价金额为准，但单价金额小数点有明显错误的除外； </w:t>
      </w:r>
    </w:p>
    <w:p>
      <w:pPr>
        <w:spacing w:line="400" w:lineRule="exact"/>
        <w:ind w:firstLine="420" w:firstLineChars="200"/>
        <w:rPr>
          <w:rFonts w:hint="eastAsia" w:ascii="宋体" w:hAnsi="宋体" w:eastAsia="宋体" w:cs="宋体"/>
        </w:rPr>
      </w:pPr>
      <w:r>
        <w:rPr>
          <w:rFonts w:hint="eastAsia" w:ascii="宋体" w:hAnsi="宋体" w:eastAsia="宋体" w:cs="宋体"/>
        </w:rPr>
        <w:t xml:space="preserve">（3）比选申请报价为各分项报价金额之和，比选申请报价与分项报价的合价不一致的，应以各分项合价累计数为准，修正比选申请报价； </w:t>
      </w:r>
    </w:p>
    <w:p>
      <w:pPr>
        <w:spacing w:line="400" w:lineRule="exact"/>
        <w:ind w:firstLine="420" w:firstLineChars="200"/>
        <w:rPr>
          <w:rFonts w:hint="eastAsia" w:ascii="宋体" w:hAnsi="宋体" w:eastAsia="宋体" w:cs="宋体"/>
        </w:rPr>
      </w:pPr>
      <w:r>
        <w:rPr>
          <w:rFonts w:hint="eastAsia" w:ascii="宋体" w:hAnsi="宋体" w:eastAsia="宋体" w:cs="宋体"/>
        </w:rPr>
        <w:t>（4）如果分项报价中存在缺漏项，则视为缺漏项价格已包含在其他分项报价之中。</w:t>
      </w:r>
    </w:p>
    <w:p>
      <w:pPr>
        <w:spacing w:line="400" w:lineRule="exact"/>
        <w:ind w:firstLine="420" w:firstLineChars="200"/>
        <w:rPr>
          <w:rFonts w:hint="eastAsia" w:ascii="宋体" w:hAnsi="宋体" w:eastAsia="宋体" w:cs="宋体"/>
        </w:rPr>
      </w:pPr>
      <w:r>
        <w:rPr>
          <w:rFonts w:hint="eastAsia" w:ascii="宋体" w:hAnsi="宋体" w:eastAsia="宋体" w:cs="宋体"/>
        </w:rPr>
        <w:t>3.2.2 评审委员会发现比选申请人的报价明显低于其他比选申请报价，使得其比选申请报价可能低于其成本的，应当要求该比选申请人作出书面说明并提供相应的证明材料。比选申请人不能合理说明或者不能提供相应证明材料的，由评审委员会认定该比选申请人以低于成本报价竞标，并否决其比选申请。</w:t>
      </w:r>
    </w:p>
    <w:p>
      <w:pPr>
        <w:pStyle w:val="4"/>
        <w:ind w:firstLine="482"/>
        <w:rPr>
          <w:rFonts w:hint="eastAsia" w:ascii="宋体" w:hAnsi="宋体" w:eastAsia="宋体" w:cs="宋体"/>
        </w:rPr>
      </w:pPr>
      <w:r>
        <w:rPr>
          <w:rFonts w:hint="eastAsia" w:ascii="宋体" w:hAnsi="宋体" w:eastAsia="宋体" w:cs="宋体"/>
        </w:rPr>
        <w:t>3.3 比选申请文件的澄清</w:t>
      </w:r>
    </w:p>
    <w:p>
      <w:pPr>
        <w:spacing w:line="400" w:lineRule="exact"/>
        <w:ind w:firstLine="420" w:firstLineChars="200"/>
        <w:rPr>
          <w:rFonts w:hint="eastAsia" w:ascii="宋体" w:hAnsi="宋体" w:eastAsia="宋体" w:cs="宋体"/>
        </w:rPr>
      </w:pPr>
      <w:r>
        <w:rPr>
          <w:rFonts w:hint="eastAsia" w:ascii="宋体" w:hAnsi="宋体" w:eastAsia="宋体" w:cs="宋体"/>
        </w:rPr>
        <w:t xml:space="preserve">3.3.1 在评审过程中，评审委员会可以书面形式要求比选申请人对比选申请文件中含义不明确、对同类问题表述不一致或者有明显文字和计算错误的内容作必要的澄清、说明或补正。澄清、说明或补正应以书面方式进行。评审委员会不接受比选申请人主动提出的澄清、说明或补正。 </w:t>
      </w:r>
    </w:p>
    <w:p>
      <w:pPr>
        <w:spacing w:line="400" w:lineRule="exact"/>
        <w:ind w:firstLine="420" w:firstLineChars="200"/>
        <w:rPr>
          <w:rFonts w:hint="eastAsia" w:ascii="宋体" w:hAnsi="宋体" w:eastAsia="宋体" w:cs="宋体"/>
        </w:rPr>
      </w:pPr>
      <w:r>
        <w:rPr>
          <w:rFonts w:hint="eastAsia" w:ascii="宋体" w:hAnsi="宋体" w:eastAsia="宋体" w:cs="宋体"/>
        </w:rPr>
        <w:t xml:space="preserve">3.3.2 澄清、说明或补正不得超出比选申请文件的范围且不得改变比选申请文件的实质性内容，并构成比选申请文件的组成部分。 </w:t>
      </w:r>
    </w:p>
    <w:p>
      <w:pPr>
        <w:spacing w:line="400" w:lineRule="exact"/>
        <w:ind w:firstLine="420" w:firstLineChars="200"/>
        <w:rPr>
          <w:rFonts w:hint="eastAsia" w:ascii="宋体" w:hAnsi="宋体" w:eastAsia="宋体" w:cs="宋体"/>
        </w:rPr>
      </w:pPr>
      <w:r>
        <w:rPr>
          <w:rFonts w:hint="eastAsia" w:ascii="宋体" w:hAnsi="宋体" w:eastAsia="宋体" w:cs="宋体"/>
        </w:rPr>
        <w:t>3.3.3 评审委员会对比选申请人提交的澄清、说明或补正有疑问的，可以要求比选申请人进一步澄清、说明或补正，直至满足评审委员会的要求。</w:t>
      </w:r>
    </w:p>
    <w:p>
      <w:pPr>
        <w:pStyle w:val="4"/>
        <w:ind w:firstLine="482"/>
        <w:rPr>
          <w:rFonts w:hint="eastAsia" w:ascii="宋体" w:hAnsi="宋体" w:eastAsia="宋体" w:cs="宋体"/>
        </w:rPr>
      </w:pPr>
      <w:r>
        <w:rPr>
          <w:rFonts w:hint="eastAsia" w:ascii="宋体" w:hAnsi="宋体" w:eastAsia="宋体" w:cs="宋体"/>
        </w:rPr>
        <w:t>3.4 评审结果</w:t>
      </w:r>
    </w:p>
    <w:p>
      <w:pPr>
        <w:spacing w:line="400" w:lineRule="exact"/>
        <w:ind w:firstLine="420" w:firstLineChars="200"/>
        <w:rPr>
          <w:rFonts w:hint="eastAsia" w:ascii="宋体" w:hAnsi="宋体" w:eastAsia="宋体" w:cs="宋体"/>
        </w:rPr>
      </w:pPr>
      <w:r>
        <w:rPr>
          <w:rFonts w:hint="eastAsia" w:ascii="宋体" w:hAnsi="宋体" w:eastAsia="宋体" w:cs="宋体"/>
        </w:rPr>
        <w:t xml:space="preserve">3.4.1 除第二章“比选申请人须知”前附表授权直接确定中选人外，评审委员会按照经评审的价格由低到高的顺序推荐中选候选人，并标明排序。 </w:t>
      </w:r>
    </w:p>
    <w:p>
      <w:pPr>
        <w:spacing w:line="400" w:lineRule="exact"/>
        <w:ind w:firstLine="420" w:firstLineChars="200"/>
        <w:rPr>
          <w:rFonts w:hint="eastAsia" w:ascii="宋体" w:hAnsi="宋体" w:eastAsia="宋体" w:cs="宋体"/>
        </w:rPr>
      </w:pPr>
      <w:r>
        <w:rPr>
          <w:rFonts w:hint="eastAsia" w:ascii="宋体" w:hAnsi="宋体" w:eastAsia="宋体" w:cs="宋体"/>
        </w:rPr>
        <w:t>3.4.2 评审委员会完成评审后，应当向比选人提交书面评审报告和中选候选人名单。</w:t>
      </w:r>
    </w:p>
    <w:p>
      <w:pPr>
        <w:pStyle w:val="2"/>
        <w:jc w:val="center"/>
        <w:rPr>
          <w:rFonts w:hint="eastAsia" w:ascii="宋体" w:hAnsi="宋体" w:eastAsia="宋体" w:cs="宋体"/>
          <w:b/>
          <w:bCs/>
          <w:sz w:val="36"/>
          <w:szCs w:val="36"/>
        </w:rPr>
      </w:pPr>
      <w:r>
        <w:rPr>
          <w:rFonts w:hint="eastAsia" w:ascii="宋体" w:hAnsi="宋体" w:eastAsia="宋体" w:cs="宋体"/>
        </w:rPr>
        <w:br w:type="page"/>
      </w:r>
      <w:bookmarkStart w:id="161" w:name="_Toc46223418"/>
      <w:r>
        <w:rPr>
          <w:rFonts w:hint="eastAsia" w:ascii="宋体" w:hAnsi="宋体" w:eastAsia="宋体" w:cs="宋体"/>
          <w:b/>
          <w:bCs/>
          <w:sz w:val="36"/>
          <w:szCs w:val="36"/>
        </w:rPr>
        <w:t>第四章  合同条款及格式</w:t>
      </w:r>
      <w:bookmarkEnd w:id="161"/>
    </w:p>
    <w:p>
      <w:pPr>
        <w:pStyle w:val="2"/>
        <w:ind w:firstLine="640"/>
        <w:jc w:val="center"/>
        <w:rPr>
          <w:rFonts w:hint="eastAsia" w:ascii="宋体" w:hAnsi="宋体" w:eastAsia="宋体" w:cs="宋体"/>
          <w:b/>
          <w:bCs/>
        </w:rPr>
      </w:pPr>
      <w:r>
        <w:rPr>
          <w:rFonts w:hint="eastAsia" w:ascii="宋体" w:hAnsi="宋体" w:eastAsia="宋体" w:cs="宋体"/>
        </w:rPr>
        <w:br w:type="page"/>
      </w:r>
      <w:bookmarkStart w:id="162" w:name="_Toc46223419"/>
      <w:r>
        <w:rPr>
          <w:rFonts w:hint="eastAsia" w:ascii="宋体" w:hAnsi="宋体" w:eastAsia="宋体" w:cs="宋体"/>
          <w:b/>
          <w:bCs/>
        </w:rPr>
        <w:t>第一节 通用合同条款</w:t>
      </w:r>
      <w:bookmarkEnd w:id="162"/>
    </w:p>
    <w:p>
      <w:pPr>
        <w:spacing w:before="120" w:beforeLines="50"/>
        <w:ind w:firstLine="482" w:firstLineChars="200"/>
        <w:rPr>
          <w:rFonts w:hint="eastAsia" w:ascii="宋体" w:hAnsi="宋体" w:eastAsia="宋体" w:cs="宋体"/>
          <w:b/>
          <w:iCs/>
          <w:snapToGrid w:val="0"/>
          <w:sz w:val="24"/>
          <w:szCs w:val="24"/>
        </w:rPr>
      </w:pPr>
      <w:r>
        <w:rPr>
          <w:rFonts w:hint="eastAsia" w:ascii="宋体" w:hAnsi="宋体" w:eastAsia="宋体" w:cs="宋体"/>
          <w:b/>
          <w:iCs/>
          <w:snapToGrid w:val="0"/>
          <w:sz w:val="24"/>
          <w:szCs w:val="24"/>
        </w:rPr>
        <w:t>本通用条款另见中华人民共和国《标准设备比选文件》（2017年版）由</w:t>
      </w:r>
      <w:r>
        <w:rPr>
          <w:rFonts w:hint="eastAsia" w:ascii="宋体" w:hAnsi="宋体" w:cs="宋体"/>
          <w:b/>
          <w:iCs/>
          <w:snapToGrid w:val="0"/>
          <w:sz w:val="24"/>
          <w:szCs w:val="24"/>
          <w:lang w:val="en-US" w:eastAsia="zh-CN"/>
        </w:rPr>
        <w:t>比选</w:t>
      </w:r>
      <w:r>
        <w:rPr>
          <w:rFonts w:hint="eastAsia" w:ascii="宋体" w:hAnsi="宋体" w:eastAsia="宋体" w:cs="宋体"/>
          <w:b/>
          <w:iCs/>
          <w:snapToGrid w:val="0"/>
          <w:sz w:val="24"/>
          <w:szCs w:val="24"/>
        </w:rPr>
        <w:t>申请人自行购买。</w:t>
      </w:r>
    </w:p>
    <w:p>
      <w:pPr>
        <w:pStyle w:val="3"/>
        <w:rPr>
          <w:rFonts w:hint="eastAsia" w:ascii="宋体" w:hAnsi="宋体" w:eastAsia="宋体" w:cs="宋体"/>
          <w:sz w:val="32"/>
          <w:szCs w:val="32"/>
        </w:rPr>
      </w:pPr>
      <w:r>
        <w:rPr>
          <w:rFonts w:hint="eastAsia" w:ascii="宋体" w:hAnsi="宋体" w:eastAsia="宋体" w:cs="宋体"/>
        </w:rPr>
        <w:br w:type="page"/>
      </w:r>
      <w:bookmarkStart w:id="163" w:name="_Toc179632785"/>
      <w:bookmarkStart w:id="164" w:name="_Toc144974826"/>
      <w:bookmarkStart w:id="165" w:name="_Toc152045767"/>
      <w:bookmarkStart w:id="166" w:name="_Toc152042546"/>
      <w:bookmarkStart w:id="167" w:name="_Toc300835199"/>
      <w:bookmarkStart w:id="168" w:name="_Toc247527798"/>
      <w:bookmarkStart w:id="169" w:name="_Toc152045610"/>
      <w:bookmarkStart w:id="170" w:name="_Toc247514197"/>
      <w:bookmarkStart w:id="171" w:name="_Toc184635122"/>
      <w:bookmarkStart w:id="172" w:name="_Toc152042388"/>
      <w:bookmarkStart w:id="173" w:name="_Toc144974578"/>
      <w:r>
        <w:rPr>
          <w:rFonts w:hint="eastAsia" w:ascii="宋体" w:hAnsi="宋体" w:eastAsia="宋体" w:cs="宋体"/>
          <w:sz w:val="32"/>
          <w:szCs w:val="32"/>
        </w:rPr>
        <w:t>第二节 专用合同条款</w:t>
      </w:r>
    </w:p>
    <w:p>
      <w:pPr>
        <w:pStyle w:val="3"/>
        <w:jc w:val="left"/>
        <w:rPr>
          <w:rFonts w:hint="eastAsia" w:ascii="宋体" w:hAnsi="宋体" w:eastAsia="宋体" w:cs="宋体"/>
        </w:rPr>
      </w:pPr>
      <w:r>
        <w:rPr>
          <w:rFonts w:hint="eastAsia" w:ascii="宋体" w:hAnsi="宋体" w:eastAsia="宋体" w:cs="宋体"/>
        </w:rPr>
        <w:t>1.一般约定</w:t>
      </w:r>
    </w:p>
    <w:p>
      <w:pPr>
        <w:pStyle w:val="4"/>
        <w:ind w:firstLine="482"/>
        <w:rPr>
          <w:rFonts w:hint="eastAsia" w:ascii="宋体" w:hAnsi="宋体" w:eastAsia="宋体" w:cs="宋体"/>
        </w:rPr>
      </w:pPr>
      <w:r>
        <w:rPr>
          <w:rFonts w:hint="eastAsia" w:ascii="宋体" w:hAnsi="宋体" w:eastAsia="宋体" w:cs="宋体"/>
        </w:rPr>
        <w:t>1.1词语定义</w:t>
      </w:r>
    </w:p>
    <w:p>
      <w:pPr>
        <w:ind w:firstLine="420"/>
        <w:rPr>
          <w:rFonts w:hint="eastAsia" w:ascii="宋体" w:hAnsi="宋体" w:eastAsia="宋体" w:cs="宋体"/>
        </w:rPr>
      </w:pPr>
      <w:r>
        <w:rPr>
          <w:rFonts w:hint="eastAsia" w:ascii="宋体" w:hAnsi="宋体" w:eastAsia="宋体" w:cs="宋体"/>
        </w:rPr>
        <w:t>1.1.1 合同</w:t>
      </w:r>
    </w:p>
    <w:p>
      <w:pPr>
        <w:ind w:firstLine="420"/>
        <w:rPr>
          <w:rFonts w:hint="eastAsia" w:ascii="宋体" w:hAnsi="宋体" w:eastAsia="宋体" w:cs="宋体"/>
        </w:rPr>
      </w:pPr>
      <w:r>
        <w:rPr>
          <w:rFonts w:hint="eastAsia" w:ascii="宋体" w:hAnsi="宋体" w:eastAsia="宋体" w:cs="宋体"/>
        </w:rPr>
        <w:t>1.1.1.1 “合同”指合同条款、技术规范、供货要求、图纸、供货清单、比选申请文件、中选通知书、合同协议书，以及有可能明确加在中选通知书或合同协议书之内的这些补充文件。</w:t>
      </w:r>
    </w:p>
    <w:p>
      <w:pPr>
        <w:ind w:firstLine="420"/>
        <w:rPr>
          <w:rFonts w:hint="eastAsia" w:ascii="宋体" w:hAnsi="宋体" w:eastAsia="宋体" w:cs="宋体"/>
        </w:rPr>
      </w:pPr>
      <w:r>
        <w:rPr>
          <w:rFonts w:hint="eastAsia" w:ascii="宋体" w:hAnsi="宋体" w:eastAsia="宋体" w:cs="宋体"/>
        </w:rPr>
        <w:t>1.1.1.5 商务和技术偏差表：本款不适用</w:t>
      </w:r>
    </w:p>
    <w:p>
      <w:pPr>
        <w:ind w:firstLine="420"/>
        <w:rPr>
          <w:rFonts w:hint="eastAsia" w:ascii="宋体" w:hAnsi="宋体" w:eastAsia="宋体" w:cs="宋体"/>
        </w:rPr>
      </w:pPr>
      <w:r>
        <w:rPr>
          <w:rFonts w:hint="eastAsia" w:ascii="宋体" w:hAnsi="宋体" w:eastAsia="宋体" w:cs="宋体"/>
        </w:rPr>
        <w:t>1.1.9.2目细化为：</w:t>
      </w:r>
    </w:p>
    <w:p>
      <w:pPr>
        <w:ind w:firstLine="420" w:firstLineChars="200"/>
        <w:rPr>
          <w:rFonts w:hint="eastAsia" w:ascii="宋体" w:hAnsi="宋体" w:eastAsia="宋体" w:cs="宋体"/>
        </w:rPr>
      </w:pPr>
      <w:r>
        <w:rPr>
          <w:rFonts w:hint="eastAsia" w:ascii="宋体" w:hAnsi="宋体" w:eastAsia="宋体" w:cs="宋体"/>
        </w:rPr>
        <w:t>施工场地：高速公路施工现场。</w:t>
      </w:r>
    </w:p>
    <w:p>
      <w:pPr>
        <w:ind w:firstLine="420" w:firstLineChars="200"/>
        <w:rPr>
          <w:rFonts w:hint="eastAsia" w:ascii="宋体" w:hAnsi="宋体" w:eastAsia="宋体" w:cs="宋体"/>
        </w:rPr>
      </w:pPr>
      <w:r>
        <w:rPr>
          <w:rFonts w:hint="eastAsia" w:ascii="宋体" w:hAnsi="宋体" w:eastAsia="宋体" w:cs="宋体"/>
        </w:rPr>
        <w:t>补充1.1.17款：</w:t>
      </w:r>
    </w:p>
    <w:p>
      <w:pPr>
        <w:ind w:firstLine="420" w:firstLineChars="200"/>
        <w:rPr>
          <w:rFonts w:hint="eastAsia" w:ascii="宋体" w:hAnsi="宋体" w:eastAsia="宋体" w:cs="宋体"/>
        </w:rPr>
      </w:pPr>
      <w:r>
        <w:rPr>
          <w:rFonts w:hint="eastAsia" w:ascii="宋体" w:hAnsi="宋体" w:eastAsia="宋体" w:cs="宋体"/>
        </w:rPr>
        <w:t>1.1.17 “供货期”是指按有关合同条款的规定，完成全部设备供货的时间，预计供货期（分期分批供货）为2个月。</w:t>
      </w:r>
    </w:p>
    <w:p>
      <w:pPr>
        <w:pStyle w:val="4"/>
        <w:ind w:firstLine="482"/>
        <w:rPr>
          <w:rFonts w:hint="eastAsia" w:ascii="宋体" w:hAnsi="宋体" w:eastAsia="宋体" w:cs="宋体"/>
        </w:rPr>
      </w:pPr>
      <w:r>
        <w:rPr>
          <w:rFonts w:hint="eastAsia" w:ascii="宋体" w:hAnsi="宋体" w:eastAsia="宋体" w:cs="宋体"/>
        </w:rPr>
        <w:t>1.3合同文件的优先顺序</w:t>
      </w:r>
    </w:p>
    <w:p>
      <w:pPr>
        <w:ind w:firstLine="420"/>
        <w:rPr>
          <w:rFonts w:hint="eastAsia" w:ascii="宋体" w:hAnsi="宋体" w:eastAsia="宋体" w:cs="宋体"/>
        </w:rPr>
      </w:pPr>
      <w:r>
        <w:rPr>
          <w:rFonts w:hint="eastAsia" w:ascii="宋体" w:hAnsi="宋体" w:eastAsia="宋体" w:cs="宋体"/>
        </w:rPr>
        <w:t>本款细化为：</w:t>
      </w:r>
    </w:p>
    <w:p>
      <w:pPr>
        <w:ind w:firstLine="420"/>
        <w:rPr>
          <w:rFonts w:hint="eastAsia" w:ascii="宋体" w:hAnsi="宋体" w:eastAsia="宋体" w:cs="宋体"/>
        </w:rPr>
      </w:pPr>
      <w:r>
        <w:rPr>
          <w:rFonts w:hint="eastAsia" w:ascii="宋体" w:hAnsi="宋体" w:eastAsia="宋体" w:cs="宋体"/>
        </w:rPr>
        <w:t>组成合同的各项文件应互相解释，互为说明。除专用合同条款另有约定外，解释合同文件的优先顺序如下，相同性质的文件，以形成时间在后的为准：</w:t>
      </w:r>
    </w:p>
    <w:p>
      <w:pPr>
        <w:ind w:firstLine="420"/>
        <w:rPr>
          <w:rFonts w:hint="eastAsia" w:ascii="宋体" w:hAnsi="宋体" w:eastAsia="宋体" w:cs="宋体"/>
        </w:rPr>
      </w:pPr>
      <w:r>
        <w:rPr>
          <w:rFonts w:hint="eastAsia" w:ascii="宋体" w:hAnsi="宋体" w:eastAsia="宋体" w:cs="宋体"/>
        </w:rPr>
        <w:t>（1）本合同协议书及各种合同附件；</w:t>
      </w:r>
    </w:p>
    <w:p>
      <w:pPr>
        <w:ind w:firstLine="420"/>
        <w:rPr>
          <w:rFonts w:hint="eastAsia" w:ascii="宋体" w:hAnsi="宋体" w:eastAsia="宋体" w:cs="宋体"/>
        </w:rPr>
      </w:pPr>
      <w:r>
        <w:rPr>
          <w:rFonts w:hint="eastAsia" w:ascii="宋体" w:hAnsi="宋体" w:eastAsia="宋体" w:cs="宋体"/>
        </w:rPr>
        <w:t>（2）中选通知书及补遗书；</w:t>
      </w:r>
    </w:p>
    <w:p>
      <w:pPr>
        <w:ind w:firstLine="420"/>
        <w:rPr>
          <w:rFonts w:hint="eastAsia" w:ascii="宋体" w:hAnsi="宋体" w:eastAsia="宋体" w:cs="宋体"/>
        </w:rPr>
      </w:pPr>
      <w:r>
        <w:rPr>
          <w:rFonts w:hint="eastAsia" w:ascii="宋体" w:hAnsi="宋体" w:eastAsia="宋体" w:cs="宋体"/>
        </w:rPr>
        <w:t>（3）比选申请函；</w:t>
      </w:r>
    </w:p>
    <w:p>
      <w:pPr>
        <w:ind w:firstLine="420"/>
        <w:rPr>
          <w:rFonts w:hint="eastAsia" w:ascii="宋体" w:hAnsi="宋体" w:eastAsia="宋体" w:cs="宋体"/>
        </w:rPr>
      </w:pPr>
      <w:r>
        <w:rPr>
          <w:rFonts w:hint="eastAsia" w:ascii="宋体" w:hAnsi="宋体" w:eastAsia="宋体" w:cs="宋体"/>
        </w:rPr>
        <w:t>（4）专用合同条款；</w:t>
      </w:r>
    </w:p>
    <w:p>
      <w:pPr>
        <w:ind w:firstLine="420"/>
        <w:rPr>
          <w:rFonts w:hint="eastAsia" w:ascii="宋体" w:hAnsi="宋体" w:eastAsia="宋体" w:cs="宋体"/>
        </w:rPr>
      </w:pPr>
      <w:r>
        <w:rPr>
          <w:rFonts w:hint="eastAsia" w:ascii="宋体" w:hAnsi="宋体" w:eastAsia="宋体" w:cs="宋体"/>
        </w:rPr>
        <w:t>（5）通用合同条款；</w:t>
      </w:r>
    </w:p>
    <w:p>
      <w:pPr>
        <w:ind w:firstLine="420"/>
        <w:rPr>
          <w:rFonts w:hint="eastAsia" w:ascii="宋体" w:hAnsi="宋体" w:eastAsia="宋体" w:cs="宋体"/>
        </w:rPr>
      </w:pPr>
      <w:r>
        <w:rPr>
          <w:rFonts w:hint="eastAsia" w:ascii="宋体" w:hAnsi="宋体" w:eastAsia="宋体" w:cs="宋体"/>
        </w:rPr>
        <w:t>（6）供货要求；</w:t>
      </w:r>
    </w:p>
    <w:p>
      <w:pPr>
        <w:ind w:firstLine="420"/>
        <w:rPr>
          <w:rFonts w:hint="eastAsia" w:ascii="宋体" w:hAnsi="宋体" w:eastAsia="宋体" w:cs="宋体"/>
        </w:rPr>
      </w:pPr>
      <w:r>
        <w:rPr>
          <w:rFonts w:hint="eastAsia" w:ascii="宋体" w:hAnsi="宋体" w:eastAsia="宋体" w:cs="宋体"/>
        </w:rPr>
        <w:t>（7）分项报价表（含分项报价表说明）；</w:t>
      </w:r>
    </w:p>
    <w:p>
      <w:pPr>
        <w:ind w:firstLine="420"/>
        <w:rPr>
          <w:rFonts w:hint="eastAsia" w:ascii="宋体" w:hAnsi="宋体" w:eastAsia="宋体" w:cs="宋体"/>
        </w:rPr>
      </w:pPr>
      <w:r>
        <w:rPr>
          <w:rFonts w:hint="eastAsia" w:ascii="宋体" w:hAnsi="宋体" w:eastAsia="宋体" w:cs="宋体"/>
        </w:rPr>
        <w:t>（8）中选设备技术性能指标的详细描述；</w:t>
      </w:r>
    </w:p>
    <w:p>
      <w:pPr>
        <w:ind w:firstLine="420"/>
        <w:rPr>
          <w:rFonts w:hint="eastAsia" w:ascii="宋体" w:hAnsi="宋体" w:eastAsia="宋体" w:cs="宋体"/>
        </w:rPr>
      </w:pPr>
      <w:r>
        <w:rPr>
          <w:rFonts w:hint="eastAsia" w:ascii="宋体" w:hAnsi="宋体" w:eastAsia="宋体" w:cs="宋体"/>
        </w:rPr>
        <w:t>（9）技术服务和</w:t>
      </w:r>
      <w:r>
        <w:rPr>
          <w:rFonts w:hint="eastAsia" w:ascii="宋体" w:hAnsi="宋体" w:cs="宋体"/>
          <w:lang w:eastAsia="zh-CN"/>
        </w:rPr>
        <w:t>质量保证期</w:t>
      </w:r>
      <w:r>
        <w:rPr>
          <w:rFonts w:hint="eastAsia" w:ascii="宋体" w:hAnsi="宋体" w:eastAsia="宋体" w:cs="宋体"/>
        </w:rPr>
        <w:t>服务计划；</w:t>
      </w:r>
    </w:p>
    <w:p>
      <w:pPr>
        <w:ind w:firstLine="420"/>
        <w:rPr>
          <w:rFonts w:hint="eastAsia" w:ascii="宋体" w:hAnsi="宋体" w:eastAsia="宋体" w:cs="宋体"/>
        </w:rPr>
      </w:pPr>
      <w:r>
        <w:rPr>
          <w:rFonts w:hint="eastAsia" w:ascii="宋体" w:hAnsi="宋体" w:eastAsia="宋体" w:cs="宋体"/>
        </w:rPr>
        <w:t>（10）构成合同文件的其他任何文件</w:t>
      </w:r>
    </w:p>
    <w:p>
      <w:pPr>
        <w:pStyle w:val="4"/>
        <w:ind w:firstLine="482"/>
        <w:rPr>
          <w:rFonts w:hint="eastAsia" w:ascii="宋体" w:hAnsi="宋体" w:eastAsia="宋体" w:cs="宋体"/>
        </w:rPr>
      </w:pPr>
      <w:r>
        <w:rPr>
          <w:rFonts w:hint="eastAsia" w:ascii="宋体" w:hAnsi="宋体" w:eastAsia="宋体" w:cs="宋体"/>
        </w:rPr>
        <w:t>1.6联合体</w:t>
      </w:r>
    </w:p>
    <w:p>
      <w:pPr>
        <w:ind w:firstLine="420"/>
        <w:rPr>
          <w:rFonts w:hint="eastAsia" w:ascii="宋体" w:hAnsi="宋体" w:eastAsia="宋体" w:cs="宋体"/>
        </w:rPr>
      </w:pPr>
      <w:r>
        <w:rPr>
          <w:rFonts w:hint="eastAsia" w:ascii="宋体" w:hAnsi="宋体" w:eastAsia="宋体" w:cs="宋体"/>
        </w:rPr>
        <w:t>本项目不允许联合体形式。</w:t>
      </w:r>
    </w:p>
    <w:p>
      <w:pPr>
        <w:pStyle w:val="4"/>
        <w:ind w:firstLine="482"/>
        <w:rPr>
          <w:rFonts w:hint="eastAsia" w:ascii="宋体" w:hAnsi="宋体" w:eastAsia="宋体" w:cs="宋体"/>
        </w:rPr>
      </w:pPr>
      <w:r>
        <w:rPr>
          <w:rFonts w:hint="eastAsia" w:ascii="宋体" w:hAnsi="宋体" w:eastAsia="宋体" w:cs="宋体"/>
        </w:rPr>
        <w:t>8. 质量保证期</w:t>
      </w:r>
    </w:p>
    <w:p>
      <w:pPr>
        <w:ind w:firstLine="422" w:firstLineChars="200"/>
        <w:rPr>
          <w:rFonts w:hint="eastAsia" w:ascii="宋体" w:hAnsi="宋体" w:eastAsia="宋体" w:cs="宋体"/>
        </w:rPr>
      </w:pPr>
      <w:r>
        <w:rPr>
          <w:rFonts w:hint="eastAsia" w:ascii="宋体" w:hAnsi="宋体" w:eastAsia="宋体" w:cs="宋体"/>
          <w:b/>
        </w:rPr>
        <w:t>8.1 本款细化为：</w:t>
      </w:r>
      <w:r>
        <w:rPr>
          <w:rFonts w:hint="eastAsia" w:ascii="宋体" w:hAnsi="宋体" w:eastAsia="宋体" w:cs="宋体"/>
        </w:rPr>
        <w:t>质量保证期的起算时间：使用所供应设备的机电工程施工标段通过完工验收之日起算。该期限为24个月。</w:t>
      </w:r>
    </w:p>
    <w:p>
      <w:pPr>
        <w:pStyle w:val="4"/>
        <w:ind w:firstLine="482"/>
        <w:rPr>
          <w:rFonts w:hint="eastAsia" w:ascii="宋体" w:hAnsi="宋体" w:eastAsia="宋体" w:cs="宋体"/>
        </w:rPr>
      </w:pPr>
      <w:r>
        <w:rPr>
          <w:rFonts w:hint="eastAsia" w:ascii="宋体" w:hAnsi="宋体" w:eastAsia="宋体" w:cs="宋体"/>
        </w:rPr>
        <w:t>12 知识产权</w:t>
      </w:r>
    </w:p>
    <w:p>
      <w:pPr>
        <w:ind w:firstLine="420"/>
        <w:rPr>
          <w:rFonts w:hint="eastAsia" w:ascii="宋体" w:hAnsi="宋体" w:eastAsia="宋体" w:cs="宋体"/>
        </w:rPr>
      </w:pPr>
      <w:r>
        <w:rPr>
          <w:rFonts w:hint="eastAsia" w:ascii="宋体" w:hAnsi="宋体" w:eastAsia="宋体" w:cs="宋体"/>
        </w:rPr>
        <w:t>补充12.5款</w:t>
      </w:r>
    </w:p>
    <w:p>
      <w:pPr>
        <w:ind w:firstLine="420"/>
        <w:rPr>
          <w:rFonts w:hint="eastAsia" w:ascii="宋体" w:hAnsi="宋体" w:eastAsia="宋体" w:cs="宋体"/>
        </w:rPr>
      </w:pPr>
      <w:r>
        <w:rPr>
          <w:rFonts w:hint="eastAsia" w:ascii="宋体" w:hAnsi="宋体" w:eastAsia="宋体" w:cs="宋体"/>
        </w:rPr>
        <w:t>12.5 卖方须保障买方在中华人民共和国使用其设备、服务及其任何部分而不受到第三方关于侵犯专利权、商标权或工业设计权的指控。任何第三方如果提出侵权指控，卖方须与第三方交涉并承担可能发生的一切法律和费用责任。买方将保留由此而造成经济损失的索赔权利和解除合同的权利。</w:t>
      </w:r>
    </w:p>
    <w:p>
      <w:pPr>
        <w:pStyle w:val="4"/>
        <w:ind w:firstLine="482"/>
        <w:rPr>
          <w:rFonts w:hint="eastAsia" w:ascii="宋体" w:hAnsi="宋体" w:eastAsia="宋体" w:cs="宋体"/>
        </w:rPr>
      </w:pPr>
      <w:r>
        <w:rPr>
          <w:rFonts w:hint="eastAsia" w:ascii="宋体" w:hAnsi="宋体" w:eastAsia="宋体" w:cs="宋体"/>
        </w:rPr>
        <w:t>17 争议的解决</w:t>
      </w:r>
    </w:p>
    <w:p>
      <w:pPr>
        <w:spacing w:after="160"/>
        <w:ind w:firstLine="420"/>
        <w:rPr>
          <w:rFonts w:hint="eastAsia" w:ascii="宋体" w:hAnsi="宋体" w:eastAsia="宋体" w:cs="宋体"/>
        </w:rPr>
      </w:pPr>
      <w:r>
        <w:rPr>
          <w:rFonts w:hint="eastAsia" w:ascii="宋体" w:hAnsi="宋体" w:eastAsia="宋体" w:cs="宋体"/>
        </w:rPr>
        <w:t>（1）无论在否定和终止本合同之前或之后，如果买方与卖方之间关于合同的任何争端，首先应设法对争议进行友好协商或调解。</w:t>
      </w:r>
    </w:p>
    <w:p>
      <w:pPr>
        <w:spacing w:after="160"/>
        <w:ind w:firstLine="420"/>
        <w:rPr>
          <w:rFonts w:hint="eastAsia" w:ascii="宋体" w:hAnsi="宋体" w:eastAsia="宋体" w:cs="宋体"/>
        </w:rPr>
      </w:pPr>
      <w:r>
        <w:rPr>
          <w:rFonts w:hint="eastAsia" w:ascii="宋体" w:hAnsi="宋体" w:eastAsia="宋体" w:cs="宋体"/>
        </w:rPr>
        <w:t>（2）若经过协商或调解仍不能达成一致时，此争执采用诉讼方式解决，诉讼机构为买方公司注册住所地具有管辖权限的人民法院。</w:t>
      </w:r>
      <w:r>
        <w:rPr>
          <w:rFonts w:hint="eastAsia" w:ascii="宋体" w:hAnsi="宋体" w:eastAsia="宋体" w:cs="宋体"/>
        </w:rPr>
        <w:br w:type="page"/>
      </w:r>
    </w:p>
    <w:p>
      <w:pPr>
        <w:pStyle w:val="3"/>
        <w:rPr>
          <w:rFonts w:hint="eastAsia" w:ascii="宋体" w:hAnsi="宋体" w:eastAsia="宋体" w:cs="宋体"/>
          <w:sz w:val="36"/>
          <w:szCs w:val="36"/>
        </w:rPr>
      </w:pPr>
      <w:bookmarkStart w:id="174" w:name="_Toc247085834"/>
      <w:bookmarkEnd w:id="174"/>
      <w:bookmarkStart w:id="175" w:name="_Toc29298"/>
      <w:bookmarkEnd w:id="175"/>
      <w:bookmarkStart w:id="176" w:name="_Toc246997062"/>
      <w:bookmarkEnd w:id="176"/>
      <w:bookmarkStart w:id="177" w:name="_Toc184635117"/>
      <w:bookmarkEnd w:id="177"/>
      <w:bookmarkStart w:id="178" w:name="_Toc9766"/>
      <w:bookmarkEnd w:id="178"/>
      <w:bookmarkStart w:id="179" w:name="_Toc369531675"/>
      <w:bookmarkEnd w:id="179"/>
      <w:bookmarkStart w:id="180" w:name="_Toc246996319"/>
      <w:bookmarkEnd w:id="180"/>
      <w:bookmarkStart w:id="181" w:name="_Toc369531676"/>
      <w:bookmarkEnd w:id="181"/>
      <w:bookmarkStart w:id="182" w:name="_Toc296602565"/>
      <w:bookmarkEnd w:id="182"/>
      <w:r>
        <w:rPr>
          <w:rFonts w:hint="eastAsia" w:ascii="宋体" w:hAnsi="宋体" w:eastAsia="宋体" w:cs="宋体"/>
          <w:sz w:val="36"/>
          <w:szCs w:val="36"/>
        </w:rPr>
        <w:t>第三节  合同附件格式</w:t>
      </w:r>
    </w:p>
    <w:p>
      <w:pPr>
        <w:pStyle w:val="4"/>
        <w:ind w:firstLine="482"/>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附件一：合同协议书</w:t>
      </w:r>
    </w:p>
    <w:p>
      <w:pPr>
        <w:spacing w:line="400" w:lineRule="exact"/>
        <w:ind w:firstLine="420"/>
        <w:rPr>
          <w:rFonts w:hint="eastAsia" w:ascii="宋体" w:hAnsi="宋体" w:eastAsia="宋体" w:cs="宋体"/>
        </w:rPr>
      </w:pPr>
    </w:p>
    <w:p>
      <w:pPr>
        <w:jc w:val="center"/>
        <w:rPr>
          <w:rFonts w:hint="eastAsia" w:ascii="宋体" w:hAnsi="宋体" w:eastAsia="宋体" w:cs="宋体"/>
          <w:b/>
          <w:sz w:val="30"/>
        </w:rPr>
      </w:pPr>
      <w:r>
        <w:rPr>
          <w:rFonts w:hint="eastAsia" w:ascii="宋体" w:hAnsi="宋体" w:eastAsia="宋体" w:cs="宋体"/>
          <w:b/>
          <w:sz w:val="30"/>
        </w:rPr>
        <w:t>四川智慧高速科技有限公司</w:t>
      </w:r>
    </w:p>
    <w:p>
      <w:pPr>
        <w:jc w:val="center"/>
        <w:rPr>
          <w:rFonts w:hint="eastAsia" w:ascii="宋体" w:hAnsi="宋体" w:eastAsia="宋体" w:cs="宋体"/>
          <w:b/>
          <w:sz w:val="32"/>
        </w:rPr>
      </w:pPr>
      <w:r>
        <w:rPr>
          <w:rFonts w:hint="eastAsia" w:ascii="宋体" w:hAnsi="宋体" w:eastAsia="宋体" w:cs="宋体"/>
          <w:b/>
          <w:sz w:val="30"/>
        </w:rPr>
        <w:t>采购合同</w:t>
      </w:r>
    </w:p>
    <w:p>
      <w:pPr>
        <w:rPr>
          <w:rFonts w:hint="eastAsia" w:ascii="宋体" w:hAnsi="宋体" w:eastAsia="宋体" w:cs="宋体"/>
        </w:rPr>
      </w:pPr>
      <w:r>
        <w:rPr>
          <w:rFonts w:hint="eastAsia" w:ascii="宋体" w:hAnsi="宋体" w:eastAsia="宋体" w:cs="宋体"/>
        </w:rPr>
        <w:t xml:space="preserve">                                                                    合同编号：000</w:t>
      </w:r>
    </w:p>
    <w:p>
      <w:pPr>
        <w:spacing w:line="440" w:lineRule="atLeast"/>
        <w:rPr>
          <w:rFonts w:hint="eastAsia" w:ascii="宋体" w:hAnsi="宋体" w:eastAsia="宋体" w:cs="宋体"/>
          <w:u w:val="single"/>
        </w:rPr>
      </w:pPr>
      <w:r>
        <w:rPr>
          <w:rFonts w:hint="eastAsia" w:ascii="宋体" w:hAnsi="宋体" w:eastAsia="宋体" w:cs="宋体"/>
        </w:rPr>
        <w:t>购货单位（甲方）：四川智慧高速科技有限公司</w:t>
      </w:r>
    </w:p>
    <w:p>
      <w:pPr>
        <w:spacing w:line="440" w:lineRule="atLeast"/>
        <w:rPr>
          <w:rFonts w:hint="eastAsia" w:ascii="宋体" w:hAnsi="宋体" w:eastAsia="宋体" w:cs="宋体"/>
        </w:rPr>
      </w:pPr>
      <w:r>
        <w:rPr>
          <w:rFonts w:hint="eastAsia" w:ascii="宋体" w:hAnsi="宋体" w:eastAsia="宋体" w:cs="宋体"/>
        </w:rPr>
        <w:t>供货单位（乙方）： XXXXXXXXXXXXXXXXXX</w:t>
      </w:r>
    </w:p>
    <w:p>
      <w:pPr>
        <w:spacing w:line="240" w:lineRule="auto"/>
        <w:rPr>
          <w:rFonts w:hint="eastAsia" w:ascii="宋体" w:hAnsi="宋体" w:eastAsia="宋体" w:cs="宋体"/>
        </w:rPr>
      </w:pPr>
    </w:p>
    <w:p>
      <w:pPr>
        <w:spacing w:line="440" w:lineRule="atLeast"/>
        <w:ind w:firstLine="420" w:firstLineChars="200"/>
        <w:rPr>
          <w:rFonts w:hint="eastAsia" w:ascii="宋体" w:hAnsi="宋体" w:eastAsia="宋体" w:cs="宋体"/>
        </w:rPr>
      </w:pPr>
      <w:r>
        <w:rPr>
          <w:rFonts w:hint="eastAsia" w:ascii="宋体" w:hAnsi="宋体" w:eastAsia="宋体" w:cs="宋体"/>
        </w:rPr>
        <w:t>依照《中华人民共和国民法典》相关法律法规的规定，甲乙双方就“</w:t>
      </w:r>
      <w:r>
        <w:rPr>
          <w:rFonts w:hint="eastAsia" w:ascii="宋体" w:hAnsi="宋体" w:eastAsia="宋体" w:cs="宋体"/>
          <w:b/>
          <w:bCs/>
        </w:rPr>
        <w:t>XXXXXXXXXXX项目</w:t>
      </w:r>
      <w:r>
        <w:rPr>
          <w:rFonts w:hint="eastAsia" w:ascii="宋体" w:hAnsi="宋体" w:eastAsia="宋体" w:cs="宋体"/>
        </w:rPr>
        <w:t>”达成如下协议：甲方向乙购买本合同列明设备，并按下列条款签订本合同供双方遵照执行。</w:t>
      </w:r>
    </w:p>
    <w:p>
      <w:pPr>
        <w:widowControl w:val="0"/>
        <w:numPr>
          <w:ilvl w:val="0"/>
          <w:numId w:val="3"/>
        </w:numPr>
        <w:tabs>
          <w:tab w:val="left" w:pos="0"/>
          <w:tab w:val="clear" w:pos="420"/>
        </w:tabs>
        <w:adjustRightInd w:val="0"/>
        <w:spacing w:line="440" w:lineRule="atLeast"/>
        <w:jc w:val="both"/>
        <w:textAlignment w:val="baseline"/>
        <w:rPr>
          <w:rFonts w:hint="eastAsia" w:ascii="宋体" w:hAnsi="宋体" w:eastAsia="宋体" w:cs="宋体"/>
          <w:b/>
        </w:rPr>
      </w:pPr>
      <w:r>
        <w:rPr>
          <w:rFonts w:hint="eastAsia" w:ascii="宋体" w:hAnsi="宋体" w:eastAsia="宋体" w:cs="宋体"/>
          <w:b/>
        </w:rPr>
        <w:t>产品及规格：</w:t>
      </w:r>
    </w:p>
    <w:tbl>
      <w:tblPr>
        <w:tblStyle w:val="35"/>
        <w:tblW w:w="9503" w:type="dxa"/>
        <w:tblInd w:w="103" w:type="dxa"/>
        <w:tblLayout w:type="autofit"/>
        <w:tblCellMar>
          <w:top w:w="0" w:type="dxa"/>
          <w:left w:w="108" w:type="dxa"/>
          <w:bottom w:w="0" w:type="dxa"/>
          <w:right w:w="108" w:type="dxa"/>
        </w:tblCellMar>
      </w:tblPr>
      <w:tblGrid>
        <w:gridCol w:w="905"/>
        <w:gridCol w:w="2502"/>
        <w:gridCol w:w="851"/>
        <w:gridCol w:w="851"/>
        <w:gridCol w:w="850"/>
        <w:gridCol w:w="1134"/>
        <w:gridCol w:w="1276"/>
        <w:gridCol w:w="1134"/>
      </w:tblGrid>
      <w:tr>
        <w:tblPrEx>
          <w:tblCellMar>
            <w:top w:w="0" w:type="dxa"/>
            <w:left w:w="108" w:type="dxa"/>
            <w:bottom w:w="0" w:type="dxa"/>
            <w:right w:w="108" w:type="dxa"/>
          </w:tblCellMar>
        </w:tblPrEx>
        <w:trPr>
          <w:trHeight w:val="481" w:hRule="atLeast"/>
        </w:trPr>
        <w:tc>
          <w:tcPr>
            <w:tcW w:w="90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right="210"/>
              <w:rPr>
                <w:rFonts w:hint="eastAsia" w:ascii="宋体" w:hAnsi="宋体" w:eastAsia="宋体" w:cs="宋体"/>
                <w:szCs w:val="21"/>
              </w:rPr>
            </w:pPr>
            <w:r>
              <w:rPr>
                <w:rFonts w:hint="eastAsia" w:ascii="宋体" w:hAnsi="宋体" w:eastAsia="宋体" w:cs="宋体"/>
                <w:szCs w:val="21"/>
              </w:rPr>
              <w:t>序号</w:t>
            </w:r>
          </w:p>
        </w:tc>
        <w:tc>
          <w:tcPr>
            <w:tcW w:w="250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Cs w:val="21"/>
              </w:rPr>
            </w:pPr>
            <w:r>
              <w:rPr>
                <w:rFonts w:hint="eastAsia" w:ascii="宋体" w:hAnsi="宋体" w:eastAsia="宋体" w:cs="宋体"/>
                <w:szCs w:val="21"/>
              </w:rPr>
              <w:t>设备材料名称及规格</w:t>
            </w:r>
          </w:p>
        </w:tc>
        <w:tc>
          <w:tcPr>
            <w:tcW w:w="851"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r>
              <w:rPr>
                <w:rFonts w:hint="eastAsia" w:ascii="宋体" w:hAnsi="宋体" w:eastAsia="宋体" w:cs="宋体"/>
              </w:rPr>
              <w:t>品牌</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szCs w:val="21"/>
              </w:rPr>
            </w:pPr>
            <w:r>
              <w:rPr>
                <w:rFonts w:hint="eastAsia" w:ascii="宋体" w:hAnsi="宋体" w:eastAsia="宋体" w:cs="宋体"/>
                <w:szCs w:val="21"/>
              </w:rPr>
              <w:t>单位</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szCs w:val="21"/>
              </w:rPr>
            </w:pPr>
            <w:r>
              <w:rPr>
                <w:rFonts w:hint="eastAsia" w:ascii="宋体" w:hAnsi="宋体" w:eastAsia="宋体" w:cs="宋体"/>
                <w:szCs w:val="21"/>
              </w:rPr>
              <w:t>数量</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szCs w:val="21"/>
              </w:rPr>
            </w:pPr>
            <w:r>
              <w:rPr>
                <w:rFonts w:hint="eastAsia" w:ascii="宋体" w:hAnsi="宋体" w:eastAsia="宋体" w:cs="宋体"/>
                <w:szCs w:val="21"/>
              </w:rPr>
              <w:t>单价(元)</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szCs w:val="21"/>
              </w:rPr>
            </w:pPr>
            <w:r>
              <w:rPr>
                <w:rFonts w:hint="eastAsia" w:ascii="宋体" w:hAnsi="宋体" w:eastAsia="宋体" w:cs="宋体"/>
                <w:szCs w:val="21"/>
              </w:rPr>
              <w:t>合价(元)</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szCs w:val="21"/>
              </w:rPr>
            </w:pPr>
            <w:r>
              <w:rPr>
                <w:rFonts w:hint="eastAsia" w:ascii="宋体" w:hAnsi="宋体" w:eastAsia="宋体" w:cs="宋体"/>
                <w:szCs w:val="21"/>
              </w:rPr>
              <w:t>备注</w:t>
            </w:r>
          </w:p>
        </w:tc>
      </w:tr>
      <w:tr>
        <w:tblPrEx>
          <w:tblCellMar>
            <w:top w:w="0" w:type="dxa"/>
            <w:left w:w="108" w:type="dxa"/>
            <w:bottom w:w="0" w:type="dxa"/>
            <w:right w:w="108" w:type="dxa"/>
          </w:tblCellMar>
        </w:tblPrEx>
        <w:trPr>
          <w:trHeight w:val="473" w:hRule="atLeast"/>
        </w:trPr>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250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0"/>
              </w:rPr>
            </w:pPr>
          </w:p>
        </w:tc>
        <w:tc>
          <w:tcPr>
            <w:tcW w:w="851"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szCs w:val="21"/>
              </w:rPr>
            </w:pP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ascii="宋体" w:hAnsi="宋体" w:eastAsia="宋体" w:cs="宋体"/>
                <w:szCs w:val="21"/>
              </w:rPr>
            </w:pPr>
          </w:p>
        </w:tc>
      </w:tr>
      <w:tr>
        <w:tblPrEx>
          <w:tblCellMar>
            <w:top w:w="0" w:type="dxa"/>
            <w:left w:w="108" w:type="dxa"/>
            <w:bottom w:w="0" w:type="dxa"/>
            <w:right w:w="108" w:type="dxa"/>
          </w:tblCellMar>
        </w:tblPrEx>
        <w:trPr>
          <w:trHeight w:val="473" w:hRule="atLeast"/>
        </w:trPr>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250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0"/>
              </w:rPr>
            </w:pPr>
          </w:p>
        </w:tc>
        <w:tc>
          <w:tcPr>
            <w:tcW w:w="851"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szCs w:val="21"/>
              </w:rPr>
            </w:pP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ascii="宋体" w:hAnsi="宋体" w:eastAsia="宋体" w:cs="宋体"/>
                <w:szCs w:val="21"/>
              </w:rPr>
            </w:pPr>
          </w:p>
        </w:tc>
      </w:tr>
      <w:tr>
        <w:tblPrEx>
          <w:tblCellMar>
            <w:top w:w="0" w:type="dxa"/>
            <w:left w:w="108" w:type="dxa"/>
            <w:bottom w:w="0" w:type="dxa"/>
            <w:right w:w="108" w:type="dxa"/>
          </w:tblCellMar>
        </w:tblPrEx>
        <w:trPr>
          <w:trHeight w:val="473" w:hRule="atLeast"/>
        </w:trPr>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250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0"/>
              </w:rPr>
            </w:pPr>
          </w:p>
        </w:tc>
        <w:tc>
          <w:tcPr>
            <w:tcW w:w="851"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szCs w:val="21"/>
              </w:rPr>
            </w:pP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ascii="宋体" w:hAnsi="宋体" w:eastAsia="宋体" w:cs="宋体"/>
                <w:szCs w:val="21"/>
              </w:rPr>
            </w:pPr>
          </w:p>
        </w:tc>
      </w:tr>
      <w:tr>
        <w:tblPrEx>
          <w:tblCellMar>
            <w:top w:w="0" w:type="dxa"/>
            <w:left w:w="108" w:type="dxa"/>
            <w:bottom w:w="0" w:type="dxa"/>
            <w:right w:w="108" w:type="dxa"/>
          </w:tblCellMar>
        </w:tblPrEx>
        <w:trPr>
          <w:trHeight w:val="473" w:hRule="atLeast"/>
        </w:trPr>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250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0"/>
              </w:rPr>
            </w:pPr>
          </w:p>
        </w:tc>
        <w:tc>
          <w:tcPr>
            <w:tcW w:w="851"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szCs w:val="21"/>
              </w:rPr>
            </w:pP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ascii="宋体" w:hAnsi="宋体" w:eastAsia="宋体" w:cs="宋体"/>
                <w:szCs w:val="21"/>
              </w:rPr>
            </w:pPr>
          </w:p>
        </w:tc>
      </w:tr>
      <w:tr>
        <w:tblPrEx>
          <w:tblCellMar>
            <w:top w:w="0" w:type="dxa"/>
            <w:left w:w="108" w:type="dxa"/>
            <w:bottom w:w="0" w:type="dxa"/>
            <w:right w:w="108" w:type="dxa"/>
          </w:tblCellMar>
        </w:tblPrEx>
        <w:trPr>
          <w:trHeight w:val="465" w:hRule="atLeast"/>
        </w:trPr>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eastAsia="宋体" w:cs="宋体"/>
                <w:sz w:val="24"/>
                <w:szCs w:val="24"/>
              </w:rPr>
            </w:pPr>
          </w:p>
        </w:tc>
        <w:tc>
          <w:tcPr>
            <w:tcW w:w="250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Cs w:val="21"/>
              </w:rPr>
            </w:pPr>
          </w:p>
        </w:tc>
        <w:tc>
          <w:tcPr>
            <w:tcW w:w="851"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szCs w:val="21"/>
              </w:rPr>
            </w:pP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ascii="宋体" w:hAnsi="宋体" w:eastAsia="宋体" w:cs="宋体"/>
                <w:szCs w:val="21"/>
              </w:rPr>
            </w:pPr>
          </w:p>
        </w:tc>
      </w:tr>
      <w:tr>
        <w:trPr>
          <w:trHeight w:val="490" w:hRule="atLeast"/>
        </w:trPr>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eastAsia="宋体" w:cs="宋体"/>
                <w:szCs w:val="21"/>
              </w:rPr>
            </w:pPr>
          </w:p>
        </w:tc>
        <w:tc>
          <w:tcPr>
            <w:tcW w:w="25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eastAsia="宋体" w:cs="宋体"/>
                <w:szCs w:val="21"/>
              </w:rPr>
            </w:pPr>
          </w:p>
        </w:tc>
        <w:tc>
          <w:tcPr>
            <w:tcW w:w="851"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szCs w:val="21"/>
              </w:rPr>
            </w:pP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ascii="宋体" w:hAnsi="宋体" w:eastAsia="宋体" w:cs="宋体"/>
                <w:szCs w:val="21"/>
              </w:rPr>
            </w:pPr>
          </w:p>
        </w:tc>
      </w:tr>
      <w:tr>
        <w:tblPrEx>
          <w:tblCellMar>
            <w:top w:w="0" w:type="dxa"/>
            <w:left w:w="108" w:type="dxa"/>
            <w:bottom w:w="0" w:type="dxa"/>
            <w:right w:w="108" w:type="dxa"/>
          </w:tblCellMar>
        </w:tblPrEx>
        <w:trPr>
          <w:trHeight w:val="427" w:hRule="atLeast"/>
        </w:trPr>
        <w:tc>
          <w:tcPr>
            <w:tcW w:w="905"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240" w:lineRule="auto"/>
              <w:rPr>
                <w:rFonts w:hint="eastAsia" w:ascii="宋体" w:hAnsi="宋体" w:eastAsia="宋体" w:cs="宋体"/>
                <w:szCs w:val="21"/>
              </w:rPr>
            </w:pPr>
          </w:p>
        </w:tc>
        <w:tc>
          <w:tcPr>
            <w:tcW w:w="250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rPr>
                <w:rFonts w:hint="eastAsia" w:ascii="宋体" w:hAnsi="宋体" w:eastAsia="宋体" w:cs="宋体"/>
                <w:szCs w:val="21"/>
              </w:rPr>
            </w:pPr>
            <w:r>
              <w:rPr>
                <w:rFonts w:hint="eastAsia" w:ascii="宋体" w:hAnsi="宋体" w:eastAsia="宋体" w:cs="宋体"/>
                <w:szCs w:val="21"/>
              </w:rPr>
              <w:t>　合计</w:t>
            </w:r>
          </w:p>
        </w:tc>
        <w:tc>
          <w:tcPr>
            <w:tcW w:w="851" w:type="dxa"/>
            <w:tcBorders>
              <w:top w:val="single" w:color="auto" w:sz="4" w:space="0"/>
              <w:left w:val="nil"/>
              <w:bottom w:val="single" w:color="auto" w:sz="4" w:space="0"/>
              <w:right w:val="single" w:color="auto" w:sz="4" w:space="0"/>
            </w:tcBorders>
            <w:shd w:val="clear" w:color="auto" w:fill="FFFFFF"/>
            <w:vAlign w:val="center"/>
          </w:tcPr>
          <w:p>
            <w:pPr>
              <w:spacing w:line="240" w:lineRule="auto"/>
              <w:jc w:val="center"/>
              <w:rPr>
                <w:rFonts w:hint="eastAsia" w:ascii="宋体" w:hAnsi="宋体" w:eastAsia="宋体" w:cs="宋体"/>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240" w:lineRule="auto"/>
              <w:jc w:val="center"/>
              <w:rPr>
                <w:rFonts w:hint="eastAsia" w:ascii="宋体" w:hAnsi="宋体" w:eastAsia="宋体" w:cs="宋体"/>
                <w:szCs w:val="21"/>
              </w:rPr>
            </w:pPr>
          </w:p>
        </w:tc>
        <w:tc>
          <w:tcPr>
            <w:tcW w:w="850" w:type="dxa"/>
            <w:tcBorders>
              <w:top w:val="single" w:color="auto" w:sz="4" w:space="0"/>
              <w:left w:val="nil"/>
              <w:bottom w:val="single" w:color="auto" w:sz="4" w:space="0"/>
              <w:right w:val="single" w:color="auto" w:sz="4" w:space="0"/>
            </w:tcBorders>
            <w:shd w:val="clear" w:color="auto" w:fill="FFFFFF"/>
            <w:noWrap/>
            <w:vAlign w:val="center"/>
          </w:tcPr>
          <w:p>
            <w:pPr>
              <w:spacing w:line="240" w:lineRule="auto"/>
              <w:jc w:val="center"/>
              <w:rPr>
                <w:rFonts w:hint="eastAsia" w:ascii="宋体" w:hAnsi="宋体" w:eastAsia="宋体" w:cs="宋体"/>
                <w:szCs w:val="21"/>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szCs w:val="21"/>
              </w:rPr>
            </w:pPr>
            <w:r>
              <w:rPr>
                <w:rFonts w:hint="eastAsia" w:ascii="宋体" w:hAnsi="宋体" w:eastAsia="宋体" w:cs="宋体"/>
                <w:szCs w:val="21"/>
              </w:rPr>
              <w:t>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szCs w:val="21"/>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szCs w:val="21"/>
              </w:rPr>
            </w:pPr>
          </w:p>
        </w:tc>
      </w:tr>
    </w:tbl>
    <w:p>
      <w:pPr>
        <w:spacing w:line="360" w:lineRule="atLeast"/>
        <w:rPr>
          <w:rFonts w:hint="eastAsia" w:ascii="宋体" w:hAnsi="宋体" w:eastAsia="宋体" w:cs="宋体"/>
        </w:rPr>
      </w:pPr>
      <w:r>
        <w:rPr>
          <w:rFonts w:hint="eastAsia" w:ascii="宋体" w:hAnsi="宋体" w:eastAsia="宋体" w:cs="宋体"/>
        </w:rPr>
        <w:t>注：以上价款含设备费、税金、运杂费及本合同明示或暗示的乙方为履行本合同所产生的所有费用。</w:t>
      </w:r>
    </w:p>
    <w:p>
      <w:pPr>
        <w:spacing w:line="440" w:lineRule="atLeast"/>
        <w:ind w:firstLine="420" w:firstLineChars="200"/>
        <w:rPr>
          <w:rFonts w:hint="eastAsia" w:ascii="宋体" w:hAnsi="宋体" w:eastAsia="宋体" w:cs="宋体"/>
        </w:rPr>
      </w:pPr>
      <w:r>
        <w:rPr>
          <w:rFonts w:hint="eastAsia" w:ascii="宋体" w:hAnsi="宋体" w:eastAsia="宋体" w:cs="宋体"/>
        </w:rPr>
        <w:t>合同金额：（大写）</w:t>
      </w:r>
      <w:r>
        <w:rPr>
          <w:rFonts w:hint="eastAsia" w:ascii="宋体" w:hAnsi="宋体" w:eastAsia="宋体" w:cs="宋体"/>
          <w:u w:val="single"/>
        </w:rPr>
        <w:t xml:space="preserve"> XXXX元；</w:t>
      </w:r>
      <w:r>
        <w:rPr>
          <w:rFonts w:hint="eastAsia" w:ascii="宋体" w:hAnsi="宋体" w:eastAsia="宋体" w:cs="宋体"/>
        </w:rPr>
        <w:t>（小写）</w:t>
      </w:r>
      <w:r>
        <w:rPr>
          <w:rFonts w:hint="eastAsia" w:ascii="宋体" w:hAnsi="宋体" w:eastAsia="宋体" w:cs="宋体"/>
          <w:u w:val="single"/>
        </w:rPr>
        <w:t xml:space="preserve"> ¥ XXXXX 。</w:t>
      </w:r>
      <w:r>
        <w:rPr>
          <w:rFonts w:hint="eastAsia" w:ascii="宋体" w:hAnsi="宋体" w:eastAsia="宋体" w:cs="宋体"/>
        </w:rPr>
        <w:t>（备注：本次合同最终合价以实际交货数量结算）</w:t>
      </w:r>
    </w:p>
    <w:p>
      <w:pPr>
        <w:widowControl w:val="0"/>
        <w:numPr>
          <w:ilvl w:val="0"/>
          <w:numId w:val="3"/>
        </w:numPr>
        <w:adjustRightInd w:val="0"/>
        <w:spacing w:line="440" w:lineRule="atLeast"/>
        <w:jc w:val="both"/>
        <w:textAlignment w:val="baseline"/>
        <w:rPr>
          <w:rFonts w:hint="eastAsia" w:ascii="宋体" w:hAnsi="宋体" w:eastAsia="宋体" w:cs="宋体"/>
          <w:b/>
        </w:rPr>
      </w:pPr>
      <w:r>
        <w:rPr>
          <w:rFonts w:hint="eastAsia" w:ascii="宋体" w:hAnsi="宋体" w:eastAsia="宋体" w:cs="宋体"/>
          <w:b/>
        </w:rPr>
        <w:t>付款方式：</w:t>
      </w:r>
    </w:p>
    <w:p>
      <w:pPr>
        <w:spacing w:line="440" w:lineRule="atLeast"/>
        <w:ind w:firstLine="424" w:firstLineChars="202"/>
        <w:rPr>
          <w:rFonts w:hint="eastAsia" w:ascii="宋体" w:hAnsi="宋体" w:eastAsia="宋体" w:cs="宋体"/>
          <w:b/>
        </w:rPr>
      </w:pPr>
      <w:r>
        <w:rPr>
          <w:rFonts w:hint="eastAsia" w:ascii="宋体" w:hAnsi="宋体" w:eastAsia="宋体" w:cs="宋体"/>
        </w:rPr>
        <w:t>1、经双方签字盖章后合同生效，合同生效后不予调价，乙方按合同到货时间或甲方项目部要求供应材料或设备。甲方向乙方支付合同总额的10%作为预付款。</w:t>
      </w:r>
    </w:p>
    <w:p>
      <w:pPr>
        <w:spacing w:line="440" w:lineRule="atLeast"/>
        <w:ind w:firstLine="424" w:firstLineChars="202"/>
        <w:rPr>
          <w:rFonts w:hint="eastAsia" w:ascii="宋体" w:hAnsi="宋体" w:eastAsia="宋体" w:cs="宋体"/>
        </w:rPr>
      </w:pPr>
      <w:r>
        <w:rPr>
          <w:rFonts w:hint="eastAsia" w:ascii="宋体" w:hAnsi="宋体" w:eastAsia="宋体" w:cs="宋体"/>
        </w:rPr>
        <w:t>2、乙方到货经甲方项目部和监理开箱检验合格后，应提供经项目部签字确认的当批材料或设备送货单原件（送货单内容与上述清单一致，可含附件，需加盖鲜章），乙方按照送货单开具发票（增值税专用发票，税率13%），如所开发票与送货单不符，乙方需重新开具发票并承担由此给甲方造成的经济损失。待收到乙方开具的增值税专用发票和送货单原件后，甲方向乙方支付当批材料或设备结算款总额的50%。</w:t>
      </w:r>
    </w:p>
    <w:p>
      <w:pPr>
        <w:spacing w:line="440" w:lineRule="atLeast"/>
        <w:ind w:firstLine="424" w:firstLineChars="202"/>
        <w:rPr>
          <w:rFonts w:hint="eastAsia" w:ascii="宋体" w:hAnsi="宋体" w:eastAsia="宋体" w:cs="宋体"/>
        </w:rPr>
      </w:pPr>
      <w:r>
        <w:rPr>
          <w:rFonts w:hint="eastAsia" w:ascii="宋体" w:hAnsi="宋体" w:eastAsia="宋体" w:cs="宋体"/>
        </w:rPr>
        <w:t>3、安装调试完毕后，甲方向乙方支付合同总额的37﹪。</w:t>
      </w:r>
    </w:p>
    <w:p>
      <w:pPr>
        <w:spacing w:line="440" w:lineRule="atLeast"/>
        <w:ind w:firstLine="420" w:firstLineChars="200"/>
        <w:rPr>
          <w:rFonts w:hint="eastAsia" w:ascii="宋体" w:hAnsi="宋体" w:eastAsia="宋体" w:cs="宋体"/>
        </w:rPr>
      </w:pPr>
      <w:r>
        <w:rPr>
          <w:rFonts w:hint="eastAsia" w:ascii="宋体" w:hAnsi="宋体" w:eastAsia="宋体" w:cs="宋体"/>
        </w:rPr>
        <w:t>4、质保金：质量保证期（项目完工通车24个月后）结束后，经甲方确认无任何产品质量问题，在10个工作日内支付合同总金额的3%。</w:t>
      </w:r>
    </w:p>
    <w:p>
      <w:pPr>
        <w:spacing w:line="440" w:lineRule="atLeast"/>
        <w:ind w:firstLine="424" w:firstLineChars="202"/>
        <w:rPr>
          <w:rFonts w:hint="eastAsia" w:ascii="宋体" w:hAnsi="宋体" w:eastAsia="宋体" w:cs="宋体"/>
        </w:rPr>
      </w:pPr>
      <w:r>
        <w:rPr>
          <w:rFonts w:hint="eastAsia" w:ascii="宋体" w:hAnsi="宋体" w:eastAsia="宋体" w:cs="宋体"/>
        </w:rPr>
        <w:t>5、本合同甲方费用支付与项目业主支付同步，在业主支付进度款后甲方向乙方支付相应价款。业主未及时足额向甲方支付项目相应时点工程款，导致甲方未能按照本合同约定足额向乙方支付相应时点的采购款时，乙方表示理解，不视为甲方违约；甲方承诺如实向乙方披露业主付款情况和协助乙方向业主了解付款情况，不得怠于向业主主张权利。如果甲方通过诉讼方式向业主主张权利的，乙方应当提供积极的配合和协助。除在业主按时足额付款后甲方未按本协议约定向乙方付款之外的情况，乙方不得就此向甲方提起追索材料款及违约赔偿责任之诉讼。</w:t>
      </w:r>
    </w:p>
    <w:p>
      <w:pPr>
        <w:spacing w:line="440" w:lineRule="atLeast"/>
        <w:ind w:firstLine="424" w:firstLineChars="202"/>
        <w:rPr>
          <w:rFonts w:hint="eastAsia" w:ascii="宋体" w:hAnsi="宋体" w:eastAsia="宋体" w:cs="宋体"/>
        </w:rPr>
      </w:pPr>
      <w:r>
        <w:rPr>
          <w:rFonts w:hint="eastAsia" w:ascii="宋体" w:hAnsi="宋体" w:eastAsia="宋体" w:cs="宋体"/>
        </w:rPr>
        <w:t>6、甲方可采取银行转账或银行承兑方式支付以上款项。</w:t>
      </w:r>
    </w:p>
    <w:p>
      <w:pPr>
        <w:spacing w:line="440" w:lineRule="atLeast"/>
        <w:ind w:left="420"/>
        <w:rPr>
          <w:rFonts w:hint="eastAsia" w:ascii="宋体" w:hAnsi="宋体" w:eastAsia="宋体" w:cs="宋体"/>
          <w:b/>
          <w:bCs/>
        </w:rPr>
      </w:pPr>
      <w:r>
        <w:rPr>
          <w:rFonts w:hint="eastAsia" w:ascii="宋体" w:hAnsi="宋体" w:eastAsia="宋体" w:cs="宋体"/>
        </w:rPr>
        <w:t>开票信息：</w:t>
      </w:r>
      <w:r>
        <w:rPr>
          <w:rFonts w:hint="eastAsia" w:ascii="宋体" w:hAnsi="宋体" w:cs="宋体"/>
          <w:b/>
          <w:bCs/>
          <w:lang w:eastAsia="zh-CN"/>
        </w:rPr>
        <w:t>（</w:t>
      </w:r>
      <w:r>
        <w:rPr>
          <w:rFonts w:hint="eastAsia" w:ascii="宋体" w:hAnsi="宋体" w:eastAsia="宋体" w:cs="宋体"/>
          <w:b/>
          <w:bCs/>
        </w:rPr>
        <w:t>注意：开票时请把公司的信息填写完整</w:t>
      </w:r>
      <w:r>
        <w:rPr>
          <w:rFonts w:hint="eastAsia" w:ascii="宋体" w:hAnsi="宋体" w:cs="宋体"/>
          <w:b/>
          <w:bCs/>
          <w:lang w:eastAsia="zh-CN"/>
        </w:rPr>
        <w:t>）</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6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634" w:type="dxa"/>
            <w:vAlign w:val="center"/>
          </w:tcPr>
          <w:p>
            <w:pPr>
              <w:spacing w:line="240" w:lineRule="auto"/>
              <w:jc w:val="both"/>
              <w:rPr>
                <w:rFonts w:hint="eastAsia" w:ascii="宋体" w:hAnsi="宋体" w:eastAsia="宋体" w:cs="宋体"/>
                <w:szCs w:val="21"/>
              </w:rPr>
            </w:pPr>
            <w:r>
              <w:rPr>
                <w:rFonts w:hint="eastAsia" w:ascii="宋体" w:hAnsi="宋体" w:eastAsia="宋体" w:cs="宋体"/>
                <w:szCs w:val="21"/>
              </w:rPr>
              <w:t>单位名称</w:t>
            </w:r>
          </w:p>
        </w:tc>
        <w:tc>
          <w:tcPr>
            <w:tcW w:w="6241" w:type="dxa"/>
            <w:vAlign w:val="center"/>
          </w:tcPr>
          <w:p>
            <w:pPr>
              <w:spacing w:line="240" w:lineRule="auto"/>
              <w:jc w:val="both"/>
              <w:rPr>
                <w:rFonts w:hint="eastAsia" w:ascii="宋体" w:hAnsi="宋体" w:eastAsia="宋体" w:cs="宋体"/>
                <w:szCs w:val="21"/>
              </w:rPr>
            </w:pPr>
            <w:r>
              <w:rPr>
                <w:rFonts w:hint="eastAsia" w:ascii="宋体" w:hAnsi="宋体" w:eastAsia="宋体" w:cs="宋体"/>
              </w:rPr>
              <w:t>四川智慧高速科技有限公司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34" w:type="dxa"/>
            <w:vAlign w:val="center"/>
          </w:tcPr>
          <w:p>
            <w:pPr>
              <w:spacing w:line="240" w:lineRule="auto"/>
              <w:jc w:val="both"/>
              <w:rPr>
                <w:rFonts w:hint="eastAsia" w:ascii="宋体" w:hAnsi="宋体" w:eastAsia="宋体" w:cs="宋体"/>
                <w:szCs w:val="21"/>
              </w:rPr>
            </w:pPr>
            <w:r>
              <w:rPr>
                <w:rFonts w:hint="eastAsia" w:ascii="宋体" w:hAnsi="宋体" w:eastAsia="宋体" w:cs="宋体"/>
                <w:szCs w:val="21"/>
              </w:rPr>
              <w:t>纳税人识别号</w:t>
            </w:r>
          </w:p>
        </w:tc>
        <w:tc>
          <w:tcPr>
            <w:tcW w:w="6241" w:type="dxa"/>
            <w:vAlign w:val="center"/>
          </w:tcPr>
          <w:p>
            <w:pPr>
              <w:spacing w:line="240" w:lineRule="auto"/>
              <w:jc w:val="both"/>
              <w:rPr>
                <w:rFonts w:hint="eastAsia" w:ascii="宋体" w:hAnsi="宋体" w:eastAsia="宋体" w:cs="宋体"/>
                <w:szCs w:val="21"/>
              </w:rPr>
            </w:pPr>
            <w:r>
              <w:rPr>
                <w:rFonts w:hint="eastAsia" w:ascii="宋体" w:hAnsi="宋体" w:eastAsia="宋体" w:cs="宋体"/>
                <w:szCs w:val="21"/>
              </w:rPr>
              <w:t>91510000709152503X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634" w:type="dxa"/>
            <w:vAlign w:val="center"/>
          </w:tcPr>
          <w:p>
            <w:pPr>
              <w:spacing w:line="240" w:lineRule="auto"/>
              <w:jc w:val="both"/>
              <w:rPr>
                <w:rFonts w:hint="eastAsia" w:ascii="宋体" w:hAnsi="宋体" w:eastAsia="宋体" w:cs="宋体"/>
                <w:szCs w:val="21"/>
              </w:rPr>
            </w:pPr>
            <w:r>
              <w:rPr>
                <w:rFonts w:hint="eastAsia" w:ascii="宋体" w:hAnsi="宋体" w:eastAsia="宋体" w:cs="宋体"/>
                <w:szCs w:val="21"/>
              </w:rPr>
              <w:t>地址、电话</w:t>
            </w:r>
          </w:p>
        </w:tc>
        <w:tc>
          <w:tcPr>
            <w:tcW w:w="6241" w:type="dxa"/>
            <w:vAlign w:val="center"/>
          </w:tcPr>
          <w:p>
            <w:pPr>
              <w:spacing w:line="240" w:lineRule="auto"/>
              <w:jc w:val="both"/>
              <w:rPr>
                <w:rFonts w:hint="eastAsia" w:ascii="宋体" w:hAnsi="宋体" w:eastAsia="宋体" w:cs="宋体"/>
                <w:szCs w:val="21"/>
              </w:rPr>
            </w:pPr>
            <w:r>
              <w:rPr>
                <w:rFonts w:hint="eastAsia" w:ascii="宋体" w:hAnsi="宋体" w:eastAsia="宋体" w:cs="宋体"/>
                <w:szCs w:val="21"/>
              </w:rPr>
              <w:t>成都市武侯祠东街2号  028-85525410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634" w:type="dxa"/>
            <w:vAlign w:val="center"/>
          </w:tcPr>
          <w:p>
            <w:pPr>
              <w:spacing w:line="240" w:lineRule="auto"/>
              <w:jc w:val="both"/>
              <w:rPr>
                <w:rFonts w:hint="eastAsia" w:ascii="宋体" w:hAnsi="宋体" w:eastAsia="宋体" w:cs="宋体"/>
                <w:szCs w:val="21"/>
              </w:rPr>
            </w:pPr>
            <w:r>
              <w:rPr>
                <w:rFonts w:hint="eastAsia" w:ascii="宋体" w:hAnsi="宋体" w:eastAsia="宋体" w:cs="宋体"/>
                <w:szCs w:val="21"/>
              </w:rPr>
              <w:t>开户银行及账号</w:t>
            </w:r>
          </w:p>
        </w:tc>
        <w:tc>
          <w:tcPr>
            <w:tcW w:w="6241" w:type="dxa"/>
            <w:vAlign w:val="center"/>
          </w:tcPr>
          <w:p>
            <w:pPr>
              <w:spacing w:line="240" w:lineRule="auto"/>
              <w:jc w:val="both"/>
              <w:rPr>
                <w:rFonts w:hint="eastAsia" w:ascii="宋体" w:hAnsi="宋体" w:eastAsia="宋体" w:cs="宋体"/>
                <w:szCs w:val="21"/>
              </w:rPr>
            </w:pPr>
            <w:r>
              <w:rPr>
                <w:rFonts w:hint="eastAsia" w:ascii="宋体" w:hAnsi="宋体" w:eastAsia="宋体" w:cs="宋体"/>
                <w:szCs w:val="21"/>
              </w:rPr>
              <w:t>招商银行股份有限公司成都天府大道支行028 9000 9571 0101</w:t>
            </w:r>
          </w:p>
        </w:tc>
      </w:tr>
    </w:tbl>
    <w:p>
      <w:pPr>
        <w:spacing w:line="440" w:lineRule="atLeast"/>
        <w:rPr>
          <w:rFonts w:hint="eastAsia" w:ascii="宋体" w:hAnsi="宋体" w:eastAsia="宋体" w:cs="宋体"/>
          <w:b/>
        </w:rPr>
      </w:pPr>
      <w:r>
        <w:rPr>
          <w:rFonts w:hint="eastAsia" w:ascii="宋体" w:hAnsi="宋体" w:eastAsia="宋体" w:cs="宋体"/>
          <w:b/>
        </w:rPr>
        <w:t>三、合同调价：</w:t>
      </w:r>
    </w:p>
    <w:p>
      <w:pPr>
        <w:spacing w:line="440" w:lineRule="atLeast"/>
        <w:ind w:firstLine="420" w:firstLineChars="200"/>
        <w:rPr>
          <w:rFonts w:hint="eastAsia" w:ascii="宋体" w:hAnsi="宋体" w:eastAsia="宋体" w:cs="宋体"/>
          <w:b/>
        </w:rPr>
      </w:pPr>
      <w:r>
        <w:rPr>
          <w:rFonts w:hint="eastAsia" w:ascii="宋体" w:hAnsi="宋体" w:eastAsia="宋体" w:cs="宋体"/>
        </w:rPr>
        <w:t>经双方签字盖章后合同生效，合同生效后不予调价。</w:t>
      </w:r>
    </w:p>
    <w:p>
      <w:pPr>
        <w:spacing w:line="440" w:lineRule="atLeast"/>
        <w:rPr>
          <w:rFonts w:hint="eastAsia" w:ascii="宋体" w:hAnsi="宋体" w:eastAsia="宋体" w:cs="宋体"/>
          <w:b/>
        </w:rPr>
      </w:pPr>
      <w:r>
        <w:rPr>
          <w:rFonts w:hint="eastAsia" w:ascii="宋体" w:hAnsi="宋体" w:eastAsia="宋体" w:cs="宋体"/>
          <w:b/>
        </w:rPr>
        <w:t>四、货物包装及随机资料：</w:t>
      </w:r>
    </w:p>
    <w:p>
      <w:pPr>
        <w:spacing w:line="440" w:lineRule="atLeast"/>
        <w:ind w:left="420" w:firstLine="420" w:firstLineChars="200"/>
        <w:rPr>
          <w:rFonts w:hint="eastAsia" w:ascii="宋体" w:hAnsi="宋体" w:eastAsia="宋体" w:cs="宋体"/>
        </w:rPr>
      </w:pPr>
      <w:r>
        <w:rPr>
          <w:rFonts w:hint="eastAsia" w:ascii="宋体" w:hAnsi="宋体" w:eastAsia="宋体" w:cs="宋体"/>
        </w:rPr>
        <w:t>1、乙方应当在运输过程中进行防护，应对产品进行有效、安全的包装，应做到防雨、防潮湿、防震等保护措施，确保产品能够安全无损的运抵交货地点，运输过程中导致货物毁损、灭失等情况的由乙方自行承担。</w:t>
      </w:r>
    </w:p>
    <w:p>
      <w:pPr>
        <w:spacing w:line="440" w:lineRule="atLeast"/>
        <w:ind w:left="420" w:firstLine="420" w:firstLineChars="200"/>
        <w:rPr>
          <w:rFonts w:hint="eastAsia" w:ascii="宋体" w:hAnsi="宋体" w:eastAsia="宋体" w:cs="宋体"/>
        </w:rPr>
      </w:pPr>
      <w:r>
        <w:rPr>
          <w:rFonts w:hint="eastAsia" w:ascii="宋体" w:hAnsi="宋体" w:eastAsia="宋体" w:cs="宋体"/>
        </w:rPr>
        <w:t>2、乙方应和设备一起提供相关的文件资料，其中部分为必须，其他资料不作强制要求。需乙方必须提供的资料如不完整，将影响甲方计量支付，若影响甲方对乙方设备款的按时支付，甲方不承担逾期付款的违约责任。</w:t>
      </w:r>
    </w:p>
    <w:p>
      <w:pPr>
        <w:spacing w:line="440" w:lineRule="atLeast"/>
        <w:ind w:left="420" w:firstLine="420" w:firstLineChars="200"/>
        <w:rPr>
          <w:rFonts w:hint="eastAsia" w:ascii="宋体" w:hAnsi="宋体" w:eastAsia="宋体" w:cs="宋体"/>
        </w:rPr>
      </w:pPr>
      <w:r>
        <w:rPr>
          <w:rFonts w:hint="eastAsia" w:ascii="宋体" w:hAnsi="宋体" w:eastAsia="宋体" w:cs="宋体"/>
        </w:rPr>
        <w:t>3、设备供应商应提供的资料如下，文字加粗部分为必须提供的资料，其他资料不作强制要求：</w:t>
      </w:r>
    </w:p>
    <w:p>
      <w:pPr>
        <w:widowControl w:val="0"/>
        <w:numPr>
          <w:ilvl w:val="0"/>
          <w:numId w:val="4"/>
        </w:numPr>
        <w:adjustRightInd w:val="0"/>
        <w:spacing w:line="440" w:lineRule="atLeast"/>
        <w:jc w:val="both"/>
        <w:textAlignment w:val="baseline"/>
        <w:rPr>
          <w:rFonts w:hint="eastAsia" w:ascii="宋体" w:hAnsi="宋体" w:eastAsia="宋体" w:cs="宋体"/>
          <w:b/>
        </w:rPr>
      </w:pPr>
      <w:r>
        <w:rPr>
          <w:rFonts w:hint="eastAsia" w:ascii="宋体" w:hAnsi="宋体" w:eastAsia="宋体" w:cs="宋体"/>
          <w:b/>
        </w:rPr>
        <w:t>产品合格证</w:t>
      </w:r>
    </w:p>
    <w:p>
      <w:pPr>
        <w:widowControl w:val="0"/>
        <w:numPr>
          <w:ilvl w:val="0"/>
          <w:numId w:val="4"/>
        </w:numPr>
        <w:adjustRightInd w:val="0"/>
        <w:spacing w:line="440" w:lineRule="atLeast"/>
        <w:jc w:val="both"/>
        <w:textAlignment w:val="baseline"/>
        <w:rPr>
          <w:rFonts w:hint="eastAsia" w:ascii="宋体" w:hAnsi="宋体" w:eastAsia="宋体" w:cs="宋体"/>
        </w:rPr>
      </w:pPr>
      <w:r>
        <w:rPr>
          <w:rFonts w:hint="eastAsia" w:ascii="宋体" w:hAnsi="宋体" w:eastAsia="宋体" w:cs="宋体"/>
          <w:b/>
        </w:rPr>
        <w:t>产品说明书</w:t>
      </w:r>
      <w:r>
        <w:rPr>
          <w:rFonts w:hint="eastAsia" w:ascii="宋体" w:hAnsi="宋体" w:eastAsia="宋体" w:cs="宋体"/>
        </w:rPr>
        <w:t>（产品安装说明：含安装图、接线图、端子图，防雷保护说明，产品外观尺寸，功耗，产品安装连接件规格型号；产品使用说明；产品保养说明；产品维修说明：原理图、常见故障诊断及排除，MTTR及MTBF；可能影响设备正常工作的外部潜在因素）</w:t>
      </w:r>
    </w:p>
    <w:p>
      <w:pPr>
        <w:widowControl w:val="0"/>
        <w:numPr>
          <w:ilvl w:val="0"/>
          <w:numId w:val="4"/>
        </w:numPr>
        <w:adjustRightInd w:val="0"/>
        <w:spacing w:line="440" w:lineRule="atLeast"/>
        <w:jc w:val="both"/>
        <w:textAlignment w:val="baseline"/>
        <w:rPr>
          <w:rFonts w:hint="eastAsia" w:ascii="宋体" w:hAnsi="宋体" w:eastAsia="宋体" w:cs="宋体"/>
          <w:b/>
        </w:rPr>
      </w:pPr>
      <w:r>
        <w:rPr>
          <w:rFonts w:hint="eastAsia" w:ascii="宋体" w:hAnsi="宋体" w:eastAsia="宋体" w:cs="宋体"/>
          <w:b/>
        </w:rPr>
        <w:t>厂家出厂检测报告</w:t>
      </w:r>
    </w:p>
    <w:p>
      <w:pPr>
        <w:widowControl w:val="0"/>
        <w:numPr>
          <w:ilvl w:val="0"/>
          <w:numId w:val="4"/>
        </w:numPr>
        <w:adjustRightInd w:val="0"/>
        <w:spacing w:line="440" w:lineRule="atLeast"/>
        <w:jc w:val="both"/>
        <w:textAlignment w:val="baseline"/>
        <w:rPr>
          <w:rFonts w:hint="eastAsia" w:ascii="宋体" w:hAnsi="宋体" w:eastAsia="宋体" w:cs="宋体"/>
        </w:rPr>
      </w:pPr>
      <w:r>
        <w:rPr>
          <w:rFonts w:hint="eastAsia" w:ascii="宋体" w:hAnsi="宋体" w:eastAsia="宋体" w:cs="宋体"/>
          <w:b/>
        </w:rPr>
        <w:t>国家官方（第三方）权威机构检测报告</w:t>
      </w:r>
      <w:r>
        <w:rPr>
          <w:rFonts w:hint="eastAsia" w:ascii="宋体" w:hAnsi="宋体" w:eastAsia="宋体" w:cs="宋体"/>
        </w:rPr>
        <w:t>（如行业有要求则提供相关入网许可证）</w:t>
      </w:r>
    </w:p>
    <w:p>
      <w:pPr>
        <w:widowControl w:val="0"/>
        <w:numPr>
          <w:ilvl w:val="0"/>
          <w:numId w:val="4"/>
        </w:numPr>
        <w:adjustRightInd w:val="0"/>
        <w:spacing w:line="440" w:lineRule="atLeast"/>
        <w:jc w:val="both"/>
        <w:textAlignment w:val="baseline"/>
        <w:rPr>
          <w:rFonts w:hint="eastAsia" w:ascii="宋体" w:hAnsi="宋体" w:eastAsia="宋体" w:cs="宋体"/>
          <w:b/>
        </w:rPr>
      </w:pPr>
      <w:r>
        <w:rPr>
          <w:rFonts w:hint="eastAsia" w:ascii="宋体" w:hAnsi="宋体" w:eastAsia="宋体" w:cs="宋体"/>
          <w:b/>
        </w:rPr>
        <w:t>开箱单</w:t>
      </w:r>
    </w:p>
    <w:p>
      <w:pPr>
        <w:widowControl w:val="0"/>
        <w:numPr>
          <w:ilvl w:val="0"/>
          <w:numId w:val="4"/>
        </w:numPr>
        <w:adjustRightInd w:val="0"/>
        <w:spacing w:line="440" w:lineRule="atLeast"/>
        <w:jc w:val="both"/>
        <w:textAlignment w:val="baseline"/>
        <w:rPr>
          <w:rFonts w:hint="eastAsia" w:ascii="宋体" w:hAnsi="宋体" w:eastAsia="宋体" w:cs="宋体"/>
        </w:rPr>
      </w:pPr>
      <w:r>
        <w:rPr>
          <w:rFonts w:hint="eastAsia" w:ascii="宋体" w:hAnsi="宋体" w:eastAsia="宋体" w:cs="宋体"/>
        </w:rPr>
        <w:t>通信协议说明书及产品单机测试软件，产品测试内容、方法及标准</w:t>
      </w:r>
    </w:p>
    <w:p>
      <w:pPr>
        <w:widowControl w:val="0"/>
        <w:numPr>
          <w:ilvl w:val="0"/>
          <w:numId w:val="4"/>
        </w:numPr>
        <w:adjustRightInd w:val="0"/>
        <w:spacing w:line="440" w:lineRule="atLeast"/>
        <w:jc w:val="both"/>
        <w:textAlignment w:val="baseline"/>
        <w:rPr>
          <w:rFonts w:hint="eastAsia" w:ascii="宋体" w:hAnsi="宋体" w:eastAsia="宋体" w:cs="宋体"/>
        </w:rPr>
      </w:pPr>
      <w:r>
        <w:rPr>
          <w:rFonts w:hint="eastAsia" w:ascii="宋体" w:hAnsi="宋体" w:eastAsia="宋体" w:cs="宋体"/>
        </w:rPr>
        <w:t>售后服务承诺书(是否提供维修备件等，保修时间)</w:t>
      </w:r>
    </w:p>
    <w:p>
      <w:pPr>
        <w:widowControl w:val="0"/>
        <w:numPr>
          <w:ilvl w:val="0"/>
          <w:numId w:val="4"/>
        </w:numPr>
        <w:adjustRightInd w:val="0"/>
        <w:spacing w:line="440" w:lineRule="atLeast"/>
        <w:jc w:val="both"/>
        <w:textAlignment w:val="baseline"/>
        <w:rPr>
          <w:rFonts w:hint="eastAsia" w:ascii="宋体" w:hAnsi="宋体" w:eastAsia="宋体" w:cs="宋体"/>
        </w:rPr>
      </w:pPr>
      <w:r>
        <w:rPr>
          <w:rFonts w:hint="eastAsia" w:ascii="宋体" w:hAnsi="宋体" w:eastAsia="宋体" w:cs="宋体"/>
        </w:rPr>
        <w:t>质量保证书（承诺符合国家标准要求，特别是交通部F80/2004交通工程验收标准的要求）</w:t>
      </w:r>
    </w:p>
    <w:p>
      <w:pPr>
        <w:widowControl w:val="0"/>
        <w:numPr>
          <w:ilvl w:val="0"/>
          <w:numId w:val="4"/>
        </w:numPr>
        <w:adjustRightInd w:val="0"/>
        <w:spacing w:line="440" w:lineRule="atLeast"/>
        <w:jc w:val="both"/>
        <w:textAlignment w:val="baseline"/>
        <w:rPr>
          <w:rFonts w:hint="eastAsia" w:ascii="宋体" w:hAnsi="宋体" w:eastAsia="宋体" w:cs="宋体"/>
        </w:rPr>
      </w:pPr>
      <w:r>
        <w:rPr>
          <w:rFonts w:hint="eastAsia" w:ascii="宋体" w:hAnsi="宋体" w:eastAsia="宋体" w:cs="宋体"/>
          <w:b/>
        </w:rPr>
        <w:t>开箱检验单</w:t>
      </w:r>
      <w:r>
        <w:rPr>
          <w:rFonts w:hint="eastAsia" w:ascii="宋体" w:hAnsi="宋体" w:eastAsia="宋体" w:cs="宋体"/>
        </w:rPr>
        <w:t>（经项目部签字确认无误的到货检验单）</w:t>
      </w:r>
    </w:p>
    <w:p>
      <w:pPr>
        <w:rPr>
          <w:rFonts w:hint="eastAsia" w:ascii="宋体" w:hAnsi="宋体" w:eastAsia="宋体" w:cs="宋体"/>
          <w:b/>
        </w:rPr>
      </w:pPr>
      <w:r>
        <w:rPr>
          <w:rFonts w:hint="eastAsia" w:ascii="宋体" w:hAnsi="宋体" w:eastAsia="宋体" w:cs="宋体"/>
          <w:b/>
        </w:rPr>
        <w:t>五、交货：</w:t>
      </w:r>
    </w:p>
    <w:p>
      <w:pPr>
        <w:ind w:firstLine="567" w:firstLineChars="270"/>
        <w:rPr>
          <w:rFonts w:hint="eastAsia" w:ascii="宋体" w:hAnsi="宋体" w:eastAsia="宋体" w:cs="宋体"/>
        </w:rPr>
      </w:pPr>
      <w:r>
        <w:rPr>
          <w:rFonts w:hint="eastAsia" w:ascii="宋体" w:hAnsi="宋体" w:eastAsia="宋体" w:cs="宋体"/>
        </w:rPr>
        <w:t>1、甲方通知乙方供货，乙方根据甲方供货计划进行发货。</w:t>
      </w:r>
    </w:p>
    <w:p>
      <w:pPr>
        <w:ind w:left="359" w:firstLine="210" w:firstLineChars="100"/>
        <w:rPr>
          <w:rFonts w:hint="eastAsia" w:ascii="宋体" w:hAnsi="宋体" w:eastAsia="宋体" w:cs="宋体"/>
        </w:rPr>
      </w:pPr>
      <w:r>
        <w:rPr>
          <w:rFonts w:hint="eastAsia" w:ascii="宋体" w:hAnsi="宋体" w:eastAsia="宋体" w:cs="宋体"/>
        </w:rPr>
        <w:t>2、到货时间：XXXX年X月X日前 或根据甲方项目部具体通知时间为准。</w:t>
      </w:r>
    </w:p>
    <w:p>
      <w:pPr>
        <w:ind w:left="359" w:firstLine="210" w:firstLineChars="100"/>
        <w:rPr>
          <w:rFonts w:hint="eastAsia" w:ascii="宋体" w:hAnsi="宋体" w:eastAsia="宋体" w:cs="宋体"/>
        </w:rPr>
      </w:pPr>
      <w:r>
        <w:rPr>
          <w:rFonts w:hint="eastAsia" w:ascii="宋体" w:hAnsi="宋体" w:eastAsia="宋体" w:cs="宋体"/>
        </w:rPr>
        <w:t>3、交货地点：XXXXXXXXXXX</w:t>
      </w:r>
    </w:p>
    <w:p>
      <w:pPr>
        <w:rPr>
          <w:rFonts w:hint="eastAsia" w:ascii="宋体" w:hAnsi="宋体" w:eastAsia="宋体" w:cs="宋体"/>
        </w:rPr>
      </w:pPr>
      <w:r>
        <w:rPr>
          <w:rFonts w:hint="eastAsia" w:ascii="宋体" w:hAnsi="宋体" w:eastAsia="宋体" w:cs="宋体"/>
          <w:b/>
        </w:rPr>
        <w:t>六、货物接收人及联系方式</w:t>
      </w:r>
      <w:r>
        <w:rPr>
          <w:rFonts w:hint="eastAsia" w:ascii="宋体" w:hAnsi="宋体" w:eastAsia="宋体" w:cs="宋体"/>
        </w:rPr>
        <w:t>：XXXXXXXX</w:t>
      </w:r>
    </w:p>
    <w:p>
      <w:pPr>
        <w:rPr>
          <w:rFonts w:hint="eastAsia" w:ascii="宋体" w:hAnsi="宋体" w:eastAsia="宋体" w:cs="宋体"/>
          <w:b/>
        </w:rPr>
      </w:pPr>
      <w:r>
        <w:rPr>
          <w:rFonts w:hint="eastAsia" w:ascii="宋体" w:hAnsi="宋体" w:eastAsia="宋体" w:cs="宋体"/>
          <w:b/>
        </w:rPr>
        <w:t>七、人身伤亡约定：</w:t>
      </w:r>
    </w:p>
    <w:p>
      <w:pPr>
        <w:ind w:firstLine="420" w:firstLineChars="200"/>
        <w:rPr>
          <w:rFonts w:hint="eastAsia" w:ascii="宋体" w:hAnsi="宋体" w:eastAsia="宋体" w:cs="宋体"/>
        </w:rPr>
      </w:pPr>
      <w:r>
        <w:rPr>
          <w:rFonts w:hint="eastAsia" w:ascii="宋体" w:hAnsi="宋体" w:eastAsia="宋体" w:cs="宋体"/>
        </w:rPr>
        <w:t>乙方运输人员应做好运输途中、进入施工现场、售后服务过程中的防护措施，因乙方原因导致在施工现场发生事故造成人身伤亡的，由其自行负责。若导致第三方损害的，由乙方承担赔偿责任，因此致使甲方遭受损失或承担相应责任的，有权向乙方追偿。</w:t>
      </w:r>
    </w:p>
    <w:p>
      <w:pPr>
        <w:rPr>
          <w:rFonts w:hint="eastAsia" w:ascii="宋体" w:hAnsi="宋体" w:eastAsia="宋体" w:cs="宋体"/>
          <w:b/>
        </w:rPr>
      </w:pPr>
      <w:r>
        <w:rPr>
          <w:rFonts w:hint="eastAsia" w:ascii="宋体" w:hAnsi="宋体" w:eastAsia="宋体" w:cs="宋体"/>
          <w:b/>
        </w:rPr>
        <w:t>八、质量与检验：</w:t>
      </w:r>
    </w:p>
    <w:p>
      <w:pPr>
        <w:ind w:firstLine="420" w:firstLineChars="200"/>
        <w:rPr>
          <w:rFonts w:hint="eastAsia" w:ascii="宋体" w:hAnsi="宋体" w:eastAsia="宋体" w:cs="宋体"/>
        </w:rPr>
      </w:pPr>
      <w:r>
        <w:rPr>
          <w:rFonts w:hint="eastAsia" w:ascii="宋体" w:hAnsi="宋体" w:eastAsia="宋体" w:cs="宋体"/>
        </w:rPr>
        <w:t>1、质量要求：乙方提供产品的质量必须符合或优于技术标准，技术标准包括：国家标准、行业标准、公路工程质量评定标准、本项目比选文件和联合设计文件的技术要求，以上述标准中最高者为准。乙方保证本合同项下的产品为全新的，如果产品存在质量问题，甲方有权退货，且不承担任何责任，并有索赔的权利。</w:t>
      </w:r>
    </w:p>
    <w:p>
      <w:pPr>
        <w:ind w:firstLine="424" w:firstLineChars="202"/>
        <w:rPr>
          <w:rFonts w:hint="eastAsia" w:ascii="宋体" w:hAnsi="宋体" w:eastAsia="宋体" w:cs="宋体"/>
        </w:rPr>
      </w:pPr>
      <w:r>
        <w:rPr>
          <w:rFonts w:hint="eastAsia" w:ascii="宋体" w:hAnsi="宋体" w:eastAsia="宋体" w:cs="宋体"/>
        </w:rPr>
        <w:t>2、工厂检验：根据工程实施的需要，如需工厂检验，甲方提前一周书面通知乙方，明确厂验时间、参加人员、检验内容及标准。乙方在接到甲方厂验合格通知后方可安排发货。</w:t>
      </w:r>
    </w:p>
    <w:p>
      <w:pPr>
        <w:ind w:firstLine="424" w:firstLineChars="202"/>
        <w:rPr>
          <w:rFonts w:hint="eastAsia" w:ascii="宋体" w:hAnsi="宋体" w:eastAsia="宋体" w:cs="宋体"/>
        </w:rPr>
      </w:pPr>
      <w:r>
        <w:rPr>
          <w:rFonts w:hint="eastAsia" w:ascii="宋体" w:hAnsi="宋体" w:eastAsia="宋体" w:cs="宋体"/>
        </w:rPr>
        <w:t>3、到货检验的内容包括：清点设备数量，检查设备包装是否完好无损，需甲方项目部、乙方双方签字确认到货检验单，提供与货物数量相同的资料，包括由乙方出具的质量保证书、由国家相关专设机构出具的产品检测报告、产品检验合格证、技术规范或产品使用说明书、产地证明。</w:t>
      </w:r>
    </w:p>
    <w:p>
      <w:pPr>
        <w:ind w:firstLine="424" w:firstLineChars="202"/>
        <w:rPr>
          <w:rFonts w:hint="eastAsia" w:ascii="宋体" w:hAnsi="宋体" w:eastAsia="宋体" w:cs="宋体"/>
        </w:rPr>
      </w:pPr>
      <w:r>
        <w:rPr>
          <w:rFonts w:hint="eastAsia" w:ascii="宋体" w:hAnsi="宋体" w:eastAsia="宋体" w:cs="宋体"/>
        </w:rPr>
        <w:t>4、开箱检验：甲方项目部、乙方及该项目监理共同参与开箱检验，检查货物与装箱单是否相符，配件是否齐全，货物外观是否完好无损，有条件的可以通电测试产品是否正常工作。甲方项目部经理、乙方共同签字确认开箱检验单。经甲方项目部现场检验符合合同要求的，视为交货，货物风险转移甲方承担，若不符合合同约定要求，乙方应当更换或补充，供货期限不予顺延。</w:t>
      </w:r>
    </w:p>
    <w:p>
      <w:pPr>
        <w:ind w:firstLine="424" w:firstLineChars="202"/>
        <w:rPr>
          <w:rFonts w:hint="eastAsia" w:ascii="宋体" w:hAnsi="宋体" w:eastAsia="宋体" w:cs="宋体"/>
        </w:rPr>
      </w:pPr>
      <w:r>
        <w:rPr>
          <w:rFonts w:hint="eastAsia" w:ascii="宋体" w:hAnsi="宋体" w:eastAsia="宋体" w:cs="宋体"/>
        </w:rPr>
        <w:t>5、乙方有义务在甲方进行工程验收检测时派遣技术人员至现场进行配合。</w:t>
      </w:r>
    </w:p>
    <w:p>
      <w:pPr>
        <w:rPr>
          <w:rFonts w:hint="eastAsia" w:ascii="宋体" w:hAnsi="宋体" w:eastAsia="宋体" w:cs="宋体"/>
          <w:b/>
        </w:rPr>
      </w:pPr>
      <w:r>
        <w:rPr>
          <w:rFonts w:hint="eastAsia" w:ascii="宋体" w:hAnsi="宋体" w:eastAsia="宋体" w:cs="宋体"/>
          <w:b/>
        </w:rPr>
        <w:t>九、产品服务：</w:t>
      </w:r>
    </w:p>
    <w:p>
      <w:pPr>
        <w:ind w:firstLine="424" w:firstLineChars="202"/>
        <w:rPr>
          <w:rFonts w:hint="eastAsia" w:ascii="宋体" w:hAnsi="宋体" w:eastAsia="宋体" w:cs="宋体"/>
        </w:rPr>
      </w:pPr>
      <w:r>
        <w:rPr>
          <w:rFonts w:hint="eastAsia" w:ascii="宋体" w:hAnsi="宋体" w:eastAsia="宋体" w:cs="宋体"/>
        </w:rPr>
        <w:t>1、乙方在甲方需要时免费派遣技术人员至现场与甲方技术人员进行联合设计。</w:t>
      </w:r>
    </w:p>
    <w:p>
      <w:pPr>
        <w:ind w:firstLine="424" w:firstLineChars="202"/>
        <w:rPr>
          <w:rFonts w:hint="eastAsia" w:ascii="宋体" w:hAnsi="宋体" w:eastAsia="宋体" w:cs="宋体"/>
        </w:rPr>
      </w:pPr>
      <w:r>
        <w:rPr>
          <w:rFonts w:hint="eastAsia" w:ascii="宋体" w:hAnsi="宋体" w:eastAsia="宋体" w:cs="宋体"/>
        </w:rPr>
        <w:t>2、乙方在甲方需要时免费派遣技术人员至现场指导甲方进行设备安装或由乙方进行安装。</w:t>
      </w:r>
    </w:p>
    <w:p>
      <w:pPr>
        <w:ind w:firstLine="424" w:firstLineChars="202"/>
        <w:rPr>
          <w:rFonts w:hint="eastAsia" w:ascii="宋体" w:hAnsi="宋体" w:eastAsia="宋体" w:cs="宋体"/>
        </w:rPr>
      </w:pPr>
      <w:r>
        <w:rPr>
          <w:rFonts w:hint="eastAsia" w:ascii="宋体" w:hAnsi="宋体" w:eastAsia="宋体" w:cs="宋体"/>
        </w:rPr>
        <w:t>3、产品质量保证：供货后两年内提供免费质保（非产品质量问题不在此内）。乙方在</w:t>
      </w:r>
      <w:r>
        <w:rPr>
          <w:rFonts w:hint="eastAsia" w:ascii="宋体" w:hAnsi="宋体" w:cs="宋体"/>
          <w:lang w:eastAsia="zh-CN"/>
        </w:rPr>
        <w:t>质量保证期</w:t>
      </w:r>
      <w:r>
        <w:rPr>
          <w:rFonts w:hint="eastAsia" w:ascii="宋体" w:hAnsi="宋体" w:eastAsia="宋体" w:cs="宋体"/>
        </w:rPr>
        <w:t>内应当及时履行售后服务，对甲方提出的售后服务要求应当在2小时内响应，并最迟在24小时派员处理。</w:t>
      </w:r>
      <w:r>
        <w:rPr>
          <w:rFonts w:hint="eastAsia" w:ascii="宋体" w:hAnsi="宋体" w:cs="宋体"/>
          <w:lang w:eastAsia="zh-CN"/>
        </w:rPr>
        <w:t>质量保证期</w:t>
      </w:r>
      <w:r>
        <w:rPr>
          <w:rFonts w:hint="eastAsia" w:ascii="宋体" w:hAnsi="宋体" w:eastAsia="宋体" w:cs="宋体"/>
        </w:rPr>
        <w:t>到后，乙方应出具书面通知甲方免费</w:t>
      </w:r>
      <w:r>
        <w:rPr>
          <w:rFonts w:hint="eastAsia" w:ascii="宋体" w:hAnsi="宋体" w:cs="宋体"/>
          <w:lang w:eastAsia="zh-CN"/>
        </w:rPr>
        <w:t>质量保证期</w:t>
      </w:r>
      <w:r>
        <w:rPr>
          <w:rFonts w:hint="eastAsia" w:ascii="宋体" w:hAnsi="宋体" w:eastAsia="宋体" w:cs="宋体"/>
        </w:rPr>
        <w:t>已到，若无书面通知视为免费</w:t>
      </w:r>
      <w:r>
        <w:rPr>
          <w:rFonts w:hint="eastAsia" w:ascii="宋体" w:hAnsi="宋体" w:cs="宋体"/>
          <w:lang w:eastAsia="zh-CN"/>
        </w:rPr>
        <w:t>质量保证期</w:t>
      </w:r>
      <w:r>
        <w:rPr>
          <w:rFonts w:hint="eastAsia" w:ascii="宋体" w:hAnsi="宋体" w:eastAsia="宋体" w:cs="宋体"/>
        </w:rPr>
        <w:t>延期至乙方出具书面通知之日。</w:t>
      </w:r>
    </w:p>
    <w:p>
      <w:pPr>
        <w:ind w:firstLine="424" w:firstLineChars="202"/>
        <w:rPr>
          <w:rFonts w:hint="eastAsia" w:ascii="宋体" w:hAnsi="宋体" w:eastAsia="宋体" w:cs="宋体"/>
        </w:rPr>
      </w:pPr>
      <w:r>
        <w:rPr>
          <w:rFonts w:hint="eastAsia" w:ascii="宋体" w:hAnsi="宋体" w:eastAsia="宋体" w:cs="宋体"/>
        </w:rPr>
        <w:t>4、乙方有义务在甲方需要时，临时提供备品备件更换故障设备，保障系统正常运行；待故障设备修复后甲方将临时顶替的备品备件退还乙方。</w:t>
      </w:r>
    </w:p>
    <w:p>
      <w:pPr>
        <w:ind w:firstLine="424" w:firstLineChars="202"/>
        <w:rPr>
          <w:rFonts w:hint="eastAsia" w:ascii="宋体" w:hAnsi="宋体" w:eastAsia="宋体" w:cs="宋体"/>
        </w:rPr>
      </w:pPr>
      <w:r>
        <w:rPr>
          <w:rFonts w:hint="eastAsia" w:ascii="宋体" w:hAnsi="宋体" w:eastAsia="宋体" w:cs="宋体"/>
        </w:rPr>
        <w:t>5、乙方有义务为本工程项目营运单位及甲方提供相关的技术培训，并负责提供乙方所供产品相关的培训资料。</w:t>
      </w:r>
    </w:p>
    <w:p>
      <w:pPr>
        <w:ind w:firstLine="424" w:firstLineChars="202"/>
        <w:rPr>
          <w:rFonts w:hint="eastAsia" w:ascii="宋体" w:hAnsi="宋体" w:eastAsia="宋体" w:cs="宋体"/>
        </w:rPr>
      </w:pPr>
      <w:r>
        <w:rPr>
          <w:rFonts w:hint="eastAsia" w:ascii="宋体" w:hAnsi="宋体" w:eastAsia="宋体" w:cs="宋体"/>
        </w:rPr>
        <w:t>6、质量保证期后，乙方为甲方提供有偿服务时，乙方承诺给予甲方最优惠的价格。</w:t>
      </w:r>
    </w:p>
    <w:p>
      <w:pPr>
        <w:ind w:firstLine="707" w:firstLineChars="337"/>
        <w:rPr>
          <w:rFonts w:hint="eastAsia" w:ascii="宋体" w:hAnsi="宋体" w:eastAsia="宋体" w:cs="宋体"/>
        </w:rPr>
      </w:pPr>
      <w:r>
        <w:rPr>
          <w:rFonts w:hint="eastAsia" w:ascii="宋体" w:hAnsi="宋体" w:eastAsia="宋体" w:cs="宋体"/>
        </w:rPr>
        <w:t>售后服务联系人姓名：XXX       售后服务联系人电话：XXXXX</w:t>
      </w:r>
    </w:p>
    <w:p>
      <w:pPr>
        <w:rPr>
          <w:rFonts w:hint="eastAsia" w:ascii="宋体" w:hAnsi="宋体" w:eastAsia="宋体" w:cs="宋体"/>
          <w:b/>
        </w:rPr>
      </w:pPr>
      <w:r>
        <w:rPr>
          <w:rFonts w:hint="eastAsia" w:ascii="宋体" w:hAnsi="宋体" w:eastAsia="宋体" w:cs="宋体"/>
          <w:b/>
        </w:rPr>
        <w:t>十、不可抗力：</w:t>
      </w:r>
    </w:p>
    <w:p>
      <w:pPr>
        <w:autoSpaceDE w:val="0"/>
        <w:autoSpaceDN w:val="0"/>
        <w:ind w:right="-82" w:firstLine="424" w:firstLineChars="202"/>
        <w:rPr>
          <w:rFonts w:hint="eastAsia" w:ascii="宋体" w:hAnsi="宋体" w:eastAsia="宋体" w:cs="宋体"/>
        </w:rPr>
      </w:pPr>
      <w:r>
        <w:rPr>
          <w:rFonts w:hint="eastAsia" w:ascii="宋体" w:hAnsi="宋体" w:eastAsia="宋体" w:cs="宋体"/>
        </w:rPr>
        <w:t>1、本合同所称的不可抗力是指不能预见、不能避免、并不能克服的客观情况。</w:t>
      </w:r>
    </w:p>
    <w:p>
      <w:pPr>
        <w:autoSpaceDE w:val="0"/>
        <w:autoSpaceDN w:val="0"/>
        <w:ind w:right="-82" w:firstLine="424" w:firstLineChars="202"/>
        <w:rPr>
          <w:rFonts w:hint="eastAsia" w:ascii="宋体" w:hAnsi="宋体" w:eastAsia="宋体" w:cs="宋体"/>
        </w:rPr>
      </w:pPr>
      <w:r>
        <w:rPr>
          <w:rFonts w:hint="eastAsia" w:ascii="宋体" w:hAnsi="宋体" w:eastAsia="宋体" w:cs="宋体"/>
        </w:rPr>
        <w:t>2、因不可抗力不能履行合同的，根据不可抗力的影响，部分或者全部免除责任，但法律另有规定的除外。如因延迟履行后发生不可抗力的，不能免除责任。</w:t>
      </w:r>
    </w:p>
    <w:p>
      <w:pPr>
        <w:autoSpaceDE w:val="0"/>
        <w:autoSpaceDN w:val="0"/>
        <w:ind w:right="-79" w:firstLine="424" w:firstLineChars="202"/>
        <w:rPr>
          <w:rFonts w:hint="eastAsia" w:ascii="宋体" w:hAnsi="宋体" w:eastAsia="宋体" w:cs="宋体"/>
        </w:rPr>
      </w:pPr>
      <w:r>
        <w:rPr>
          <w:rFonts w:hint="eastAsia" w:ascii="宋体" w:hAnsi="宋体" w:eastAsia="宋体" w:cs="宋体"/>
        </w:rPr>
        <w:t>3、发生不可抗力的一方需在不可抗力发生后十日内及时通知另一方，以减轻可能给对方造成的损失，同时向对方提供事件的详情，解释不能执行或延迟执行该合同的全部或部分原因，以及有关部门、政府有关机构或中立方签发的证明材料。</w:t>
      </w:r>
    </w:p>
    <w:p>
      <w:pPr>
        <w:autoSpaceDE w:val="0"/>
        <w:autoSpaceDN w:val="0"/>
        <w:ind w:right="-79"/>
        <w:rPr>
          <w:rFonts w:hint="eastAsia" w:ascii="宋体" w:hAnsi="宋体" w:eastAsia="宋体" w:cs="宋体"/>
          <w:b/>
        </w:rPr>
      </w:pPr>
      <w:r>
        <w:rPr>
          <w:rFonts w:hint="eastAsia" w:ascii="宋体" w:hAnsi="宋体" w:eastAsia="宋体" w:cs="宋体"/>
          <w:b/>
        </w:rPr>
        <w:t>十一、违约责任</w:t>
      </w:r>
    </w:p>
    <w:p>
      <w:pPr>
        <w:autoSpaceDE w:val="0"/>
        <w:autoSpaceDN w:val="0"/>
        <w:ind w:right="-79" w:firstLine="424" w:firstLineChars="202"/>
        <w:rPr>
          <w:rFonts w:hint="eastAsia" w:ascii="宋体" w:hAnsi="宋体" w:eastAsia="宋体" w:cs="宋体"/>
        </w:rPr>
      </w:pPr>
      <w:r>
        <w:rPr>
          <w:rFonts w:hint="eastAsia" w:ascii="宋体" w:hAnsi="宋体" w:eastAsia="宋体" w:cs="宋体"/>
        </w:rPr>
        <w:t>1、乙方逾期交货的，每逾期一日承担本合同总金额千分之一的违约金，逾期超过三日的，甲方有权解除合同，乙方除返还甲方已支付的货款外，承担本合同总金额20%的违约金，违约金不足以弥补甲方实际损失的，赔偿甲方实际损失，损失包括但不限于：甲方的直接经济损失、预期利润损失，由此导致甲方向业主承担的违约金、赔偿金，因实现债权而产生的律师费、诉讼费、差旅费等。</w:t>
      </w:r>
    </w:p>
    <w:p>
      <w:pPr>
        <w:autoSpaceDE w:val="0"/>
        <w:autoSpaceDN w:val="0"/>
        <w:ind w:right="-79" w:firstLine="424" w:firstLineChars="202"/>
        <w:rPr>
          <w:rFonts w:hint="eastAsia" w:ascii="宋体" w:hAnsi="宋体" w:eastAsia="宋体" w:cs="宋体"/>
        </w:rPr>
      </w:pPr>
      <w:r>
        <w:rPr>
          <w:rFonts w:hint="eastAsia" w:ascii="宋体" w:hAnsi="宋体" w:eastAsia="宋体" w:cs="宋体"/>
        </w:rPr>
        <w:t>2、乙方交付的产品不符合本合同约定的质量或技术标准的，乙方应当进行维修或更换，由此导致甲方不能正常使用而给甲方造成的损失，由乙方承担。经乙方维修或更换仍然不符合合同约定的，甲方有权解除合同，乙方除返还甲方已支付的货款外，承担本合同总金额20%的违约金，违约金不足以弥补甲方实际损失的，赔偿甲方实际损失，损失包括但不限于：甲方的直接经济损失、预期利润损失，由此导致甲方向业主承担的违约金、赔偿金，因实现债权而产生的律师费、诉讼费、差旅费等。</w:t>
      </w:r>
    </w:p>
    <w:p>
      <w:pPr>
        <w:autoSpaceDE w:val="0"/>
        <w:autoSpaceDN w:val="0"/>
        <w:ind w:right="-79" w:firstLine="424" w:firstLineChars="202"/>
        <w:rPr>
          <w:rFonts w:hint="eastAsia" w:ascii="宋体" w:hAnsi="宋体" w:eastAsia="宋体" w:cs="宋体"/>
        </w:rPr>
      </w:pPr>
      <w:r>
        <w:rPr>
          <w:rFonts w:hint="eastAsia" w:ascii="宋体" w:hAnsi="宋体" w:eastAsia="宋体" w:cs="宋体"/>
        </w:rPr>
        <w:t>3、若乙方未按本合同约定履行售后服务的，甲方有权按次收取1000元违约金，且有权自行或委托第三方处理产品故障，由此产生的费用由乙方承担，甲方有权从质保金中扣除该前述费用，不足部分乙方应当另行支付甲方，违约金不足以弥补甲方损失的，应当承担赔偿责任。</w:t>
      </w:r>
    </w:p>
    <w:p>
      <w:pPr>
        <w:autoSpaceDE w:val="0"/>
        <w:autoSpaceDN w:val="0"/>
        <w:ind w:right="-79" w:firstLine="424" w:firstLineChars="202"/>
        <w:rPr>
          <w:rFonts w:hint="eastAsia" w:ascii="宋体" w:hAnsi="宋体" w:eastAsia="宋体" w:cs="宋体"/>
        </w:rPr>
      </w:pPr>
      <w:r>
        <w:rPr>
          <w:rFonts w:hint="eastAsia" w:ascii="宋体" w:hAnsi="宋体" w:eastAsia="宋体" w:cs="宋体"/>
        </w:rPr>
        <w:t>4、本合同生效后，除非经法定或约定情形，任何一方均不得擅自解除合同，否则，违约方应当向守约方承担本合同总金额20%的违约金，乙方擅自解除合同的，还应当返还甲方已支付全部价款，违约金不足以弥补实际损失的，赔偿实际损失。</w:t>
      </w:r>
    </w:p>
    <w:p>
      <w:pPr>
        <w:rPr>
          <w:rFonts w:hint="eastAsia" w:ascii="宋体" w:hAnsi="宋体" w:eastAsia="宋体" w:cs="宋体"/>
          <w:b/>
        </w:rPr>
      </w:pPr>
      <w:r>
        <w:rPr>
          <w:rFonts w:hint="eastAsia" w:ascii="宋体" w:hAnsi="宋体" w:eastAsia="宋体" w:cs="宋体"/>
          <w:b/>
        </w:rPr>
        <w:t xml:space="preserve">十二、争议和仲裁： </w:t>
      </w:r>
    </w:p>
    <w:p>
      <w:pPr>
        <w:autoSpaceDE w:val="0"/>
        <w:autoSpaceDN w:val="0"/>
        <w:ind w:right="-82" w:firstLine="424" w:firstLineChars="202"/>
        <w:rPr>
          <w:rFonts w:hint="eastAsia" w:ascii="宋体" w:hAnsi="宋体" w:eastAsia="宋体" w:cs="宋体"/>
        </w:rPr>
      </w:pPr>
      <w:r>
        <w:rPr>
          <w:rFonts w:hint="eastAsia" w:ascii="宋体" w:hAnsi="宋体" w:eastAsia="宋体" w:cs="宋体"/>
        </w:rPr>
        <w:t>1、对于本合同项下发生的任何争议，甲乙双方首先应本着平等友好的原则协商解决，协商不成时，双方同意将争议提交甲方所在地人民法院起诉。</w:t>
      </w:r>
    </w:p>
    <w:p>
      <w:pPr>
        <w:autoSpaceDE w:val="0"/>
        <w:autoSpaceDN w:val="0"/>
        <w:spacing w:line="360" w:lineRule="atLeast"/>
        <w:ind w:right="-82" w:firstLine="424" w:firstLineChars="202"/>
        <w:rPr>
          <w:rFonts w:hint="eastAsia" w:ascii="宋体" w:hAnsi="宋体" w:eastAsia="宋体" w:cs="宋体"/>
        </w:rPr>
      </w:pPr>
      <w:r>
        <w:rPr>
          <w:rFonts w:hint="eastAsia" w:ascii="宋体" w:hAnsi="宋体" w:eastAsia="宋体" w:cs="宋体"/>
        </w:rPr>
        <w:t>2、争议未解决期间，除争议事项外，各方应继续履行本合同规定的其它条款。</w:t>
      </w:r>
    </w:p>
    <w:p>
      <w:pPr>
        <w:spacing w:line="440" w:lineRule="atLeast"/>
        <w:rPr>
          <w:rFonts w:hint="eastAsia" w:ascii="宋体" w:hAnsi="宋体" w:eastAsia="宋体" w:cs="宋体"/>
          <w:b/>
        </w:rPr>
      </w:pPr>
      <w:r>
        <w:rPr>
          <w:rFonts w:hint="eastAsia" w:ascii="宋体" w:hAnsi="宋体" w:eastAsia="宋体" w:cs="宋体"/>
          <w:b/>
        </w:rPr>
        <w:t>十三、合同份数</w:t>
      </w:r>
    </w:p>
    <w:p>
      <w:pPr>
        <w:autoSpaceDE w:val="0"/>
        <w:autoSpaceDN w:val="0"/>
        <w:spacing w:line="360" w:lineRule="atLeast"/>
        <w:ind w:right="-82" w:firstLine="424" w:firstLineChars="202"/>
        <w:rPr>
          <w:rFonts w:hint="eastAsia" w:ascii="宋体" w:hAnsi="宋体" w:eastAsia="宋体" w:cs="宋体"/>
        </w:rPr>
      </w:pPr>
      <w:r>
        <w:rPr>
          <w:rFonts w:hint="eastAsia" w:ascii="宋体" w:hAnsi="宋体" w:eastAsia="宋体" w:cs="宋体"/>
        </w:rPr>
        <w:t>本合同连同附件一式五份，甲方三份，乙方二份；各份合同文本具有相同之法律效力。本合同附件为合同的一部分，具有同等的法律效力。</w:t>
      </w:r>
    </w:p>
    <w:p>
      <w:pPr>
        <w:spacing w:line="440" w:lineRule="atLeast"/>
        <w:rPr>
          <w:rFonts w:hint="eastAsia" w:ascii="宋体" w:hAnsi="宋体" w:eastAsia="宋体" w:cs="宋体"/>
          <w:b/>
        </w:rPr>
      </w:pPr>
      <w:r>
        <w:rPr>
          <w:rFonts w:hint="eastAsia" w:ascii="宋体" w:hAnsi="宋体" w:eastAsia="宋体" w:cs="宋体"/>
          <w:b/>
        </w:rPr>
        <w:t>十四、本合同签字盖章后生效。</w:t>
      </w:r>
    </w:p>
    <w:p>
      <w:pPr>
        <w:spacing w:line="360" w:lineRule="exact"/>
        <w:rPr>
          <w:rFonts w:hint="eastAsia" w:ascii="宋体" w:hAnsi="宋体" w:eastAsia="宋体" w:cs="宋体"/>
        </w:rPr>
      </w:pPr>
    </w:p>
    <w:p>
      <w:pPr>
        <w:spacing w:line="360" w:lineRule="exact"/>
        <w:rPr>
          <w:rFonts w:hint="eastAsia" w:ascii="宋体" w:hAnsi="宋体" w:eastAsia="宋体" w:cs="宋体"/>
        </w:rPr>
      </w:pPr>
      <w:r>
        <w:rPr>
          <w:rFonts w:hint="eastAsia" w:ascii="宋体" w:hAnsi="宋体" w:eastAsia="宋体" w:cs="宋体"/>
        </w:rPr>
        <w:t>（以下无正文）</w:t>
      </w:r>
    </w:p>
    <w:p>
      <w:pPr>
        <w:spacing w:line="360" w:lineRule="exact"/>
        <w:rPr>
          <w:rFonts w:hint="eastAsia" w:ascii="宋体" w:hAnsi="宋体" w:eastAsia="宋体" w:cs="宋体"/>
        </w:rPr>
      </w:pPr>
    </w:p>
    <w:p>
      <w:pPr>
        <w:spacing w:line="360" w:lineRule="exact"/>
        <w:rPr>
          <w:rFonts w:hint="eastAsia" w:ascii="宋体" w:hAnsi="宋体" w:eastAsia="宋体" w:cs="宋体"/>
        </w:rPr>
      </w:pPr>
      <w:r>
        <w:rPr>
          <w:rFonts w:hint="eastAsia" w:ascii="宋体" w:hAnsi="宋体" w:eastAsia="宋体" w:cs="宋体"/>
        </w:rPr>
        <w:t>甲  方：</w:t>
      </w:r>
      <w:r>
        <w:rPr>
          <w:rFonts w:hint="eastAsia" w:ascii="宋体" w:hAnsi="宋体" w:eastAsia="宋体" w:cs="宋体"/>
          <w:u w:val="single"/>
        </w:rPr>
        <w:t>四川智慧高速科技有限公司</w:t>
      </w:r>
      <w:r>
        <w:rPr>
          <w:rFonts w:hint="eastAsia" w:ascii="宋体" w:hAnsi="宋体" w:eastAsia="宋体" w:cs="宋体"/>
        </w:rPr>
        <w:t xml:space="preserve">                乙  方：</w:t>
      </w:r>
      <w:r>
        <w:rPr>
          <w:rFonts w:hint="eastAsia" w:ascii="宋体" w:hAnsi="宋体" w:eastAsia="宋体" w:cs="宋体"/>
          <w:u w:val="single"/>
        </w:rPr>
        <w:t xml:space="preserve">XXXXXXX               </w:t>
      </w:r>
    </w:p>
    <w:p>
      <w:pPr>
        <w:spacing w:line="360" w:lineRule="exact"/>
        <w:rPr>
          <w:rFonts w:hint="eastAsia" w:ascii="宋体" w:hAnsi="宋体" w:eastAsia="宋体" w:cs="宋体"/>
        </w:rPr>
      </w:pPr>
      <w:r>
        <w:rPr>
          <w:rFonts w:hint="eastAsia" w:ascii="宋体" w:hAnsi="宋体" w:eastAsia="宋体" w:cs="宋体"/>
        </w:rPr>
        <w:t xml:space="preserve">                （盖章）                                          （盖章）</w:t>
      </w:r>
    </w:p>
    <w:p>
      <w:pPr>
        <w:spacing w:line="360" w:lineRule="exact"/>
        <w:rPr>
          <w:rFonts w:hint="eastAsia" w:ascii="宋体" w:hAnsi="宋体" w:eastAsia="宋体" w:cs="宋体"/>
        </w:rPr>
      </w:pPr>
      <w:r>
        <w:rPr>
          <w:rFonts w:hint="eastAsia" w:ascii="宋体" w:hAnsi="宋体" w:eastAsia="宋体" w:cs="宋体"/>
        </w:rPr>
        <w:t>代  表（签字）：</w:t>
      </w:r>
      <w:r>
        <w:rPr>
          <w:rFonts w:hint="eastAsia" w:ascii="宋体" w:hAnsi="宋体" w:eastAsia="宋体" w:cs="宋体"/>
          <w:u w:val="single"/>
        </w:rPr>
        <w:t xml:space="preserve">                    </w:t>
      </w:r>
      <w:r>
        <w:rPr>
          <w:rFonts w:hint="eastAsia" w:ascii="宋体" w:hAnsi="宋体" w:eastAsia="宋体" w:cs="宋体"/>
        </w:rPr>
        <w:t xml:space="preserve">           代  表（签字）：</w:t>
      </w:r>
      <w:r>
        <w:rPr>
          <w:rFonts w:hint="eastAsia" w:ascii="宋体" w:hAnsi="宋体" w:eastAsia="宋体" w:cs="宋体"/>
          <w:u w:val="single"/>
        </w:rPr>
        <w:t xml:space="preserve"> XXXXXXXXXXX </w:t>
      </w:r>
    </w:p>
    <w:p>
      <w:pPr>
        <w:spacing w:line="360" w:lineRule="exact"/>
        <w:rPr>
          <w:rFonts w:hint="eastAsia" w:ascii="宋体" w:hAnsi="宋体" w:eastAsia="宋体" w:cs="宋体"/>
        </w:rPr>
      </w:pPr>
      <w:r>
        <w:rPr>
          <w:rFonts w:hint="eastAsia" w:ascii="宋体" w:hAnsi="宋体" w:eastAsia="宋体" w:cs="宋体"/>
        </w:rPr>
        <w:t>通讯地址：</w:t>
      </w:r>
      <w:r>
        <w:rPr>
          <w:rFonts w:hint="eastAsia" w:ascii="宋体" w:hAnsi="宋体" w:eastAsia="宋体" w:cs="宋体"/>
          <w:u w:val="single"/>
        </w:rPr>
        <w:t xml:space="preserve">成都高新区萃华路89号     </w:t>
      </w:r>
      <w:r>
        <w:rPr>
          <w:rFonts w:hint="eastAsia" w:ascii="宋体" w:hAnsi="宋体" w:eastAsia="宋体" w:cs="宋体"/>
        </w:rPr>
        <w:t xml:space="preserve">           地  址： </w:t>
      </w:r>
      <w:r>
        <w:rPr>
          <w:rFonts w:hint="eastAsia" w:ascii="宋体" w:hAnsi="宋体" w:eastAsia="宋体" w:cs="宋体"/>
          <w:u w:val="single"/>
        </w:rPr>
        <w:t xml:space="preserve">XXXXXXXXXXX         </w:t>
      </w:r>
    </w:p>
    <w:p>
      <w:pPr>
        <w:spacing w:line="360" w:lineRule="exact"/>
        <w:ind w:firstLine="1050" w:firstLineChars="500"/>
        <w:rPr>
          <w:rFonts w:hint="eastAsia" w:ascii="宋体" w:hAnsi="宋体" w:eastAsia="宋体" w:cs="宋体"/>
          <w:u w:val="single"/>
        </w:rPr>
      </w:pPr>
      <w:r>
        <w:rPr>
          <w:rFonts w:hint="eastAsia" w:ascii="宋体" w:hAnsi="宋体" w:eastAsia="宋体" w:cs="宋体"/>
          <w:u w:val="single"/>
        </w:rPr>
        <w:t xml:space="preserve">成都国际节能大厦A座7楼 </w:t>
      </w:r>
    </w:p>
    <w:p>
      <w:pPr>
        <w:spacing w:line="360" w:lineRule="exact"/>
        <w:rPr>
          <w:rFonts w:hint="eastAsia" w:ascii="宋体" w:hAnsi="宋体" w:eastAsia="宋体" w:cs="宋体"/>
        </w:rPr>
      </w:pPr>
      <w:r>
        <w:rPr>
          <w:rFonts w:hint="eastAsia" w:ascii="宋体" w:hAnsi="宋体" w:eastAsia="宋体" w:cs="宋体"/>
        </w:rPr>
        <w:t>电  话：</w:t>
      </w:r>
      <w:r>
        <w:rPr>
          <w:rFonts w:hint="eastAsia" w:ascii="宋体" w:hAnsi="宋体" w:eastAsia="宋体" w:cs="宋体"/>
          <w:u w:val="single"/>
        </w:rPr>
        <w:t xml:space="preserve"> 028-85525407、028-85525406 </w:t>
      </w:r>
      <w:r>
        <w:rPr>
          <w:rFonts w:hint="eastAsia" w:ascii="宋体" w:hAnsi="宋体" w:eastAsia="宋体" w:cs="宋体"/>
        </w:rPr>
        <w:t xml:space="preserve">            电  话：</w:t>
      </w:r>
      <w:r>
        <w:rPr>
          <w:rFonts w:hint="eastAsia" w:ascii="宋体" w:hAnsi="宋体" w:eastAsia="宋体" w:cs="宋体"/>
          <w:u w:val="single"/>
        </w:rPr>
        <w:t xml:space="preserve"> XXXXXXXX             </w:t>
      </w:r>
    </w:p>
    <w:p>
      <w:pPr>
        <w:spacing w:line="360" w:lineRule="exact"/>
        <w:rPr>
          <w:rFonts w:hint="eastAsia" w:ascii="宋体" w:hAnsi="宋体" w:eastAsia="宋体" w:cs="宋体"/>
          <w:u w:val="single"/>
        </w:rPr>
      </w:pPr>
      <w:r>
        <w:rPr>
          <w:rFonts w:hint="eastAsia" w:ascii="宋体" w:hAnsi="宋体" w:eastAsia="宋体" w:cs="宋体"/>
        </w:rPr>
        <w:t xml:space="preserve">传  真： </w:t>
      </w:r>
      <w:r>
        <w:rPr>
          <w:rFonts w:hint="eastAsia" w:ascii="宋体" w:hAnsi="宋体" w:eastAsia="宋体" w:cs="宋体"/>
          <w:u w:val="single"/>
        </w:rPr>
        <w:t xml:space="preserve">028-85527031               </w:t>
      </w:r>
      <w:r>
        <w:rPr>
          <w:rFonts w:hint="eastAsia" w:ascii="宋体" w:hAnsi="宋体" w:eastAsia="宋体" w:cs="宋体"/>
        </w:rPr>
        <w:t xml:space="preserve">            传  真：</w:t>
      </w:r>
      <w:r>
        <w:rPr>
          <w:rFonts w:hint="eastAsia" w:ascii="宋体" w:hAnsi="宋体" w:eastAsia="宋体" w:cs="宋体"/>
          <w:u w:val="single"/>
        </w:rPr>
        <w:t xml:space="preserve"> XXXXXXXXXXX        </w:t>
      </w:r>
    </w:p>
    <w:p>
      <w:pPr>
        <w:spacing w:line="360" w:lineRule="exact"/>
        <w:rPr>
          <w:rFonts w:hint="eastAsia" w:ascii="宋体" w:hAnsi="宋体" w:eastAsia="宋体" w:cs="宋体"/>
          <w:u w:val="single"/>
        </w:rPr>
      </w:pPr>
      <w:r>
        <w:rPr>
          <w:rFonts w:hint="eastAsia" w:ascii="宋体" w:hAnsi="宋体" w:eastAsia="宋体" w:cs="宋体"/>
        </w:rPr>
        <w:t xml:space="preserve">                                                开户银行：</w:t>
      </w:r>
      <w:r>
        <w:rPr>
          <w:rFonts w:hint="eastAsia" w:ascii="宋体" w:hAnsi="宋体" w:eastAsia="宋体" w:cs="宋体"/>
          <w:u w:val="single"/>
        </w:rPr>
        <w:t xml:space="preserve">XXXXXXXXXXXXXX  </w:t>
      </w:r>
    </w:p>
    <w:p>
      <w:pPr>
        <w:spacing w:line="360" w:lineRule="exact"/>
        <w:rPr>
          <w:rFonts w:hint="eastAsia" w:ascii="宋体" w:hAnsi="宋体" w:eastAsia="宋体" w:cs="宋体"/>
          <w:u w:val="single"/>
        </w:rPr>
      </w:pPr>
      <w:r>
        <w:rPr>
          <w:rFonts w:hint="eastAsia" w:ascii="宋体" w:hAnsi="宋体" w:eastAsia="宋体" w:cs="宋体"/>
        </w:rPr>
        <w:t xml:space="preserve">                                                帐  号：</w:t>
      </w:r>
      <w:r>
        <w:rPr>
          <w:rFonts w:hint="eastAsia" w:ascii="宋体" w:hAnsi="宋体" w:eastAsia="宋体" w:cs="宋体"/>
          <w:u w:val="single"/>
        </w:rPr>
        <w:t xml:space="preserve">XXXXXXXXXXXXX      </w:t>
      </w:r>
    </w:p>
    <w:p>
      <w:pPr>
        <w:spacing w:line="360" w:lineRule="exact"/>
        <w:rPr>
          <w:rFonts w:hint="eastAsia" w:ascii="宋体" w:hAnsi="宋体" w:eastAsia="宋体" w:cs="宋体"/>
        </w:rPr>
      </w:pPr>
      <w:r>
        <w:rPr>
          <w:rFonts w:hint="eastAsia" w:ascii="宋体" w:hAnsi="宋体" w:eastAsia="宋体" w:cs="宋体"/>
        </w:rPr>
        <w:t>邮  编：</w:t>
      </w:r>
      <w:r>
        <w:rPr>
          <w:rFonts w:hint="eastAsia" w:ascii="宋体" w:hAnsi="宋体" w:eastAsia="宋体" w:cs="宋体"/>
          <w:u w:val="single"/>
        </w:rPr>
        <w:t xml:space="preserve">610041                      </w:t>
      </w:r>
      <w:r>
        <w:rPr>
          <w:rFonts w:hint="eastAsia" w:ascii="宋体" w:hAnsi="宋体" w:eastAsia="宋体" w:cs="宋体"/>
        </w:rPr>
        <w:t xml:space="preserve">            邮  编：</w:t>
      </w:r>
      <w:r>
        <w:rPr>
          <w:rFonts w:hint="eastAsia" w:ascii="宋体" w:hAnsi="宋体" w:eastAsia="宋体" w:cs="宋体"/>
          <w:u w:val="single"/>
        </w:rPr>
        <w:t xml:space="preserve"> XXXXXXXXXX         </w:t>
      </w:r>
    </w:p>
    <w:p>
      <w:pPr>
        <w:spacing w:line="360" w:lineRule="exact"/>
        <w:rPr>
          <w:rFonts w:hint="eastAsia" w:ascii="宋体" w:hAnsi="宋体" w:eastAsia="宋体" w:cs="宋体"/>
          <w:u w:val="single"/>
        </w:rPr>
      </w:pPr>
      <w:r>
        <w:rPr>
          <w:rFonts w:hint="eastAsia" w:ascii="宋体" w:hAnsi="宋体" w:eastAsia="宋体" w:cs="宋体"/>
        </w:rPr>
        <w:t>日  期：</w:t>
      </w:r>
      <w:r>
        <w:rPr>
          <w:rFonts w:hint="eastAsia" w:ascii="宋体" w:hAnsi="宋体" w:eastAsia="宋体" w:cs="宋体"/>
          <w:u w:val="single"/>
        </w:rPr>
        <w:t xml:space="preserve">     年   月   日           </w:t>
      </w:r>
      <w:r>
        <w:rPr>
          <w:rFonts w:hint="eastAsia" w:ascii="宋体" w:hAnsi="宋体" w:eastAsia="宋体" w:cs="宋体"/>
        </w:rPr>
        <w:t xml:space="preserve">            日  期：</w:t>
      </w:r>
      <w:r>
        <w:rPr>
          <w:rFonts w:hint="eastAsia" w:ascii="宋体" w:hAnsi="宋体" w:eastAsia="宋体" w:cs="宋体"/>
          <w:u w:val="single"/>
        </w:rPr>
        <w:t xml:space="preserve">     年   月    日      </w:t>
      </w:r>
    </w:p>
    <w:p>
      <w:pPr>
        <w:spacing w:line="360" w:lineRule="exact"/>
        <w:rPr>
          <w:rFonts w:hint="eastAsia" w:ascii="宋体" w:hAnsi="宋体" w:eastAsia="宋体" w:cs="宋体"/>
          <w:u w:val="single"/>
        </w:rPr>
      </w:pPr>
    </w:p>
    <w:p>
      <w:pPr>
        <w:spacing w:line="360" w:lineRule="exact"/>
        <w:rPr>
          <w:rFonts w:hint="eastAsia" w:ascii="宋体" w:hAnsi="宋体" w:eastAsia="宋体" w:cs="宋体"/>
          <w:u w:val="single"/>
        </w:rPr>
      </w:pPr>
    </w:p>
    <w:p>
      <w:pPr>
        <w:adjustRightInd w:val="0"/>
        <w:snapToGrid w:val="0"/>
        <w:ind w:firstLine="420"/>
        <w:rPr>
          <w:rFonts w:hint="eastAsia" w:ascii="宋体" w:hAnsi="宋体" w:eastAsia="宋体" w:cs="宋体"/>
          <w:szCs w:val="21"/>
        </w:rPr>
      </w:pPr>
      <w:r>
        <w:rPr>
          <w:rFonts w:hint="eastAsia" w:ascii="宋体" w:hAnsi="宋体" w:eastAsia="宋体" w:cs="宋体"/>
          <w:szCs w:val="21"/>
        </w:rPr>
        <w:br w:type="page"/>
      </w:r>
    </w:p>
    <w:bookmarkEnd w:id="163"/>
    <w:bookmarkEnd w:id="164"/>
    <w:bookmarkEnd w:id="165"/>
    <w:bookmarkEnd w:id="166"/>
    <w:p>
      <w:pPr>
        <w:pStyle w:val="2"/>
        <w:jc w:val="center"/>
        <w:rPr>
          <w:rFonts w:hint="eastAsia" w:ascii="宋体" w:hAnsi="宋体" w:eastAsia="宋体" w:cs="宋体"/>
          <w:sz w:val="40"/>
          <w:szCs w:val="40"/>
        </w:rPr>
      </w:pPr>
      <w:bookmarkStart w:id="183" w:name="_Toc46223420"/>
      <w:bookmarkStart w:id="184" w:name="_Toc179632787"/>
      <w:bookmarkStart w:id="185" w:name="_Toc246996338"/>
      <w:bookmarkStart w:id="186" w:name="_Toc247085853"/>
      <w:bookmarkStart w:id="187" w:name="_Toc246997081"/>
      <w:bookmarkStart w:id="188" w:name="_Toc152042549"/>
      <w:bookmarkStart w:id="189" w:name="_Toc144974829"/>
      <w:r>
        <w:rPr>
          <w:rFonts w:hint="eastAsia" w:ascii="宋体" w:hAnsi="宋体" w:eastAsia="宋体" w:cs="宋体"/>
          <w:sz w:val="40"/>
          <w:szCs w:val="40"/>
        </w:rPr>
        <w:t>第二卷</w:t>
      </w:r>
      <w:bookmarkEnd w:id="183"/>
    </w:p>
    <w:p>
      <w:pPr>
        <w:pStyle w:val="2"/>
        <w:jc w:val="center"/>
        <w:rPr>
          <w:rFonts w:hint="eastAsia" w:ascii="宋体" w:hAnsi="宋体" w:eastAsia="宋体" w:cs="宋体"/>
          <w:b/>
          <w:bCs/>
          <w:sz w:val="36"/>
          <w:szCs w:val="36"/>
        </w:rPr>
      </w:pPr>
      <w:r>
        <w:rPr>
          <w:rFonts w:hint="eastAsia" w:ascii="宋体" w:hAnsi="宋体" w:eastAsia="宋体" w:cs="宋体"/>
          <w:bCs/>
        </w:rPr>
        <w:br w:type="page"/>
      </w:r>
      <w:bookmarkStart w:id="190" w:name="_Toc46223421"/>
      <w:r>
        <w:rPr>
          <w:rFonts w:hint="eastAsia" w:ascii="宋体" w:hAnsi="宋体" w:eastAsia="宋体" w:cs="宋体"/>
          <w:b/>
          <w:bCs/>
          <w:sz w:val="36"/>
          <w:szCs w:val="36"/>
        </w:rPr>
        <w:t>第五章  供货要求</w:t>
      </w:r>
      <w:bookmarkEnd w:id="190"/>
    </w:p>
    <w:p>
      <w:pPr>
        <w:topLinePunct/>
        <w:spacing w:line="440" w:lineRule="exact"/>
        <w:ind w:firstLine="420"/>
        <w:jc w:val="center"/>
        <w:rPr>
          <w:rFonts w:hint="eastAsia" w:ascii="宋体" w:hAnsi="宋体" w:eastAsia="宋体" w:cs="宋体"/>
        </w:rPr>
      </w:pPr>
    </w:p>
    <w:p>
      <w:pPr>
        <w:spacing w:line="400" w:lineRule="exact"/>
        <w:ind w:firstLine="420"/>
        <w:jc w:val="center"/>
        <w:rPr>
          <w:rFonts w:hint="eastAsia" w:ascii="宋体" w:hAnsi="宋体" w:eastAsia="宋体" w:cs="宋体"/>
        </w:rPr>
      </w:pPr>
      <w:r>
        <w:rPr>
          <w:rFonts w:hint="eastAsia" w:ascii="宋体" w:hAnsi="宋体" w:eastAsia="宋体" w:cs="宋体"/>
        </w:rPr>
        <w:br w:type="page"/>
      </w:r>
    </w:p>
    <w:bookmarkEnd w:id="184"/>
    <w:bookmarkEnd w:id="185"/>
    <w:bookmarkEnd w:id="186"/>
    <w:bookmarkEnd w:id="187"/>
    <w:p>
      <w:pPr>
        <w:spacing w:line="360" w:lineRule="auto"/>
        <w:jc w:val="center"/>
        <w:rPr>
          <w:rFonts w:hint="eastAsia" w:ascii="宋体" w:hAnsi="宋体" w:eastAsia="宋体" w:cs="宋体"/>
          <w:b/>
          <w:sz w:val="32"/>
          <w:szCs w:val="32"/>
        </w:rPr>
      </w:pPr>
      <w:r>
        <w:rPr>
          <w:rFonts w:hint="eastAsia" w:ascii="宋体" w:hAnsi="宋体" w:eastAsia="宋体" w:cs="宋体"/>
          <w:b/>
          <w:sz w:val="36"/>
          <w:szCs w:val="36"/>
        </w:rPr>
        <w:t>供货要求</w:t>
      </w:r>
    </w:p>
    <w:p>
      <w:pPr>
        <w:pStyle w:val="3"/>
        <w:keepNext/>
        <w:keepLines/>
        <w:pageBreakBefore w:val="0"/>
        <w:widowControl/>
        <w:kinsoku/>
        <w:wordWrap/>
        <w:overflowPunct/>
        <w:topLinePunct w:val="0"/>
        <w:autoSpaceDE/>
        <w:autoSpaceDN/>
        <w:bidi w:val="0"/>
        <w:adjustRightInd/>
        <w:snapToGrid/>
        <w:spacing w:before="0" w:beforeLines="50" w:after="0" w:line="360" w:lineRule="auto"/>
        <w:ind w:left="0" w:firstLine="0"/>
        <w:textAlignment w:val="auto"/>
        <w:rPr>
          <w:rFonts w:hint="eastAsia" w:ascii="宋体" w:hAnsi="宋体" w:eastAsia="宋体" w:cs="宋体"/>
        </w:rPr>
      </w:pPr>
      <w:bookmarkStart w:id="191" w:name="_Toc491883223"/>
      <w:r>
        <w:rPr>
          <w:rFonts w:hint="eastAsia" w:ascii="宋体" w:hAnsi="宋体" w:eastAsia="宋体" w:cs="宋体"/>
        </w:rPr>
        <w:t>一、项目概况及总体要求</w:t>
      </w:r>
      <w:bookmarkEnd w:id="191"/>
    </w:p>
    <w:p>
      <w:pPr>
        <w:pStyle w:val="17"/>
        <w:rPr>
          <w:rFonts w:hint="eastAsia" w:ascii="宋体" w:hAnsi="宋体" w:eastAsia="宋体" w:cs="宋体"/>
          <w:szCs w:val="24"/>
        </w:rPr>
      </w:pPr>
      <w:bookmarkStart w:id="192" w:name="_Toc491883224"/>
      <w:r>
        <w:rPr>
          <w:rFonts w:hint="eastAsia" w:ascii="宋体" w:hAnsi="宋体" w:eastAsia="宋体" w:cs="宋体"/>
          <w:szCs w:val="24"/>
        </w:rPr>
        <w:t>1、项目概况：</w:t>
      </w:r>
    </w:p>
    <w:p>
      <w:pPr>
        <w:pStyle w:val="17"/>
        <w:ind w:firstLine="420"/>
        <w:jc w:val="both"/>
        <w:rPr>
          <w:rFonts w:hint="eastAsia" w:ascii="宋体" w:hAnsi="宋体" w:eastAsia="宋体" w:cs="宋体"/>
          <w:szCs w:val="24"/>
        </w:rPr>
      </w:pPr>
      <w:r>
        <w:rPr>
          <w:rFonts w:hint="eastAsia" w:ascii="宋体" w:hAnsi="宋体" w:eastAsia="宋体" w:cs="宋体"/>
          <w:szCs w:val="21"/>
        </w:rPr>
        <w:t>本项目</w:t>
      </w:r>
      <w:r>
        <w:rPr>
          <w:rFonts w:hint="eastAsia" w:ascii="宋体" w:hAnsi="宋体" w:eastAsia="宋体" w:cs="宋体"/>
          <w:color w:val="000000"/>
          <w:szCs w:val="21"/>
          <w:lang w:bidi="ar"/>
        </w:rPr>
        <w:t>起于德昌县锦川镇，设T型枢纽互通接西攀高速；设置桥梁跨越安宁河、G108、成昆铁路明洞段，然后沿老碾河前行，经老碾镇、六华镇，依次设置老碾互通、德（昌）会（理）服务区及六华互通；路线经连续升坡至仓田电站库区，其后沿益门河继续向南前行至益门镇，设益门互通连接益门镇；后沿G108线走廊向南继续前行，设越岭隧道和平隧道穿越垭口，然后路线开始下行至外北乡，设会理服务区+会理北互通综合体；经会理县城东侧，于荞坝水库附近设置会理东互通，在南阁乡南阁村设置南阁枢纽衔接拟建成丽高速。路线全长约78.418km，其中德昌县境内约15.282km，会理县境内约63.136km</w:t>
      </w:r>
      <w:r>
        <w:rPr>
          <w:rFonts w:hint="eastAsia" w:ascii="宋体" w:hAnsi="宋体" w:eastAsia="宋体" w:cs="宋体"/>
          <w:szCs w:val="24"/>
        </w:rPr>
        <w:t>。</w:t>
      </w:r>
    </w:p>
    <w:p>
      <w:pPr>
        <w:pStyle w:val="17"/>
        <w:tabs>
          <w:tab w:val="left" w:pos="2412"/>
        </w:tabs>
        <w:spacing w:before="1"/>
        <w:ind w:right="159"/>
        <w:rPr>
          <w:rFonts w:hint="eastAsia" w:ascii="宋体" w:hAnsi="宋体" w:eastAsia="宋体" w:cs="宋体"/>
          <w:szCs w:val="24"/>
        </w:rPr>
      </w:pPr>
      <w:r>
        <w:rPr>
          <w:rFonts w:hint="eastAsia" w:ascii="宋体" w:hAnsi="宋体" w:eastAsia="宋体" w:cs="宋体"/>
          <w:szCs w:val="24"/>
        </w:rPr>
        <w:t>2、比选范围</w:t>
      </w:r>
    </w:p>
    <w:p>
      <w:pPr>
        <w:pStyle w:val="17"/>
        <w:ind w:firstLine="420"/>
        <w:jc w:val="both"/>
        <w:rPr>
          <w:rFonts w:hint="eastAsia" w:ascii="宋体" w:hAnsi="宋体" w:eastAsia="宋体" w:cs="宋体"/>
          <w:szCs w:val="24"/>
        </w:rPr>
      </w:pPr>
      <w:r>
        <w:rPr>
          <w:rFonts w:hint="eastAsia" w:ascii="宋体" w:hAnsi="宋体" w:eastAsia="宋体" w:cs="宋体"/>
          <w:szCs w:val="24"/>
        </w:rPr>
        <w:t>本次比选范围为德昌至会理高速公路机电工程</w:t>
      </w:r>
      <w:r>
        <w:rPr>
          <w:rFonts w:hint="eastAsia" w:ascii="宋体" w:hAnsi="宋体" w:eastAsia="宋体" w:cs="宋体"/>
          <w:szCs w:val="24"/>
          <w:u w:val="single"/>
        </w:rPr>
        <w:t>称重系统</w:t>
      </w:r>
      <w:r>
        <w:rPr>
          <w:rFonts w:hint="eastAsia" w:ascii="宋体" w:hAnsi="宋体" w:eastAsia="宋体" w:cs="宋体"/>
          <w:szCs w:val="24"/>
        </w:rPr>
        <w:t>设备采购（第三次）。包含设备的供货、运输、交付、安装、测试、开通、调试、首次验收检定检测、试运行、培训、验收（完工和交工）和质量保证期的服务。</w:t>
      </w:r>
    </w:p>
    <w:p>
      <w:pPr>
        <w:pStyle w:val="3"/>
        <w:rPr>
          <w:rFonts w:hint="eastAsia" w:ascii="宋体" w:hAnsi="宋体" w:eastAsia="宋体" w:cs="宋体"/>
        </w:rPr>
      </w:pPr>
      <w:r>
        <w:rPr>
          <w:rFonts w:hint="eastAsia" w:ascii="宋体" w:hAnsi="宋体" w:eastAsia="宋体" w:cs="宋体"/>
        </w:rPr>
        <w:t>二、设备需求一览表</w:t>
      </w:r>
      <w:bookmarkEnd w:id="192"/>
    </w:p>
    <w:tbl>
      <w:tblPr>
        <w:tblStyle w:val="35"/>
        <w:tblW w:w="9355" w:type="dxa"/>
        <w:jc w:val="center"/>
        <w:tblLayout w:type="autofit"/>
        <w:tblCellMar>
          <w:top w:w="0" w:type="dxa"/>
          <w:left w:w="108" w:type="dxa"/>
          <w:bottom w:w="0" w:type="dxa"/>
          <w:right w:w="108" w:type="dxa"/>
        </w:tblCellMar>
      </w:tblPr>
      <w:tblGrid>
        <w:gridCol w:w="1134"/>
        <w:gridCol w:w="3402"/>
        <w:gridCol w:w="794"/>
        <w:gridCol w:w="907"/>
        <w:gridCol w:w="1587"/>
        <w:gridCol w:w="1531"/>
      </w:tblGrid>
      <w:tr>
        <w:tblPrEx>
          <w:tblCellMar>
            <w:top w:w="0" w:type="dxa"/>
            <w:left w:w="108" w:type="dxa"/>
            <w:bottom w:w="0" w:type="dxa"/>
            <w:right w:w="108" w:type="dxa"/>
          </w:tblCellMar>
        </w:tblPrEx>
        <w:trPr>
          <w:trHeight w:val="461" w:hRule="atLeast"/>
          <w:jc w:val="center"/>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b/>
                <w:bCs/>
                <w:szCs w:val="21"/>
              </w:rPr>
            </w:pPr>
            <w:r>
              <w:rPr>
                <w:rFonts w:hint="eastAsia" w:ascii="宋体" w:hAnsi="宋体" w:eastAsia="宋体" w:cs="宋体"/>
                <w:b/>
                <w:bCs/>
                <w:szCs w:val="21"/>
              </w:rPr>
              <w:t>标段号</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b/>
                <w:bCs/>
                <w:szCs w:val="21"/>
              </w:rPr>
            </w:pPr>
            <w:r>
              <w:rPr>
                <w:rFonts w:hint="eastAsia" w:ascii="宋体" w:hAnsi="宋体" w:eastAsia="宋体" w:cs="宋体"/>
                <w:b/>
                <w:bCs/>
                <w:szCs w:val="21"/>
              </w:rPr>
              <w:t>设备名称</w:t>
            </w:r>
          </w:p>
        </w:tc>
        <w:tc>
          <w:tcPr>
            <w:tcW w:w="794"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b/>
                <w:bCs/>
                <w:szCs w:val="21"/>
              </w:rPr>
            </w:pPr>
            <w:r>
              <w:rPr>
                <w:rFonts w:hint="eastAsia" w:ascii="宋体" w:hAnsi="宋体" w:eastAsia="宋体" w:cs="宋体"/>
                <w:b/>
                <w:bCs/>
                <w:szCs w:val="21"/>
              </w:rPr>
              <w:t>单位</w:t>
            </w:r>
          </w:p>
        </w:tc>
        <w:tc>
          <w:tcPr>
            <w:tcW w:w="907"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1587"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b/>
                <w:bCs/>
                <w:szCs w:val="21"/>
                <w:lang w:val="en-US" w:eastAsia="zh-CN"/>
              </w:rPr>
            </w:pPr>
            <w:r>
              <w:rPr>
                <w:rFonts w:hint="eastAsia" w:ascii="宋体" w:hAnsi="宋体" w:cs="宋体"/>
                <w:b/>
                <w:bCs/>
                <w:szCs w:val="21"/>
                <w:lang w:val="en-US" w:eastAsia="zh-CN"/>
              </w:rPr>
              <w:t>供货期</w:t>
            </w:r>
          </w:p>
        </w:tc>
        <w:tc>
          <w:tcPr>
            <w:tcW w:w="153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b/>
                <w:bCs/>
                <w:szCs w:val="21"/>
              </w:rPr>
            </w:pPr>
            <w:r>
              <w:rPr>
                <w:rFonts w:hint="eastAsia" w:ascii="宋体" w:hAnsi="宋体" w:eastAsia="宋体" w:cs="宋体"/>
                <w:b/>
                <w:bCs/>
                <w:szCs w:val="21"/>
              </w:rPr>
              <w:t>交货地点</w:t>
            </w:r>
          </w:p>
        </w:tc>
      </w:tr>
      <w:tr>
        <w:tblPrEx>
          <w:tblCellMar>
            <w:top w:w="0" w:type="dxa"/>
            <w:left w:w="108" w:type="dxa"/>
            <w:bottom w:w="0" w:type="dxa"/>
            <w:right w:w="108" w:type="dxa"/>
          </w:tblCellMar>
        </w:tblPrEx>
        <w:trPr>
          <w:trHeight w:val="1134" w:hRule="atLeast"/>
          <w:jc w:val="center"/>
        </w:trPr>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宋体" w:hAnsi="宋体" w:eastAsia="宋体" w:cs="宋体"/>
                <w:szCs w:val="21"/>
                <w:lang w:eastAsia="zh-CN"/>
              </w:rPr>
            </w:pPr>
            <w:r>
              <w:rPr>
                <w:rFonts w:hint="eastAsia" w:ascii="宋体" w:hAnsi="宋体" w:cs="宋体"/>
                <w:szCs w:val="21"/>
                <w:lang w:eastAsia="zh-CN"/>
              </w:rPr>
              <w:t>DHSBCG1</w:t>
            </w:r>
          </w:p>
        </w:tc>
        <w:tc>
          <w:tcPr>
            <w:tcW w:w="3402"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szCs w:val="21"/>
              </w:rPr>
            </w:pPr>
            <w:r>
              <w:rPr>
                <w:rFonts w:hint="eastAsia" w:ascii="宋体" w:hAnsi="宋体" w:eastAsia="宋体" w:cs="宋体"/>
                <w:szCs w:val="21"/>
              </w:rPr>
              <w:t>整车式称重超宽车道（3.4×21米、包含控制器及机箱、车辆分离器、</w:t>
            </w:r>
            <w:r>
              <w:rPr>
                <w:rFonts w:hint="eastAsia" w:ascii="宋体" w:hAnsi="宋体" w:eastAsia="宋体" w:cs="宋体"/>
                <w:bCs/>
                <w:szCs w:val="21"/>
              </w:rPr>
              <w:t>轮轴识别器</w:t>
            </w:r>
            <w:r>
              <w:rPr>
                <w:rFonts w:hint="eastAsia" w:ascii="宋体" w:hAnsi="宋体" w:eastAsia="宋体" w:cs="宋体"/>
                <w:szCs w:val="21"/>
              </w:rPr>
              <w:t>、检测线圈）</w:t>
            </w:r>
          </w:p>
        </w:tc>
        <w:tc>
          <w:tcPr>
            <w:tcW w:w="794"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szCs w:val="21"/>
              </w:rPr>
            </w:pPr>
            <w:r>
              <w:rPr>
                <w:rFonts w:hint="eastAsia" w:ascii="宋体" w:hAnsi="宋体" w:eastAsia="宋体" w:cs="宋体"/>
                <w:szCs w:val="21"/>
              </w:rPr>
              <w:t>套</w:t>
            </w:r>
          </w:p>
        </w:tc>
        <w:tc>
          <w:tcPr>
            <w:tcW w:w="907"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szCs w:val="21"/>
              </w:rPr>
            </w:pPr>
            <w:r>
              <w:rPr>
                <w:rFonts w:hint="eastAsia" w:ascii="宋体" w:hAnsi="宋体" w:eastAsia="宋体" w:cs="宋体"/>
                <w:szCs w:val="21"/>
              </w:rPr>
              <w:t>5</w:t>
            </w:r>
          </w:p>
        </w:tc>
        <w:tc>
          <w:tcPr>
            <w:tcW w:w="1587" w:type="dxa"/>
            <w:vMerge w:val="restart"/>
            <w:tcBorders>
              <w:top w:val="nil"/>
              <w:left w:val="single" w:color="auto" w:sz="4" w:space="0"/>
              <w:right w:val="single" w:color="auto" w:sz="4" w:space="0"/>
            </w:tcBorders>
            <w:shd w:val="clear" w:color="auto" w:fill="auto"/>
            <w:vAlign w:val="center"/>
          </w:tcPr>
          <w:p>
            <w:pPr>
              <w:spacing w:line="240" w:lineRule="auto"/>
              <w:jc w:val="center"/>
              <w:rPr>
                <w:rFonts w:hint="default" w:eastAsia="宋体" w:asciiTheme="minorEastAsia" w:hAnsiTheme="minorEastAsia"/>
                <w:szCs w:val="24"/>
                <w:lang w:val="en-US" w:eastAsia="zh-CN"/>
              </w:rPr>
            </w:pPr>
            <w:r>
              <w:rPr>
                <w:rFonts w:hint="eastAsia" w:asciiTheme="minorEastAsia" w:hAnsiTheme="minorEastAsia"/>
                <w:szCs w:val="24"/>
                <w:lang w:val="en-US" w:eastAsia="zh-CN"/>
              </w:rPr>
              <w:t>2022年10月31日前完成供货</w:t>
            </w:r>
          </w:p>
        </w:tc>
        <w:tc>
          <w:tcPr>
            <w:tcW w:w="1531" w:type="dxa"/>
            <w:vMerge w:val="restart"/>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宋体" w:hAnsi="宋体" w:eastAsia="宋体" w:cs="宋体"/>
                <w:szCs w:val="21"/>
              </w:rPr>
            </w:pPr>
            <w:r>
              <w:rPr>
                <w:rFonts w:hint="eastAsia" w:asciiTheme="minorEastAsia" w:hAnsiTheme="minorEastAsia"/>
                <w:szCs w:val="24"/>
              </w:rPr>
              <w:t>德昌至会理高速公路项目各收费站现场</w:t>
            </w:r>
          </w:p>
        </w:tc>
      </w:tr>
      <w:tr>
        <w:tblPrEx>
          <w:tblCellMar>
            <w:top w:w="0" w:type="dxa"/>
            <w:left w:w="108" w:type="dxa"/>
            <w:bottom w:w="0" w:type="dxa"/>
            <w:right w:w="108" w:type="dxa"/>
          </w:tblCellMar>
        </w:tblPrEx>
        <w:trPr>
          <w:trHeight w:val="1134" w:hRule="atLeast"/>
          <w:jc w:val="center"/>
        </w:trPr>
        <w:tc>
          <w:tcPr>
            <w:tcW w:w="1134" w:type="dxa"/>
            <w:vMerge w:val="continue"/>
            <w:tcBorders>
              <w:top w:val="nil"/>
              <w:left w:val="single" w:color="auto" w:sz="4" w:space="0"/>
              <w:bottom w:val="single" w:color="000000" w:sz="4" w:space="0"/>
              <w:right w:val="single" w:color="auto" w:sz="4" w:space="0"/>
            </w:tcBorders>
            <w:vAlign w:val="center"/>
          </w:tcPr>
          <w:p>
            <w:pPr>
              <w:spacing w:line="240" w:lineRule="auto"/>
              <w:rPr>
                <w:rFonts w:hint="eastAsia" w:ascii="宋体" w:hAnsi="宋体" w:eastAsia="宋体" w:cs="宋体"/>
                <w:szCs w:val="21"/>
              </w:rPr>
            </w:pPr>
          </w:p>
        </w:tc>
        <w:tc>
          <w:tcPr>
            <w:tcW w:w="3402"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szCs w:val="21"/>
              </w:rPr>
            </w:pPr>
            <w:r>
              <w:rPr>
                <w:rFonts w:hint="eastAsia" w:ascii="宋体" w:hAnsi="宋体" w:eastAsia="宋体" w:cs="宋体"/>
                <w:szCs w:val="21"/>
              </w:rPr>
              <w:t>整车式称重普通车道（3×21米、包含控制器及机箱、车辆分离器、</w:t>
            </w:r>
            <w:r>
              <w:rPr>
                <w:rFonts w:hint="eastAsia" w:ascii="宋体" w:hAnsi="宋体" w:eastAsia="宋体" w:cs="宋体"/>
                <w:bCs/>
                <w:szCs w:val="21"/>
              </w:rPr>
              <w:t>轮轴识别器</w:t>
            </w:r>
            <w:r>
              <w:rPr>
                <w:rFonts w:hint="eastAsia" w:ascii="宋体" w:hAnsi="宋体" w:eastAsia="宋体" w:cs="宋体"/>
                <w:szCs w:val="21"/>
              </w:rPr>
              <w:t>、检测线圈）</w:t>
            </w:r>
          </w:p>
        </w:tc>
        <w:tc>
          <w:tcPr>
            <w:tcW w:w="794"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szCs w:val="21"/>
              </w:rPr>
            </w:pPr>
            <w:r>
              <w:rPr>
                <w:rFonts w:hint="eastAsia" w:ascii="宋体" w:hAnsi="宋体" w:eastAsia="宋体" w:cs="宋体"/>
                <w:szCs w:val="21"/>
              </w:rPr>
              <w:t>套</w:t>
            </w:r>
          </w:p>
        </w:tc>
        <w:tc>
          <w:tcPr>
            <w:tcW w:w="907"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szCs w:val="21"/>
              </w:rPr>
            </w:pPr>
            <w:r>
              <w:rPr>
                <w:rFonts w:hint="eastAsia" w:ascii="宋体" w:hAnsi="宋体" w:eastAsia="宋体" w:cs="宋体"/>
                <w:szCs w:val="21"/>
              </w:rPr>
              <w:t>2</w:t>
            </w:r>
          </w:p>
        </w:tc>
        <w:tc>
          <w:tcPr>
            <w:tcW w:w="1587" w:type="dxa"/>
            <w:vMerge w:val="continue"/>
            <w:tcBorders>
              <w:left w:val="single" w:color="auto" w:sz="4" w:space="0"/>
              <w:right w:val="single" w:color="auto" w:sz="4" w:space="0"/>
            </w:tcBorders>
            <w:vAlign w:val="center"/>
          </w:tcPr>
          <w:p>
            <w:pPr>
              <w:spacing w:line="240" w:lineRule="auto"/>
              <w:rPr>
                <w:rFonts w:hint="eastAsia" w:ascii="宋体" w:hAnsi="宋体" w:eastAsia="宋体" w:cs="宋体"/>
                <w:szCs w:val="21"/>
              </w:rPr>
            </w:pPr>
          </w:p>
        </w:tc>
        <w:tc>
          <w:tcPr>
            <w:tcW w:w="1531" w:type="dxa"/>
            <w:vMerge w:val="continue"/>
            <w:tcBorders>
              <w:top w:val="nil"/>
              <w:left w:val="single" w:color="auto" w:sz="4" w:space="0"/>
              <w:bottom w:val="single" w:color="000000" w:sz="4" w:space="0"/>
              <w:right w:val="single" w:color="auto" w:sz="4" w:space="0"/>
            </w:tcBorders>
            <w:vAlign w:val="center"/>
          </w:tcPr>
          <w:p>
            <w:pPr>
              <w:spacing w:line="240" w:lineRule="auto"/>
              <w:rPr>
                <w:rFonts w:hint="eastAsia" w:ascii="宋体" w:hAnsi="宋体" w:eastAsia="宋体" w:cs="宋体"/>
                <w:szCs w:val="21"/>
              </w:rPr>
            </w:pPr>
          </w:p>
        </w:tc>
      </w:tr>
      <w:tr>
        <w:tblPrEx>
          <w:tblCellMar>
            <w:top w:w="0" w:type="dxa"/>
            <w:left w:w="108" w:type="dxa"/>
            <w:bottom w:w="0" w:type="dxa"/>
            <w:right w:w="108" w:type="dxa"/>
          </w:tblCellMar>
        </w:tblPrEx>
        <w:trPr>
          <w:trHeight w:val="1134" w:hRule="atLeast"/>
          <w:jc w:val="center"/>
        </w:trPr>
        <w:tc>
          <w:tcPr>
            <w:tcW w:w="1134" w:type="dxa"/>
            <w:vMerge w:val="continue"/>
            <w:tcBorders>
              <w:top w:val="nil"/>
              <w:left w:val="single" w:color="auto" w:sz="4" w:space="0"/>
              <w:bottom w:val="single" w:color="000000" w:sz="4" w:space="0"/>
              <w:right w:val="single" w:color="auto" w:sz="4" w:space="0"/>
            </w:tcBorders>
            <w:vAlign w:val="center"/>
          </w:tcPr>
          <w:p>
            <w:pPr>
              <w:spacing w:line="240" w:lineRule="auto"/>
              <w:rPr>
                <w:rFonts w:hint="eastAsia" w:ascii="宋体" w:hAnsi="宋体" w:eastAsia="宋体" w:cs="宋体"/>
                <w:szCs w:val="21"/>
              </w:rPr>
            </w:pPr>
          </w:p>
        </w:tc>
        <w:tc>
          <w:tcPr>
            <w:tcW w:w="3402"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szCs w:val="21"/>
              </w:rPr>
            </w:pPr>
            <w:r>
              <w:rPr>
                <w:rFonts w:hint="eastAsia" w:ascii="宋体" w:hAnsi="宋体" w:eastAsia="宋体" w:cs="宋体"/>
                <w:szCs w:val="21"/>
              </w:rPr>
              <w:t>整车式称重超宽车道（3.4×21米，包含控制器及机箱、车辆分离器、</w:t>
            </w:r>
            <w:r>
              <w:rPr>
                <w:rFonts w:hint="eastAsia" w:ascii="宋体" w:hAnsi="宋体" w:eastAsia="宋体" w:cs="宋体"/>
                <w:bCs/>
                <w:szCs w:val="21"/>
              </w:rPr>
              <w:t>轮轴识别器、</w:t>
            </w:r>
            <w:r>
              <w:rPr>
                <w:rFonts w:hint="eastAsia" w:ascii="宋体" w:hAnsi="宋体" w:eastAsia="宋体" w:cs="宋体"/>
                <w:szCs w:val="21"/>
              </w:rPr>
              <w:t>检测线圈）</w:t>
            </w:r>
            <w:r>
              <w:rPr>
                <w:rFonts w:hint="eastAsia" w:ascii="宋体" w:hAnsi="宋体" w:eastAsia="宋体" w:cs="宋体"/>
                <w:color w:val="000000" w:themeColor="text1"/>
                <w:szCs w:val="21"/>
                <w14:textFill>
                  <w14:solidFill>
                    <w14:schemeClr w14:val="tx1"/>
                  </w14:solidFill>
                </w14:textFill>
              </w:rPr>
              <w:t>入口治超</w:t>
            </w:r>
          </w:p>
        </w:tc>
        <w:tc>
          <w:tcPr>
            <w:tcW w:w="79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Cs w:val="21"/>
              </w:rPr>
            </w:pPr>
            <w:r>
              <w:rPr>
                <w:rFonts w:hint="eastAsia" w:ascii="宋体" w:hAnsi="宋体" w:eastAsia="宋体" w:cs="宋体"/>
                <w:szCs w:val="21"/>
              </w:rPr>
              <w:t>套</w:t>
            </w:r>
          </w:p>
        </w:tc>
        <w:tc>
          <w:tcPr>
            <w:tcW w:w="907"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szCs w:val="21"/>
              </w:rPr>
            </w:pPr>
            <w:r>
              <w:rPr>
                <w:rFonts w:hint="eastAsia" w:ascii="宋体" w:hAnsi="宋体" w:eastAsia="宋体" w:cs="宋体"/>
                <w:szCs w:val="21"/>
              </w:rPr>
              <w:t>5</w:t>
            </w:r>
          </w:p>
        </w:tc>
        <w:tc>
          <w:tcPr>
            <w:tcW w:w="1587" w:type="dxa"/>
            <w:vMerge w:val="continue"/>
            <w:tcBorders>
              <w:left w:val="single" w:color="auto" w:sz="4" w:space="0"/>
              <w:bottom w:val="single" w:color="000000" w:sz="4" w:space="0"/>
              <w:right w:val="single" w:color="auto" w:sz="4" w:space="0"/>
            </w:tcBorders>
            <w:vAlign w:val="center"/>
          </w:tcPr>
          <w:p>
            <w:pPr>
              <w:spacing w:line="240" w:lineRule="auto"/>
              <w:rPr>
                <w:rFonts w:hint="eastAsia" w:ascii="宋体" w:hAnsi="宋体" w:eastAsia="宋体" w:cs="宋体"/>
                <w:szCs w:val="21"/>
              </w:rPr>
            </w:pPr>
          </w:p>
        </w:tc>
        <w:tc>
          <w:tcPr>
            <w:tcW w:w="1531" w:type="dxa"/>
            <w:vMerge w:val="continue"/>
            <w:tcBorders>
              <w:top w:val="nil"/>
              <w:left w:val="single" w:color="auto" w:sz="4" w:space="0"/>
              <w:bottom w:val="single" w:color="000000" w:sz="4" w:space="0"/>
              <w:right w:val="single" w:color="auto" w:sz="4" w:space="0"/>
            </w:tcBorders>
            <w:vAlign w:val="center"/>
          </w:tcPr>
          <w:p>
            <w:pPr>
              <w:spacing w:line="240" w:lineRule="auto"/>
              <w:rPr>
                <w:rFonts w:hint="eastAsia" w:ascii="宋体" w:hAnsi="宋体" w:eastAsia="宋体" w:cs="宋体"/>
                <w:szCs w:val="21"/>
              </w:rPr>
            </w:pPr>
          </w:p>
        </w:tc>
      </w:tr>
    </w:tbl>
    <w:p>
      <w:pPr>
        <w:pStyle w:val="17"/>
        <w:tabs>
          <w:tab w:val="left" w:pos="2412"/>
        </w:tabs>
        <w:spacing w:before="240" w:beforeLines="100"/>
        <w:ind w:left="102" w:right="159" w:firstLine="420"/>
        <w:rPr>
          <w:rFonts w:hint="eastAsia" w:ascii="宋体" w:hAnsi="宋体" w:eastAsia="宋体" w:cs="宋体"/>
          <w:b/>
          <w:szCs w:val="24"/>
        </w:rPr>
      </w:pPr>
      <w:r>
        <w:rPr>
          <w:rFonts w:hint="eastAsia" w:ascii="宋体" w:hAnsi="宋体" w:eastAsia="宋体" w:cs="宋体"/>
          <w:b/>
          <w:szCs w:val="24"/>
        </w:rPr>
        <w:t>注：表中设备数量为设计数量，最终以实际供货数量为准。</w:t>
      </w:r>
    </w:p>
    <w:p>
      <w:pPr>
        <w:spacing w:line="240" w:lineRule="auto"/>
        <w:rPr>
          <w:rFonts w:hint="eastAsia" w:ascii="宋体" w:hAnsi="宋体" w:eastAsia="宋体" w:cs="宋体"/>
          <w:b/>
          <w:szCs w:val="24"/>
        </w:rPr>
      </w:pPr>
      <w:r>
        <w:rPr>
          <w:rFonts w:hint="eastAsia" w:ascii="宋体" w:hAnsi="宋体" w:eastAsia="宋体" w:cs="宋体"/>
          <w:b/>
          <w:szCs w:val="24"/>
        </w:rPr>
        <w:br w:type="page"/>
      </w:r>
    </w:p>
    <w:p>
      <w:pPr>
        <w:pStyle w:val="3"/>
        <w:rPr>
          <w:rFonts w:hint="eastAsia" w:ascii="宋体" w:hAnsi="宋体" w:eastAsia="宋体" w:cs="宋体"/>
        </w:rPr>
      </w:pPr>
      <w:bookmarkStart w:id="193" w:name="_Toc491883225"/>
      <w:r>
        <w:rPr>
          <w:rFonts w:hint="eastAsia" w:ascii="宋体" w:hAnsi="宋体" w:eastAsia="宋体" w:cs="宋体"/>
        </w:rPr>
        <w:t>三、技术性能指标</w:t>
      </w:r>
      <w:bookmarkEnd w:id="193"/>
      <w:r>
        <w:rPr>
          <w:rFonts w:hint="eastAsia" w:ascii="宋体" w:hAnsi="宋体" w:eastAsia="宋体" w:cs="宋体"/>
        </w:rPr>
        <w:t>要求</w:t>
      </w:r>
    </w:p>
    <w:p>
      <w:pPr>
        <w:keepNext w:val="0"/>
        <w:keepLines w:val="0"/>
        <w:pageBreakBefore w:val="0"/>
        <w:kinsoku/>
        <w:wordWrap/>
        <w:overflowPunct/>
        <w:topLinePunct w:val="0"/>
        <w:bidi w:val="0"/>
        <w:adjustRightInd w:val="0"/>
        <w:snapToGrid w:val="0"/>
        <w:spacing w:line="360" w:lineRule="auto"/>
        <w:ind w:left="0"/>
        <w:textAlignment w:val="auto"/>
        <w:rPr>
          <w:rFonts w:hint="eastAsia" w:ascii="宋体" w:hAnsi="宋体" w:eastAsia="宋体" w:cs="宋体"/>
          <w:b/>
          <w:bCs/>
          <w:sz w:val="22"/>
          <w:szCs w:val="22"/>
        </w:rPr>
      </w:pPr>
      <w:bookmarkStart w:id="194" w:name="_Toc491883226"/>
      <w:r>
        <w:rPr>
          <w:rFonts w:hint="eastAsia" w:ascii="宋体" w:hAnsi="宋体" w:eastAsia="宋体" w:cs="宋体"/>
          <w:b/>
          <w:bCs/>
          <w:sz w:val="22"/>
          <w:szCs w:val="22"/>
        </w:rPr>
        <w:t>3整车式称重系统</w:t>
      </w:r>
    </w:p>
    <w:p>
      <w:pPr>
        <w:pStyle w:val="95"/>
        <w:keepNext w:val="0"/>
        <w:keepLines w:val="0"/>
        <w:pageBreakBefore w:val="0"/>
        <w:kinsoku/>
        <w:wordWrap/>
        <w:overflowPunct/>
        <w:topLinePunct w:val="0"/>
        <w:bidi w:val="0"/>
        <w:adjustRightInd w:val="0"/>
        <w:snapToGrid w:val="0"/>
        <w:spacing w:line="360" w:lineRule="auto"/>
        <w:ind w:left="0" w:firstLine="420"/>
        <w:textAlignment w:val="auto"/>
        <w:rPr>
          <w:rFonts w:hint="eastAsia" w:ascii="宋体" w:hAnsi="宋体" w:eastAsia="宋体" w:cs="宋体"/>
          <w:sz w:val="22"/>
          <w:szCs w:val="22"/>
        </w:rPr>
      </w:pPr>
      <w:r>
        <w:rPr>
          <w:rFonts w:hint="eastAsia" w:ascii="宋体" w:hAnsi="宋体" w:cs="宋体"/>
          <w:sz w:val="22"/>
          <w:szCs w:val="22"/>
          <w:lang w:val="en-US" w:eastAsia="zh-CN"/>
        </w:rPr>
        <w:t>比选</w:t>
      </w:r>
      <w:r>
        <w:rPr>
          <w:rFonts w:hint="eastAsia" w:ascii="宋体" w:hAnsi="宋体" w:eastAsia="宋体" w:cs="宋体"/>
          <w:sz w:val="22"/>
          <w:szCs w:val="22"/>
        </w:rPr>
        <w:t>申请人提供的计重收费设备应是满足下述规范要求的合格产品，并应能通过计量检验监督部门的标定。</w:t>
      </w:r>
    </w:p>
    <w:p>
      <w:pPr>
        <w:pStyle w:val="95"/>
        <w:keepNext w:val="0"/>
        <w:keepLines w:val="0"/>
        <w:pageBreakBefore w:val="0"/>
        <w:kinsoku/>
        <w:wordWrap/>
        <w:overflowPunct/>
        <w:topLinePunct w:val="0"/>
        <w:bidi w:val="0"/>
        <w:adjustRightInd w:val="0"/>
        <w:snapToGrid w:val="0"/>
        <w:spacing w:line="360" w:lineRule="auto"/>
        <w:ind w:left="0" w:firstLine="422"/>
        <w:textAlignment w:val="auto"/>
        <w:rPr>
          <w:rFonts w:hint="eastAsia" w:ascii="宋体" w:hAnsi="宋体" w:eastAsia="宋体" w:cs="宋体"/>
          <w:b/>
          <w:bCs/>
          <w:sz w:val="22"/>
          <w:szCs w:val="22"/>
        </w:rPr>
      </w:pPr>
      <w:r>
        <w:rPr>
          <w:rFonts w:hint="eastAsia" w:ascii="宋体" w:hAnsi="宋体" w:eastAsia="宋体" w:cs="宋体"/>
          <w:b/>
          <w:bCs/>
          <w:sz w:val="22"/>
          <w:szCs w:val="22"/>
        </w:rPr>
        <w:t>产品执行标准：</w:t>
      </w:r>
    </w:p>
    <w:p>
      <w:pPr>
        <w:pStyle w:val="95"/>
        <w:keepNext w:val="0"/>
        <w:keepLines w:val="0"/>
        <w:pageBreakBefore w:val="0"/>
        <w:kinsoku/>
        <w:wordWrap/>
        <w:overflowPunct/>
        <w:topLinePunct w:val="0"/>
        <w:bidi w:val="0"/>
        <w:adjustRightInd w:val="0"/>
        <w:snapToGrid w:val="0"/>
        <w:spacing w:line="360" w:lineRule="auto"/>
        <w:ind w:left="0" w:firstLine="420"/>
        <w:textAlignment w:val="auto"/>
        <w:rPr>
          <w:rFonts w:hint="eastAsia" w:ascii="宋体" w:hAnsi="宋体" w:eastAsia="宋体" w:cs="宋体"/>
          <w:sz w:val="22"/>
          <w:szCs w:val="22"/>
        </w:rPr>
      </w:pPr>
      <w:r>
        <w:rPr>
          <w:rFonts w:hint="eastAsia" w:ascii="宋体" w:hAnsi="宋体" w:eastAsia="宋体" w:cs="宋体"/>
          <w:sz w:val="22"/>
          <w:szCs w:val="22"/>
        </w:rPr>
        <w:t>1．GB/T 7723-2008 《固定式电子衡器》</w:t>
      </w:r>
    </w:p>
    <w:p>
      <w:pPr>
        <w:pStyle w:val="95"/>
        <w:keepNext w:val="0"/>
        <w:keepLines w:val="0"/>
        <w:pageBreakBefore w:val="0"/>
        <w:kinsoku/>
        <w:wordWrap/>
        <w:overflowPunct/>
        <w:topLinePunct w:val="0"/>
        <w:bidi w:val="0"/>
        <w:adjustRightInd w:val="0"/>
        <w:snapToGrid w:val="0"/>
        <w:spacing w:line="360" w:lineRule="auto"/>
        <w:ind w:left="0" w:firstLine="420"/>
        <w:textAlignment w:val="auto"/>
        <w:rPr>
          <w:rFonts w:hint="eastAsia" w:ascii="宋体" w:hAnsi="宋体" w:eastAsia="宋体" w:cs="宋体"/>
          <w:sz w:val="22"/>
          <w:szCs w:val="22"/>
        </w:rPr>
      </w:pPr>
      <w:r>
        <w:rPr>
          <w:rFonts w:hint="eastAsia" w:ascii="宋体" w:hAnsi="宋体" w:eastAsia="宋体" w:cs="宋体"/>
          <w:sz w:val="22"/>
          <w:szCs w:val="22"/>
        </w:rPr>
        <w:t>2．GB/T 21296-2007《动态公路车辆自动衡器》</w:t>
      </w:r>
    </w:p>
    <w:p>
      <w:pPr>
        <w:keepNext w:val="0"/>
        <w:keepLines w:val="0"/>
        <w:pageBreakBefore w:val="0"/>
        <w:kinsoku/>
        <w:wordWrap/>
        <w:overflowPunct/>
        <w:topLinePunct w:val="0"/>
        <w:bidi w:val="0"/>
        <w:adjustRightInd w:val="0"/>
        <w:snapToGrid w:val="0"/>
        <w:spacing w:line="360" w:lineRule="auto"/>
        <w:ind w:left="0"/>
        <w:textAlignment w:val="auto"/>
        <w:rPr>
          <w:rFonts w:hint="eastAsia" w:ascii="宋体" w:hAnsi="宋体" w:eastAsia="宋体" w:cs="宋体"/>
          <w:b/>
          <w:bCs/>
          <w:sz w:val="22"/>
          <w:szCs w:val="22"/>
        </w:rPr>
      </w:pPr>
      <w:r>
        <w:rPr>
          <w:rFonts w:hint="eastAsia" w:ascii="宋体" w:hAnsi="宋体" w:eastAsia="宋体" w:cs="宋体"/>
          <w:b/>
          <w:bCs/>
          <w:sz w:val="22"/>
          <w:szCs w:val="22"/>
        </w:rPr>
        <w:t>3.1 整体要求：</w:t>
      </w:r>
    </w:p>
    <w:p>
      <w:pPr>
        <w:pStyle w:val="95"/>
        <w:keepNext w:val="0"/>
        <w:keepLines w:val="0"/>
        <w:pageBreakBefore w:val="0"/>
        <w:kinsoku/>
        <w:wordWrap/>
        <w:overflowPunct/>
        <w:topLinePunct w:val="0"/>
        <w:bidi w:val="0"/>
        <w:adjustRightInd w:val="0"/>
        <w:snapToGrid w:val="0"/>
        <w:spacing w:line="360" w:lineRule="auto"/>
        <w:ind w:left="0" w:firstLine="420"/>
        <w:textAlignment w:val="auto"/>
        <w:rPr>
          <w:rFonts w:hint="eastAsia" w:ascii="宋体" w:hAnsi="宋体" w:eastAsia="宋体" w:cs="宋体"/>
          <w:sz w:val="22"/>
          <w:szCs w:val="22"/>
        </w:rPr>
      </w:pPr>
      <w:r>
        <w:rPr>
          <w:rFonts w:hint="eastAsia" w:ascii="宋体" w:hAnsi="宋体" w:eastAsia="宋体" w:cs="宋体"/>
          <w:sz w:val="22"/>
          <w:szCs w:val="22"/>
        </w:rPr>
        <w:t>1．通过四川交通运输厅高速公路监控结算中心联网收费系统测试；</w:t>
      </w:r>
    </w:p>
    <w:p>
      <w:pPr>
        <w:pStyle w:val="95"/>
        <w:keepNext w:val="0"/>
        <w:keepLines w:val="0"/>
        <w:pageBreakBefore w:val="0"/>
        <w:kinsoku/>
        <w:wordWrap/>
        <w:overflowPunct/>
        <w:topLinePunct w:val="0"/>
        <w:bidi w:val="0"/>
        <w:adjustRightInd w:val="0"/>
        <w:snapToGrid w:val="0"/>
        <w:spacing w:line="360" w:lineRule="auto"/>
        <w:ind w:left="0" w:firstLine="420"/>
        <w:textAlignment w:val="auto"/>
        <w:rPr>
          <w:rFonts w:hint="eastAsia" w:ascii="宋体" w:hAnsi="宋体" w:eastAsia="宋体" w:cs="宋体"/>
          <w:sz w:val="22"/>
          <w:szCs w:val="22"/>
        </w:rPr>
      </w:pPr>
      <w:r>
        <w:rPr>
          <w:rFonts w:hint="eastAsia" w:ascii="宋体" w:hAnsi="宋体" w:eastAsia="宋体" w:cs="宋体"/>
          <w:sz w:val="22"/>
          <w:szCs w:val="22"/>
        </w:rPr>
        <w:t>2．车货总质量误差：≤±0.5％(首次检定)，≤1±％(使用中检定)；</w:t>
      </w:r>
    </w:p>
    <w:p>
      <w:pPr>
        <w:pStyle w:val="95"/>
        <w:keepNext w:val="0"/>
        <w:keepLines w:val="0"/>
        <w:pageBreakBefore w:val="0"/>
        <w:kinsoku/>
        <w:wordWrap/>
        <w:overflowPunct/>
        <w:topLinePunct w:val="0"/>
        <w:bidi w:val="0"/>
        <w:adjustRightInd w:val="0"/>
        <w:snapToGrid w:val="0"/>
        <w:spacing w:line="360" w:lineRule="auto"/>
        <w:ind w:left="0" w:firstLine="420"/>
        <w:textAlignment w:val="auto"/>
        <w:rPr>
          <w:rFonts w:hint="eastAsia" w:ascii="宋体" w:hAnsi="宋体" w:eastAsia="宋体" w:cs="宋体"/>
          <w:sz w:val="22"/>
          <w:szCs w:val="22"/>
        </w:rPr>
      </w:pPr>
      <w:r>
        <w:rPr>
          <w:rFonts w:hint="eastAsia" w:ascii="宋体" w:hAnsi="宋体" w:eastAsia="宋体" w:cs="宋体"/>
          <w:sz w:val="22"/>
          <w:szCs w:val="22"/>
        </w:rPr>
        <w:t>3．允许速度范围：0～40km/h；</w:t>
      </w:r>
    </w:p>
    <w:p>
      <w:pPr>
        <w:pStyle w:val="95"/>
        <w:keepNext w:val="0"/>
        <w:keepLines w:val="0"/>
        <w:pageBreakBefore w:val="0"/>
        <w:kinsoku/>
        <w:wordWrap/>
        <w:overflowPunct/>
        <w:topLinePunct w:val="0"/>
        <w:bidi w:val="0"/>
        <w:adjustRightInd w:val="0"/>
        <w:snapToGrid w:val="0"/>
        <w:spacing w:line="360" w:lineRule="auto"/>
        <w:ind w:left="0" w:firstLine="420"/>
        <w:textAlignment w:val="auto"/>
        <w:rPr>
          <w:rFonts w:hint="eastAsia" w:ascii="宋体" w:hAnsi="宋体" w:eastAsia="宋体" w:cs="宋体"/>
          <w:sz w:val="22"/>
          <w:szCs w:val="22"/>
        </w:rPr>
      </w:pPr>
      <w:r>
        <w:rPr>
          <w:rFonts w:hint="eastAsia" w:ascii="宋体" w:hAnsi="宋体" w:eastAsia="宋体" w:cs="宋体"/>
          <w:sz w:val="22"/>
          <w:szCs w:val="22"/>
        </w:rPr>
        <w:t>4．工作温度范围：-45℃～＋80℃，寒区使用时应具备耐低温性能；</w:t>
      </w:r>
    </w:p>
    <w:p>
      <w:pPr>
        <w:pStyle w:val="95"/>
        <w:keepNext w:val="0"/>
        <w:keepLines w:val="0"/>
        <w:pageBreakBefore w:val="0"/>
        <w:kinsoku/>
        <w:wordWrap/>
        <w:overflowPunct/>
        <w:topLinePunct w:val="0"/>
        <w:bidi w:val="0"/>
        <w:adjustRightInd w:val="0"/>
        <w:snapToGrid w:val="0"/>
        <w:spacing w:line="360" w:lineRule="auto"/>
        <w:ind w:left="0" w:firstLine="420"/>
        <w:textAlignment w:val="auto"/>
        <w:rPr>
          <w:rFonts w:hint="eastAsia" w:ascii="宋体" w:hAnsi="宋体" w:eastAsia="宋体" w:cs="宋体"/>
          <w:sz w:val="22"/>
          <w:szCs w:val="22"/>
        </w:rPr>
      </w:pPr>
      <w:r>
        <w:rPr>
          <w:rFonts w:hint="eastAsia" w:ascii="宋体" w:hAnsi="宋体" w:eastAsia="宋体" w:cs="宋体"/>
          <w:sz w:val="22"/>
          <w:szCs w:val="22"/>
        </w:rPr>
        <w:t>5．相对湿度范围：0～95％；</w:t>
      </w:r>
    </w:p>
    <w:p>
      <w:pPr>
        <w:pStyle w:val="95"/>
        <w:keepNext w:val="0"/>
        <w:keepLines w:val="0"/>
        <w:pageBreakBefore w:val="0"/>
        <w:kinsoku/>
        <w:wordWrap/>
        <w:overflowPunct/>
        <w:topLinePunct w:val="0"/>
        <w:bidi w:val="0"/>
        <w:adjustRightInd w:val="0"/>
        <w:snapToGrid w:val="0"/>
        <w:spacing w:line="360" w:lineRule="auto"/>
        <w:ind w:left="0" w:firstLine="420"/>
        <w:textAlignment w:val="auto"/>
        <w:rPr>
          <w:rFonts w:hint="eastAsia" w:ascii="宋体" w:hAnsi="宋体" w:eastAsia="宋体" w:cs="宋体"/>
          <w:sz w:val="22"/>
          <w:szCs w:val="22"/>
        </w:rPr>
      </w:pPr>
      <w:r>
        <w:rPr>
          <w:rFonts w:hint="eastAsia" w:ascii="宋体" w:hAnsi="宋体" w:eastAsia="宋体" w:cs="宋体"/>
          <w:sz w:val="22"/>
          <w:szCs w:val="22"/>
        </w:rPr>
        <w:t>6．传感器防护等级：IP68；</w:t>
      </w:r>
    </w:p>
    <w:p>
      <w:pPr>
        <w:pStyle w:val="95"/>
        <w:keepNext w:val="0"/>
        <w:keepLines w:val="0"/>
        <w:pageBreakBefore w:val="0"/>
        <w:kinsoku/>
        <w:wordWrap/>
        <w:overflowPunct/>
        <w:topLinePunct w:val="0"/>
        <w:bidi w:val="0"/>
        <w:adjustRightInd w:val="0"/>
        <w:snapToGrid w:val="0"/>
        <w:spacing w:line="360" w:lineRule="auto"/>
        <w:ind w:left="0" w:firstLine="420"/>
        <w:textAlignment w:val="auto"/>
        <w:rPr>
          <w:rFonts w:hint="eastAsia" w:ascii="宋体" w:hAnsi="宋体" w:eastAsia="宋体" w:cs="宋体"/>
          <w:sz w:val="22"/>
          <w:szCs w:val="22"/>
        </w:rPr>
      </w:pPr>
      <w:r>
        <w:rPr>
          <w:rFonts w:hint="eastAsia" w:ascii="宋体" w:hAnsi="宋体" w:eastAsia="宋体" w:cs="宋体"/>
          <w:sz w:val="22"/>
          <w:szCs w:val="22"/>
        </w:rPr>
        <w:t>7．使用寿命：10年以上；</w:t>
      </w:r>
    </w:p>
    <w:p>
      <w:pPr>
        <w:pStyle w:val="95"/>
        <w:keepNext w:val="0"/>
        <w:keepLines w:val="0"/>
        <w:pageBreakBefore w:val="0"/>
        <w:kinsoku/>
        <w:wordWrap/>
        <w:overflowPunct/>
        <w:topLinePunct w:val="0"/>
        <w:bidi w:val="0"/>
        <w:adjustRightInd w:val="0"/>
        <w:snapToGrid w:val="0"/>
        <w:spacing w:line="360" w:lineRule="auto"/>
        <w:ind w:left="0" w:firstLine="420"/>
        <w:textAlignment w:val="auto"/>
        <w:rPr>
          <w:rFonts w:hint="eastAsia" w:ascii="宋体" w:hAnsi="宋体" w:eastAsia="宋体" w:cs="宋体"/>
          <w:sz w:val="22"/>
          <w:szCs w:val="22"/>
        </w:rPr>
      </w:pPr>
      <w:r>
        <w:rPr>
          <w:rFonts w:hint="eastAsia" w:ascii="宋体" w:hAnsi="宋体" w:eastAsia="宋体" w:cs="宋体"/>
          <w:sz w:val="22"/>
          <w:szCs w:val="22"/>
        </w:rPr>
        <w:t>8．精度稳定性：设备标定周期≥6个月；</w:t>
      </w:r>
    </w:p>
    <w:p>
      <w:pPr>
        <w:pStyle w:val="95"/>
        <w:keepNext w:val="0"/>
        <w:keepLines w:val="0"/>
        <w:pageBreakBefore w:val="0"/>
        <w:kinsoku/>
        <w:wordWrap/>
        <w:overflowPunct/>
        <w:topLinePunct w:val="0"/>
        <w:bidi w:val="0"/>
        <w:adjustRightInd w:val="0"/>
        <w:snapToGrid w:val="0"/>
        <w:spacing w:line="360" w:lineRule="auto"/>
        <w:ind w:left="0" w:firstLine="420"/>
        <w:textAlignment w:val="auto"/>
        <w:rPr>
          <w:rFonts w:hint="eastAsia" w:ascii="宋体" w:hAnsi="宋体" w:eastAsia="宋体" w:cs="宋体"/>
          <w:sz w:val="22"/>
          <w:szCs w:val="22"/>
        </w:rPr>
      </w:pPr>
      <w:r>
        <w:rPr>
          <w:rFonts w:hint="eastAsia" w:ascii="宋体" w:hAnsi="宋体" w:eastAsia="宋体" w:cs="宋体"/>
          <w:sz w:val="22"/>
          <w:szCs w:val="22"/>
        </w:rPr>
        <w:t>9．有较好的防车辆擦边等防作弊措施；</w:t>
      </w:r>
    </w:p>
    <w:p>
      <w:pPr>
        <w:pStyle w:val="95"/>
        <w:keepNext w:val="0"/>
        <w:keepLines w:val="0"/>
        <w:pageBreakBefore w:val="0"/>
        <w:kinsoku/>
        <w:wordWrap/>
        <w:overflowPunct/>
        <w:topLinePunct w:val="0"/>
        <w:bidi w:val="0"/>
        <w:adjustRightInd w:val="0"/>
        <w:snapToGrid w:val="0"/>
        <w:spacing w:line="360" w:lineRule="auto"/>
        <w:ind w:left="0" w:firstLine="420"/>
        <w:textAlignment w:val="auto"/>
        <w:rPr>
          <w:rFonts w:hint="eastAsia" w:ascii="宋体" w:hAnsi="宋体" w:eastAsia="宋体" w:cs="宋体"/>
          <w:sz w:val="22"/>
          <w:szCs w:val="22"/>
        </w:rPr>
      </w:pPr>
      <w:r>
        <w:rPr>
          <w:rFonts w:hint="eastAsia" w:ascii="宋体" w:hAnsi="宋体" w:eastAsia="宋体" w:cs="宋体"/>
          <w:sz w:val="22"/>
          <w:szCs w:val="22"/>
        </w:rPr>
        <w:t>10．有较好的防锈措施。</w:t>
      </w:r>
    </w:p>
    <w:p>
      <w:pPr>
        <w:keepNext w:val="0"/>
        <w:keepLines w:val="0"/>
        <w:pageBreakBefore w:val="0"/>
        <w:kinsoku/>
        <w:wordWrap/>
        <w:overflowPunct/>
        <w:topLinePunct w:val="0"/>
        <w:bidi w:val="0"/>
        <w:adjustRightInd w:val="0"/>
        <w:snapToGrid w:val="0"/>
        <w:spacing w:line="360" w:lineRule="auto"/>
        <w:ind w:left="0"/>
        <w:textAlignment w:val="auto"/>
        <w:rPr>
          <w:rFonts w:hint="eastAsia" w:ascii="宋体" w:hAnsi="宋体" w:eastAsia="宋体" w:cs="宋体"/>
          <w:b/>
          <w:bCs/>
          <w:sz w:val="22"/>
          <w:szCs w:val="22"/>
        </w:rPr>
      </w:pPr>
      <w:r>
        <w:rPr>
          <w:rFonts w:hint="eastAsia" w:ascii="宋体" w:hAnsi="宋体" w:eastAsia="宋体" w:cs="宋体"/>
          <w:b/>
          <w:bCs/>
          <w:sz w:val="22"/>
          <w:szCs w:val="22"/>
        </w:rPr>
        <w:t>3.2 称重传感器</w:t>
      </w:r>
    </w:p>
    <w:p>
      <w:pPr>
        <w:pStyle w:val="95"/>
        <w:keepNext w:val="0"/>
        <w:keepLines w:val="0"/>
        <w:pageBreakBefore w:val="0"/>
        <w:numPr>
          <w:ilvl w:val="0"/>
          <w:numId w:val="5"/>
        </w:numPr>
        <w:kinsoku/>
        <w:wordWrap/>
        <w:overflowPunct/>
        <w:topLinePunct w:val="0"/>
        <w:autoSpaceDE/>
        <w:autoSpaceDN/>
        <w:bidi w:val="0"/>
        <w:adjustRightInd w:val="0"/>
        <w:snapToGrid w:val="0"/>
        <w:spacing w:line="360" w:lineRule="auto"/>
        <w:ind w:left="0" w:leftChars="0" w:firstLine="220" w:firstLineChars="100"/>
        <w:jc w:val="left"/>
        <w:textAlignment w:val="auto"/>
        <w:rPr>
          <w:rFonts w:hint="eastAsia" w:ascii="宋体" w:hAnsi="宋体" w:eastAsia="宋体" w:cs="宋体"/>
          <w:sz w:val="22"/>
          <w:szCs w:val="22"/>
        </w:rPr>
      </w:pPr>
      <w:r>
        <w:rPr>
          <w:rFonts w:hint="eastAsia" w:ascii="宋体" w:hAnsi="宋体" w:eastAsia="宋体" w:cs="宋体"/>
          <w:sz w:val="22"/>
          <w:szCs w:val="22"/>
        </w:rPr>
        <w:t>额定称重：≥100T；</w:t>
      </w:r>
    </w:p>
    <w:p>
      <w:pPr>
        <w:pStyle w:val="95"/>
        <w:keepNext w:val="0"/>
        <w:keepLines w:val="0"/>
        <w:pageBreakBefore w:val="0"/>
        <w:numPr>
          <w:ilvl w:val="0"/>
          <w:numId w:val="5"/>
        </w:numPr>
        <w:kinsoku/>
        <w:wordWrap/>
        <w:overflowPunct/>
        <w:topLinePunct w:val="0"/>
        <w:autoSpaceDE/>
        <w:autoSpaceDN/>
        <w:bidi w:val="0"/>
        <w:adjustRightInd w:val="0"/>
        <w:snapToGrid w:val="0"/>
        <w:spacing w:line="360" w:lineRule="auto"/>
        <w:ind w:left="0" w:leftChars="0" w:firstLine="220" w:firstLineChars="100"/>
        <w:jc w:val="left"/>
        <w:textAlignment w:val="auto"/>
        <w:rPr>
          <w:rFonts w:hint="eastAsia" w:ascii="宋体" w:hAnsi="宋体" w:eastAsia="宋体" w:cs="宋体"/>
          <w:sz w:val="22"/>
          <w:szCs w:val="22"/>
        </w:rPr>
      </w:pPr>
      <w:r>
        <w:rPr>
          <w:rFonts w:hint="eastAsia" w:ascii="宋体" w:hAnsi="宋体" w:eastAsia="宋体" w:cs="宋体"/>
          <w:sz w:val="22"/>
          <w:szCs w:val="22"/>
        </w:rPr>
        <w:t>最大安全过载：150%；</w:t>
      </w:r>
    </w:p>
    <w:p>
      <w:pPr>
        <w:pStyle w:val="95"/>
        <w:keepNext w:val="0"/>
        <w:keepLines w:val="0"/>
        <w:pageBreakBefore w:val="0"/>
        <w:numPr>
          <w:ilvl w:val="0"/>
          <w:numId w:val="5"/>
        </w:numPr>
        <w:kinsoku/>
        <w:wordWrap/>
        <w:overflowPunct/>
        <w:topLinePunct w:val="0"/>
        <w:autoSpaceDE/>
        <w:autoSpaceDN/>
        <w:bidi w:val="0"/>
        <w:adjustRightInd w:val="0"/>
        <w:snapToGrid w:val="0"/>
        <w:spacing w:line="360" w:lineRule="auto"/>
        <w:ind w:left="0" w:leftChars="0" w:firstLine="220" w:firstLineChars="100"/>
        <w:jc w:val="left"/>
        <w:textAlignment w:val="auto"/>
        <w:rPr>
          <w:rFonts w:hint="eastAsia" w:ascii="宋体" w:hAnsi="宋体" w:eastAsia="宋体" w:cs="宋体"/>
          <w:sz w:val="22"/>
          <w:szCs w:val="22"/>
        </w:rPr>
      </w:pPr>
      <w:r>
        <w:rPr>
          <w:rFonts w:hint="eastAsia" w:ascii="宋体" w:hAnsi="宋体" w:eastAsia="宋体" w:cs="宋体"/>
          <w:sz w:val="22"/>
          <w:szCs w:val="22"/>
        </w:rPr>
        <w:t>静态精度：静态称重达到OIML Ⅲ级精度标准；</w:t>
      </w:r>
    </w:p>
    <w:p>
      <w:pPr>
        <w:pStyle w:val="95"/>
        <w:keepNext w:val="0"/>
        <w:keepLines w:val="0"/>
        <w:pageBreakBefore w:val="0"/>
        <w:numPr>
          <w:ilvl w:val="0"/>
          <w:numId w:val="5"/>
        </w:numPr>
        <w:kinsoku/>
        <w:wordWrap/>
        <w:overflowPunct/>
        <w:topLinePunct w:val="0"/>
        <w:autoSpaceDE/>
        <w:autoSpaceDN/>
        <w:bidi w:val="0"/>
        <w:adjustRightInd w:val="0"/>
        <w:snapToGrid w:val="0"/>
        <w:spacing w:line="360" w:lineRule="auto"/>
        <w:ind w:left="0" w:leftChars="0" w:firstLine="220" w:firstLineChars="100"/>
        <w:jc w:val="left"/>
        <w:textAlignment w:val="auto"/>
        <w:rPr>
          <w:rFonts w:hint="eastAsia" w:ascii="宋体" w:hAnsi="宋体" w:eastAsia="宋体" w:cs="宋体"/>
          <w:sz w:val="22"/>
          <w:szCs w:val="22"/>
        </w:rPr>
      </w:pPr>
      <w:r>
        <w:rPr>
          <w:rFonts w:hint="eastAsia" w:ascii="宋体" w:hAnsi="宋体" w:eastAsia="宋体" w:cs="宋体"/>
          <w:sz w:val="22"/>
          <w:szCs w:val="22"/>
        </w:rPr>
        <w:t>动态精度：</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7"/>
        <w:gridCol w:w="2877"/>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97" w:type="dxa"/>
            <w:vMerge w:val="restart"/>
            <w:vAlign w:val="center"/>
          </w:tcPr>
          <w:p>
            <w:pPr>
              <w:keepNext w:val="0"/>
              <w:keepLines w:val="0"/>
              <w:pageBreakBefore w:val="0"/>
              <w:kinsoku/>
              <w:wordWrap/>
              <w:overflowPunct/>
              <w:topLinePunct w:val="0"/>
              <w:bidi w:val="0"/>
              <w:adjustRightInd w:val="0"/>
              <w:snapToGrid w:val="0"/>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准确度等级</w:t>
            </w:r>
          </w:p>
        </w:tc>
        <w:tc>
          <w:tcPr>
            <w:tcW w:w="5754" w:type="dxa"/>
            <w:gridSpan w:val="2"/>
            <w:vAlign w:val="center"/>
          </w:tcPr>
          <w:p>
            <w:pPr>
              <w:keepNext w:val="0"/>
              <w:keepLines w:val="0"/>
              <w:pageBreakBefore w:val="0"/>
              <w:kinsoku/>
              <w:wordWrap/>
              <w:overflowPunct/>
              <w:topLinePunct w:val="0"/>
              <w:bidi w:val="0"/>
              <w:adjustRightInd w:val="0"/>
              <w:snapToGrid w:val="0"/>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以整车总重量约定真值的百分比表示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97" w:type="dxa"/>
            <w:vMerge w:val="continue"/>
            <w:vAlign w:val="center"/>
          </w:tcPr>
          <w:p>
            <w:pPr>
              <w:keepNext w:val="0"/>
              <w:keepLines w:val="0"/>
              <w:pageBreakBefore w:val="0"/>
              <w:kinsoku/>
              <w:wordWrap/>
              <w:overflowPunct/>
              <w:topLinePunct w:val="0"/>
              <w:bidi w:val="0"/>
              <w:adjustRightInd w:val="0"/>
              <w:snapToGrid w:val="0"/>
              <w:spacing w:line="240" w:lineRule="auto"/>
              <w:ind w:left="0"/>
              <w:jc w:val="center"/>
              <w:textAlignment w:val="auto"/>
              <w:rPr>
                <w:rFonts w:hint="eastAsia" w:ascii="宋体" w:hAnsi="宋体" w:eastAsia="宋体" w:cs="宋体"/>
                <w:sz w:val="21"/>
                <w:szCs w:val="21"/>
              </w:rPr>
            </w:pPr>
          </w:p>
        </w:tc>
        <w:tc>
          <w:tcPr>
            <w:tcW w:w="2877" w:type="dxa"/>
            <w:vAlign w:val="center"/>
          </w:tcPr>
          <w:p>
            <w:pPr>
              <w:keepNext w:val="0"/>
              <w:keepLines w:val="0"/>
              <w:pageBreakBefore w:val="0"/>
              <w:kinsoku/>
              <w:wordWrap/>
              <w:overflowPunct/>
              <w:topLinePunct w:val="0"/>
              <w:bidi w:val="0"/>
              <w:adjustRightInd w:val="0"/>
              <w:snapToGrid w:val="0"/>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首次检定</w:t>
            </w:r>
          </w:p>
        </w:tc>
        <w:tc>
          <w:tcPr>
            <w:tcW w:w="2877" w:type="dxa"/>
            <w:vAlign w:val="center"/>
          </w:tcPr>
          <w:p>
            <w:pPr>
              <w:keepNext w:val="0"/>
              <w:keepLines w:val="0"/>
              <w:pageBreakBefore w:val="0"/>
              <w:kinsoku/>
              <w:wordWrap/>
              <w:overflowPunct/>
              <w:topLinePunct w:val="0"/>
              <w:bidi w:val="0"/>
              <w:adjustRightInd w:val="0"/>
              <w:snapToGrid w:val="0"/>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使用中检定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97" w:type="dxa"/>
            <w:vAlign w:val="center"/>
          </w:tcPr>
          <w:p>
            <w:pPr>
              <w:keepNext w:val="0"/>
              <w:keepLines w:val="0"/>
              <w:pageBreakBefore w:val="0"/>
              <w:kinsoku/>
              <w:wordWrap/>
              <w:overflowPunct/>
              <w:topLinePunct w:val="0"/>
              <w:bidi w:val="0"/>
              <w:adjustRightInd w:val="0"/>
              <w:snapToGrid w:val="0"/>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877" w:type="dxa"/>
            <w:vAlign w:val="center"/>
          </w:tcPr>
          <w:p>
            <w:pPr>
              <w:keepNext w:val="0"/>
              <w:keepLines w:val="0"/>
              <w:pageBreakBefore w:val="0"/>
              <w:kinsoku/>
              <w:wordWrap/>
              <w:overflowPunct/>
              <w:topLinePunct w:val="0"/>
              <w:bidi w:val="0"/>
              <w:adjustRightInd w:val="0"/>
              <w:snapToGrid w:val="0"/>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±0.5%</w:t>
            </w:r>
          </w:p>
        </w:tc>
        <w:tc>
          <w:tcPr>
            <w:tcW w:w="2877" w:type="dxa"/>
            <w:vAlign w:val="center"/>
          </w:tcPr>
          <w:p>
            <w:pPr>
              <w:keepNext w:val="0"/>
              <w:keepLines w:val="0"/>
              <w:pageBreakBefore w:val="0"/>
              <w:kinsoku/>
              <w:wordWrap/>
              <w:overflowPunct/>
              <w:topLinePunct w:val="0"/>
              <w:bidi w:val="0"/>
              <w:adjustRightInd w:val="0"/>
              <w:snapToGrid w:val="0"/>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r>
    </w:tbl>
    <w:p>
      <w:pPr>
        <w:pStyle w:val="95"/>
        <w:keepNext w:val="0"/>
        <w:keepLines w:val="0"/>
        <w:pageBreakBefore w:val="0"/>
        <w:numPr>
          <w:ilvl w:val="0"/>
          <w:numId w:val="5"/>
        </w:numPr>
        <w:kinsoku/>
        <w:wordWrap/>
        <w:overflowPunct/>
        <w:topLinePunct w:val="0"/>
        <w:autoSpaceDE/>
        <w:autoSpaceDN/>
        <w:bidi w:val="0"/>
        <w:adjustRightInd w:val="0"/>
        <w:snapToGrid w:val="0"/>
        <w:spacing w:line="360" w:lineRule="auto"/>
        <w:ind w:left="0" w:leftChars="0" w:firstLine="220" w:firstLineChars="100"/>
        <w:jc w:val="left"/>
        <w:textAlignment w:val="auto"/>
        <w:rPr>
          <w:rFonts w:hint="eastAsia" w:ascii="宋体" w:hAnsi="宋体" w:eastAsia="宋体" w:cs="宋体"/>
          <w:sz w:val="22"/>
          <w:szCs w:val="22"/>
        </w:rPr>
      </w:pPr>
      <w:r>
        <w:rPr>
          <w:rFonts w:hint="eastAsia" w:ascii="宋体" w:hAnsi="宋体" w:eastAsia="宋体" w:cs="宋体"/>
          <w:sz w:val="22"/>
          <w:szCs w:val="22"/>
        </w:rPr>
        <w:t>可检测车辆轴数：≥30轴；</w:t>
      </w:r>
    </w:p>
    <w:p>
      <w:pPr>
        <w:pStyle w:val="95"/>
        <w:keepNext w:val="0"/>
        <w:keepLines w:val="0"/>
        <w:pageBreakBefore w:val="0"/>
        <w:numPr>
          <w:ilvl w:val="0"/>
          <w:numId w:val="5"/>
        </w:numPr>
        <w:kinsoku/>
        <w:wordWrap/>
        <w:overflowPunct/>
        <w:topLinePunct w:val="0"/>
        <w:autoSpaceDE/>
        <w:autoSpaceDN/>
        <w:bidi w:val="0"/>
        <w:adjustRightInd w:val="0"/>
        <w:snapToGrid w:val="0"/>
        <w:spacing w:line="360" w:lineRule="auto"/>
        <w:ind w:left="0" w:leftChars="0" w:firstLine="220" w:firstLineChars="100"/>
        <w:jc w:val="left"/>
        <w:textAlignment w:val="auto"/>
        <w:rPr>
          <w:rFonts w:hint="eastAsia" w:ascii="宋体" w:hAnsi="宋体" w:eastAsia="宋体" w:cs="宋体"/>
          <w:sz w:val="22"/>
          <w:szCs w:val="22"/>
        </w:rPr>
      </w:pPr>
      <w:r>
        <w:rPr>
          <w:rFonts w:hint="eastAsia" w:ascii="宋体" w:hAnsi="宋体" w:eastAsia="宋体" w:cs="宋体"/>
          <w:sz w:val="22"/>
          <w:szCs w:val="22"/>
        </w:rPr>
        <w:t>最大轴载荷（三联轴）： 60吨；</w:t>
      </w:r>
    </w:p>
    <w:p>
      <w:pPr>
        <w:pStyle w:val="95"/>
        <w:keepNext w:val="0"/>
        <w:keepLines w:val="0"/>
        <w:pageBreakBefore w:val="0"/>
        <w:numPr>
          <w:ilvl w:val="0"/>
          <w:numId w:val="5"/>
        </w:numPr>
        <w:kinsoku/>
        <w:wordWrap/>
        <w:overflowPunct/>
        <w:topLinePunct w:val="0"/>
        <w:autoSpaceDE/>
        <w:autoSpaceDN/>
        <w:bidi w:val="0"/>
        <w:adjustRightInd w:val="0"/>
        <w:snapToGrid w:val="0"/>
        <w:spacing w:line="360" w:lineRule="auto"/>
        <w:ind w:left="0" w:leftChars="0" w:firstLine="220" w:firstLineChars="100"/>
        <w:jc w:val="left"/>
        <w:textAlignment w:val="auto"/>
        <w:rPr>
          <w:rFonts w:hint="eastAsia" w:ascii="宋体" w:hAnsi="宋体" w:eastAsia="宋体" w:cs="宋体"/>
          <w:sz w:val="22"/>
          <w:szCs w:val="22"/>
        </w:rPr>
      </w:pPr>
      <w:r>
        <w:rPr>
          <w:rFonts w:hint="eastAsia" w:ascii="宋体" w:hAnsi="宋体" w:eastAsia="宋体" w:cs="宋体"/>
          <w:sz w:val="22"/>
          <w:szCs w:val="22"/>
        </w:rPr>
        <w:t>最大轴载荷（单轴）：普通车道轴载40T，超宽车道轴载60T；</w:t>
      </w:r>
    </w:p>
    <w:p>
      <w:pPr>
        <w:pStyle w:val="95"/>
        <w:keepNext w:val="0"/>
        <w:keepLines w:val="0"/>
        <w:pageBreakBefore w:val="0"/>
        <w:numPr>
          <w:ilvl w:val="0"/>
          <w:numId w:val="5"/>
        </w:numPr>
        <w:kinsoku/>
        <w:wordWrap/>
        <w:overflowPunct/>
        <w:topLinePunct w:val="0"/>
        <w:autoSpaceDE/>
        <w:autoSpaceDN/>
        <w:bidi w:val="0"/>
        <w:adjustRightInd w:val="0"/>
        <w:snapToGrid w:val="0"/>
        <w:spacing w:line="360" w:lineRule="auto"/>
        <w:ind w:left="0" w:leftChars="0" w:firstLine="220" w:firstLineChars="100"/>
        <w:jc w:val="left"/>
        <w:textAlignment w:val="auto"/>
        <w:rPr>
          <w:rFonts w:hint="eastAsia" w:ascii="宋体" w:hAnsi="宋体" w:eastAsia="宋体" w:cs="宋体"/>
          <w:sz w:val="22"/>
          <w:szCs w:val="22"/>
        </w:rPr>
      </w:pPr>
      <w:r>
        <w:rPr>
          <w:rFonts w:hint="eastAsia" w:ascii="宋体" w:hAnsi="宋体" w:eastAsia="宋体" w:cs="宋体"/>
          <w:sz w:val="22"/>
          <w:szCs w:val="22"/>
        </w:rPr>
        <w:t>允许车速范围：0～40km/h；</w:t>
      </w:r>
    </w:p>
    <w:p>
      <w:pPr>
        <w:pStyle w:val="95"/>
        <w:keepNext w:val="0"/>
        <w:keepLines w:val="0"/>
        <w:pageBreakBefore w:val="0"/>
        <w:numPr>
          <w:ilvl w:val="0"/>
          <w:numId w:val="5"/>
        </w:numPr>
        <w:kinsoku/>
        <w:wordWrap/>
        <w:overflowPunct/>
        <w:topLinePunct w:val="0"/>
        <w:autoSpaceDE/>
        <w:autoSpaceDN/>
        <w:bidi w:val="0"/>
        <w:adjustRightInd w:val="0"/>
        <w:snapToGrid w:val="0"/>
        <w:spacing w:line="360" w:lineRule="auto"/>
        <w:ind w:left="0" w:leftChars="0" w:firstLine="220" w:firstLineChars="100"/>
        <w:jc w:val="left"/>
        <w:textAlignment w:val="auto"/>
        <w:rPr>
          <w:rFonts w:hint="eastAsia" w:ascii="宋体" w:hAnsi="宋体" w:eastAsia="宋体" w:cs="宋体"/>
          <w:sz w:val="22"/>
          <w:szCs w:val="22"/>
        </w:rPr>
      </w:pPr>
      <w:r>
        <w:rPr>
          <w:rFonts w:hint="eastAsia" w:ascii="宋体" w:hAnsi="宋体" w:eastAsia="宋体" w:cs="宋体"/>
          <w:sz w:val="22"/>
          <w:szCs w:val="22"/>
        </w:rPr>
        <w:t>台面厚度：不小于14mm，台面应采取相应防滑措施；</w:t>
      </w:r>
    </w:p>
    <w:p>
      <w:pPr>
        <w:pStyle w:val="95"/>
        <w:keepNext w:val="0"/>
        <w:keepLines w:val="0"/>
        <w:pageBreakBefore w:val="0"/>
        <w:numPr>
          <w:ilvl w:val="0"/>
          <w:numId w:val="5"/>
        </w:numPr>
        <w:kinsoku/>
        <w:wordWrap/>
        <w:overflowPunct/>
        <w:topLinePunct w:val="0"/>
        <w:autoSpaceDE/>
        <w:autoSpaceDN/>
        <w:bidi w:val="0"/>
        <w:adjustRightInd w:val="0"/>
        <w:snapToGrid w:val="0"/>
        <w:spacing w:line="360" w:lineRule="auto"/>
        <w:ind w:left="0" w:leftChars="0" w:firstLine="220" w:firstLineChars="100"/>
        <w:jc w:val="left"/>
        <w:textAlignment w:val="auto"/>
        <w:rPr>
          <w:rFonts w:hint="eastAsia" w:ascii="宋体" w:hAnsi="宋体" w:eastAsia="宋体" w:cs="宋体"/>
          <w:sz w:val="22"/>
          <w:szCs w:val="22"/>
        </w:rPr>
      </w:pPr>
      <w:r>
        <w:rPr>
          <w:rFonts w:hint="eastAsia" w:ascii="宋体" w:hAnsi="宋体" w:eastAsia="宋体" w:cs="宋体"/>
          <w:sz w:val="22"/>
          <w:szCs w:val="22"/>
        </w:rPr>
        <w:t>疲劳强度：≥100万车次；</w:t>
      </w:r>
    </w:p>
    <w:p>
      <w:pPr>
        <w:pStyle w:val="95"/>
        <w:keepNext w:val="0"/>
        <w:keepLines w:val="0"/>
        <w:pageBreakBefore w:val="0"/>
        <w:numPr>
          <w:ilvl w:val="0"/>
          <w:numId w:val="5"/>
        </w:numPr>
        <w:kinsoku/>
        <w:wordWrap/>
        <w:overflowPunct/>
        <w:topLinePunct w:val="0"/>
        <w:autoSpaceDE/>
        <w:autoSpaceDN/>
        <w:bidi w:val="0"/>
        <w:adjustRightInd w:val="0"/>
        <w:snapToGrid w:val="0"/>
        <w:spacing w:line="360" w:lineRule="auto"/>
        <w:ind w:left="0" w:leftChars="0" w:firstLine="220" w:firstLineChars="100"/>
        <w:jc w:val="left"/>
        <w:textAlignment w:val="auto"/>
        <w:rPr>
          <w:rFonts w:hint="eastAsia" w:ascii="宋体" w:hAnsi="宋体" w:eastAsia="宋体" w:cs="宋体"/>
          <w:sz w:val="22"/>
          <w:szCs w:val="22"/>
        </w:rPr>
      </w:pPr>
      <w:r>
        <w:rPr>
          <w:rFonts w:hint="eastAsia" w:ascii="宋体" w:hAnsi="宋体" w:eastAsia="宋体" w:cs="宋体"/>
          <w:sz w:val="22"/>
          <w:szCs w:val="22"/>
        </w:rPr>
        <w:t>秤体刚度：≥1/1000，安全系数&gt;2.5；</w:t>
      </w:r>
    </w:p>
    <w:p>
      <w:pPr>
        <w:pStyle w:val="95"/>
        <w:keepNext w:val="0"/>
        <w:keepLines w:val="0"/>
        <w:pageBreakBefore w:val="0"/>
        <w:numPr>
          <w:ilvl w:val="0"/>
          <w:numId w:val="5"/>
        </w:numPr>
        <w:kinsoku/>
        <w:wordWrap/>
        <w:overflowPunct/>
        <w:topLinePunct w:val="0"/>
        <w:autoSpaceDE/>
        <w:autoSpaceDN/>
        <w:bidi w:val="0"/>
        <w:adjustRightInd w:val="0"/>
        <w:snapToGrid w:val="0"/>
        <w:spacing w:line="360" w:lineRule="auto"/>
        <w:ind w:left="0" w:leftChars="0" w:firstLine="220" w:firstLineChars="100"/>
        <w:jc w:val="left"/>
        <w:textAlignment w:val="auto"/>
        <w:rPr>
          <w:rFonts w:hint="eastAsia" w:ascii="宋体" w:hAnsi="宋体" w:eastAsia="宋体" w:cs="宋体"/>
          <w:sz w:val="22"/>
          <w:szCs w:val="22"/>
        </w:rPr>
      </w:pPr>
      <w:r>
        <w:rPr>
          <w:rFonts w:hint="eastAsia" w:ascii="宋体" w:hAnsi="宋体" w:eastAsia="宋体" w:cs="宋体"/>
          <w:sz w:val="22"/>
          <w:szCs w:val="22"/>
        </w:rPr>
        <w:t>秤台尺寸：行车方向21米。宽度：履盖满车道。</w:t>
      </w:r>
    </w:p>
    <w:p>
      <w:pPr>
        <w:keepNext w:val="0"/>
        <w:keepLines w:val="0"/>
        <w:pageBreakBefore w:val="0"/>
        <w:kinsoku/>
        <w:wordWrap/>
        <w:overflowPunct/>
        <w:topLinePunct w:val="0"/>
        <w:bidi w:val="0"/>
        <w:adjustRightInd w:val="0"/>
        <w:snapToGrid w:val="0"/>
        <w:spacing w:line="360" w:lineRule="auto"/>
        <w:ind w:left="0"/>
        <w:textAlignment w:val="auto"/>
        <w:rPr>
          <w:rFonts w:hint="eastAsia" w:ascii="宋体" w:hAnsi="宋体" w:eastAsia="宋体" w:cs="宋体"/>
          <w:b/>
          <w:bCs/>
          <w:sz w:val="22"/>
          <w:szCs w:val="22"/>
        </w:rPr>
      </w:pPr>
      <w:r>
        <w:rPr>
          <w:rFonts w:hint="eastAsia" w:ascii="宋体" w:hAnsi="宋体" w:eastAsia="宋体" w:cs="宋体"/>
          <w:b/>
          <w:bCs/>
          <w:sz w:val="22"/>
          <w:szCs w:val="22"/>
        </w:rPr>
        <w:t>3.3 轮轴识别器</w:t>
      </w:r>
    </w:p>
    <w:p>
      <w:pPr>
        <w:pStyle w:val="95"/>
        <w:keepNext w:val="0"/>
        <w:keepLines w:val="0"/>
        <w:pageBreakBefore w:val="0"/>
        <w:numPr>
          <w:ilvl w:val="0"/>
          <w:numId w:val="5"/>
        </w:numPr>
        <w:kinsoku/>
        <w:wordWrap/>
        <w:overflowPunct/>
        <w:topLinePunct w:val="0"/>
        <w:autoSpaceDE/>
        <w:autoSpaceDN/>
        <w:bidi w:val="0"/>
        <w:adjustRightInd w:val="0"/>
        <w:snapToGrid w:val="0"/>
        <w:spacing w:line="360" w:lineRule="auto"/>
        <w:ind w:left="0" w:leftChars="0" w:firstLine="220" w:firstLineChars="100"/>
        <w:jc w:val="left"/>
        <w:textAlignment w:val="auto"/>
        <w:rPr>
          <w:rFonts w:hint="eastAsia" w:ascii="宋体" w:hAnsi="宋体" w:eastAsia="宋体" w:cs="宋体"/>
          <w:sz w:val="22"/>
          <w:szCs w:val="22"/>
        </w:rPr>
      </w:pPr>
      <w:r>
        <w:rPr>
          <w:rFonts w:hint="eastAsia" w:ascii="宋体" w:hAnsi="宋体" w:eastAsia="宋体" w:cs="宋体"/>
          <w:sz w:val="22"/>
          <w:szCs w:val="22"/>
        </w:rPr>
        <w:t>检测宽度：普通车道≥1200mm，超宽车道≥1600mm；</w:t>
      </w:r>
    </w:p>
    <w:p>
      <w:pPr>
        <w:pStyle w:val="95"/>
        <w:keepNext w:val="0"/>
        <w:keepLines w:val="0"/>
        <w:pageBreakBefore w:val="0"/>
        <w:numPr>
          <w:ilvl w:val="0"/>
          <w:numId w:val="5"/>
        </w:numPr>
        <w:kinsoku/>
        <w:wordWrap/>
        <w:overflowPunct/>
        <w:topLinePunct w:val="0"/>
        <w:autoSpaceDE/>
        <w:autoSpaceDN/>
        <w:bidi w:val="0"/>
        <w:adjustRightInd w:val="0"/>
        <w:snapToGrid w:val="0"/>
        <w:spacing w:line="360" w:lineRule="auto"/>
        <w:ind w:left="0" w:leftChars="0" w:firstLine="220" w:firstLineChars="100"/>
        <w:jc w:val="left"/>
        <w:textAlignment w:val="auto"/>
        <w:rPr>
          <w:rFonts w:hint="eastAsia" w:ascii="宋体" w:hAnsi="宋体" w:eastAsia="宋体" w:cs="宋体"/>
          <w:sz w:val="22"/>
          <w:szCs w:val="22"/>
        </w:rPr>
      </w:pPr>
      <w:r>
        <w:rPr>
          <w:rFonts w:hint="eastAsia" w:ascii="宋体" w:hAnsi="宋体" w:eastAsia="宋体" w:cs="宋体"/>
          <w:sz w:val="22"/>
          <w:szCs w:val="22"/>
        </w:rPr>
        <w:t>识别准确率：≥98％；</w:t>
      </w:r>
    </w:p>
    <w:p>
      <w:pPr>
        <w:pStyle w:val="95"/>
        <w:keepNext w:val="0"/>
        <w:keepLines w:val="0"/>
        <w:pageBreakBefore w:val="0"/>
        <w:numPr>
          <w:ilvl w:val="0"/>
          <w:numId w:val="5"/>
        </w:numPr>
        <w:kinsoku/>
        <w:wordWrap/>
        <w:overflowPunct/>
        <w:topLinePunct w:val="0"/>
        <w:autoSpaceDE/>
        <w:autoSpaceDN/>
        <w:bidi w:val="0"/>
        <w:adjustRightInd w:val="0"/>
        <w:snapToGrid w:val="0"/>
        <w:spacing w:line="360" w:lineRule="auto"/>
        <w:ind w:left="0" w:leftChars="0" w:firstLine="220" w:firstLineChars="100"/>
        <w:jc w:val="left"/>
        <w:textAlignment w:val="auto"/>
        <w:rPr>
          <w:rFonts w:hint="eastAsia" w:ascii="宋体" w:hAnsi="宋体" w:eastAsia="宋体" w:cs="宋体"/>
          <w:sz w:val="22"/>
          <w:szCs w:val="22"/>
        </w:rPr>
      </w:pPr>
      <w:r>
        <w:rPr>
          <w:rFonts w:hint="eastAsia" w:ascii="宋体" w:hAnsi="宋体" w:eastAsia="宋体" w:cs="宋体"/>
          <w:sz w:val="22"/>
          <w:szCs w:val="22"/>
        </w:rPr>
        <w:t>防护等级：IP68；</w:t>
      </w:r>
    </w:p>
    <w:p>
      <w:pPr>
        <w:pStyle w:val="95"/>
        <w:keepNext w:val="0"/>
        <w:keepLines w:val="0"/>
        <w:pageBreakBefore w:val="0"/>
        <w:numPr>
          <w:ilvl w:val="0"/>
          <w:numId w:val="5"/>
        </w:numPr>
        <w:kinsoku/>
        <w:wordWrap/>
        <w:overflowPunct/>
        <w:topLinePunct w:val="0"/>
        <w:autoSpaceDE/>
        <w:autoSpaceDN/>
        <w:bidi w:val="0"/>
        <w:adjustRightInd w:val="0"/>
        <w:snapToGrid w:val="0"/>
        <w:spacing w:line="360" w:lineRule="auto"/>
        <w:ind w:left="0" w:leftChars="0" w:firstLine="220" w:firstLineChars="100"/>
        <w:jc w:val="left"/>
        <w:textAlignment w:val="auto"/>
        <w:rPr>
          <w:rFonts w:hint="eastAsia" w:ascii="宋体" w:hAnsi="宋体" w:eastAsia="宋体" w:cs="宋体"/>
          <w:sz w:val="22"/>
          <w:szCs w:val="22"/>
        </w:rPr>
      </w:pPr>
      <w:r>
        <w:rPr>
          <w:rFonts w:hint="eastAsia" w:ascii="宋体" w:hAnsi="宋体" w:eastAsia="宋体" w:cs="宋体"/>
          <w:sz w:val="22"/>
          <w:szCs w:val="22"/>
        </w:rPr>
        <w:t>工作环境：温度范围：-40℃～＋70℃，寒区使用时应具备耐低温性能，相对湿度范围：0~95％；</w:t>
      </w:r>
    </w:p>
    <w:p>
      <w:pPr>
        <w:pStyle w:val="95"/>
        <w:keepNext w:val="0"/>
        <w:keepLines w:val="0"/>
        <w:pageBreakBefore w:val="0"/>
        <w:numPr>
          <w:ilvl w:val="0"/>
          <w:numId w:val="5"/>
        </w:numPr>
        <w:kinsoku/>
        <w:wordWrap/>
        <w:overflowPunct/>
        <w:topLinePunct w:val="0"/>
        <w:autoSpaceDE/>
        <w:autoSpaceDN/>
        <w:bidi w:val="0"/>
        <w:adjustRightInd w:val="0"/>
        <w:snapToGrid w:val="0"/>
        <w:spacing w:line="360" w:lineRule="auto"/>
        <w:ind w:left="0" w:leftChars="0" w:firstLine="220" w:firstLineChars="100"/>
        <w:jc w:val="left"/>
        <w:textAlignment w:val="auto"/>
        <w:rPr>
          <w:rFonts w:hint="eastAsia" w:ascii="宋体" w:hAnsi="宋体" w:eastAsia="宋体" w:cs="宋体"/>
          <w:sz w:val="22"/>
          <w:szCs w:val="22"/>
        </w:rPr>
      </w:pPr>
      <w:r>
        <w:rPr>
          <w:rFonts w:hint="eastAsia" w:ascii="宋体" w:hAnsi="宋体" w:eastAsia="宋体" w:cs="宋体"/>
          <w:sz w:val="22"/>
          <w:szCs w:val="22"/>
        </w:rPr>
        <w:t>使用寿命：10年以上；</w:t>
      </w:r>
    </w:p>
    <w:p>
      <w:pPr>
        <w:pStyle w:val="95"/>
        <w:keepNext w:val="0"/>
        <w:keepLines w:val="0"/>
        <w:pageBreakBefore w:val="0"/>
        <w:numPr>
          <w:ilvl w:val="0"/>
          <w:numId w:val="5"/>
        </w:numPr>
        <w:kinsoku/>
        <w:wordWrap/>
        <w:overflowPunct/>
        <w:topLinePunct w:val="0"/>
        <w:autoSpaceDE/>
        <w:autoSpaceDN/>
        <w:bidi w:val="0"/>
        <w:adjustRightInd w:val="0"/>
        <w:snapToGrid w:val="0"/>
        <w:spacing w:line="360" w:lineRule="auto"/>
        <w:ind w:left="0" w:leftChars="0" w:firstLine="220" w:firstLineChars="100"/>
        <w:jc w:val="left"/>
        <w:textAlignment w:val="auto"/>
        <w:rPr>
          <w:rFonts w:hint="eastAsia" w:ascii="宋体" w:hAnsi="宋体" w:eastAsia="宋体" w:cs="宋体"/>
          <w:sz w:val="22"/>
          <w:szCs w:val="22"/>
        </w:rPr>
      </w:pPr>
      <w:r>
        <w:rPr>
          <w:rFonts w:hint="eastAsia" w:ascii="宋体" w:hAnsi="宋体" w:eastAsia="宋体" w:cs="宋体"/>
          <w:sz w:val="22"/>
          <w:szCs w:val="22"/>
        </w:rPr>
        <w:t>具有自诊断功能，发生故障时能够通过信息接口向外部发出故障信息。</w:t>
      </w:r>
    </w:p>
    <w:p>
      <w:pPr>
        <w:keepNext w:val="0"/>
        <w:keepLines w:val="0"/>
        <w:pageBreakBefore w:val="0"/>
        <w:kinsoku/>
        <w:wordWrap/>
        <w:overflowPunct/>
        <w:topLinePunct w:val="0"/>
        <w:bidi w:val="0"/>
        <w:adjustRightInd w:val="0"/>
        <w:snapToGrid w:val="0"/>
        <w:spacing w:line="360" w:lineRule="auto"/>
        <w:ind w:left="0"/>
        <w:textAlignment w:val="auto"/>
        <w:rPr>
          <w:rFonts w:hint="eastAsia" w:ascii="宋体" w:hAnsi="宋体" w:eastAsia="宋体" w:cs="宋体"/>
          <w:b/>
          <w:bCs/>
          <w:sz w:val="22"/>
          <w:szCs w:val="22"/>
        </w:rPr>
      </w:pPr>
      <w:r>
        <w:rPr>
          <w:rFonts w:hint="eastAsia" w:ascii="宋体" w:hAnsi="宋体" w:eastAsia="宋体" w:cs="宋体"/>
          <w:b/>
          <w:bCs/>
          <w:sz w:val="22"/>
          <w:szCs w:val="22"/>
        </w:rPr>
        <w:t>3.4 安装技术要求</w:t>
      </w:r>
    </w:p>
    <w:p>
      <w:pPr>
        <w:pStyle w:val="95"/>
        <w:keepNext w:val="0"/>
        <w:keepLines w:val="0"/>
        <w:pageBreakBefore w:val="0"/>
        <w:kinsoku/>
        <w:wordWrap/>
        <w:overflowPunct/>
        <w:topLinePunct w:val="0"/>
        <w:bidi w:val="0"/>
        <w:adjustRightInd w:val="0"/>
        <w:snapToGrid w:val="0"/>
        <w:spacing w:line="360" w:lineRule="auto"/>
        <w:ind w:left="0" w:firstLine="420"/>
        <w:textAlignment w:val="auto"/>
        <w:rPr>
          <w:rFonts w:hint="eastAsia" w:ascii="宋体" w:hAnsi="宋体" w:eastAsia="宋体" w:cs="宋体"/>
          <w:sz w:val="22"/>
          <w:szCs w:val="22"/>
        </w:rPr>
      </w:pPr>
      <w:r>
        <w:rPr>
          <w:rFonts w:hint="eastAsia" w:ascii="宋体" w:hAnsi="宋体" w:eastAsia="宋体" w:cs="宋体"/>
          <w:sz w:val="22"/>
          <w:szCs w:val="22"/>
        </w:rPr>
        <w:t>1．基础施工时要考虑基础地承载力的要求、排水通道的要求、水平度的要求。</w:t>
      </w:r>
    </w:p>
    <w:p>
      <w:pPr>
        <w:pStyle w:val="95"/>
        <w:keepNext w:val="0"/>
        <w:keepLines w:val="0"/>
        <w:pageBreakBefore w:val="0"/>
        <w:kinsoku/>
        <w:wordWrap/>
        <w:overflowPunct/>
        <w:topLinePunct w:val="0"/>
        <w:bidi w:val="0"/>
        <w:adjustRightInd w:val="0"/>
        <w:snapToGrid w:val="0"/>
        <w:spacing w:line="360" w:lineRule="auto"/>
        <w:ind w:left="0" w:firstLine="420"/>
        <w:textAlignment w:val="auto"/>
        <w:rPr>
          <w:rFonts w:hint="eastAsia" w:ascii="宋体" w:hAnsi="宋体" w:eastAsia="宋体" w:cs="宋体"/>
          <w:sz w:val="22"/>
          <w:szCs w:val="22"/>
        </w:rPr>
      </w:pPr>
      <w:r>
        <w:rPr>
          <w:rFonts w:hint="eastAsia" w:ascii="宋体" w:hAnsi="宋体" w:eastAsia="宋体" w:cs="宋体"/>
          <w:sz w:val="22"/>
          <w:szCs w:val="22"/>
        </w:rPr>
        <w:t>2．按基础施工布置图的技术要求，验收基础施工质量，复核各部件间的位置尺寸。验收合格后方可进行安装工作。</w:t>
      </w:r>
    </w:p>
    <w:p>
      <w:pPr>
        <w:pStyle w:val="95"/>
        <w:keepNext w:val="0"/>
        <w:keepLines w:val="0"/>
        <w:pageBreakBefore w:val="0"/>
        <w:kinsoku/>
        <w:wordWrap/>
        <w:overflowPunct/>
        <w:topLinePunct w:val="0"/>
        <w:bidi w:val="0"/>
        <w:adjustRightInd w:val="0"/>
        <w:snapToGrid w:val="0"/>
        <w:spacing w:line="360" w:lineRule="auto"/>
        <w:ind w:left="0" w:firstLine="420"/>
        <w:textAlignment w:val="auto"/>
        <w:rPr>
          <w:rFonts w:hint="eastAsia" w:ascii="宋体" w:hAnsi="宋体" w:eastAsia="宋体" w:cs="宋体"/>
          <w:sz w:val="22"/>
          <w:szCs w:val="22"/>
        </w:rPr>
      </w:pPr>
      <w:r>
        <w:rPr>
          <w:rFonts w:hint="eastAsia" w:ascii="宋体" w:hAnsi="宋体" w:eastAsia="宋体" w:cs="宋体"/>
          <w:sz w:val="22"/>
          <w:szCs w:val="22"/>
        </w:rPr>
        <w:t>3．称重传感器平台安装后，平台表面与路面相平，和原路面的坡度保持一致。框架预埋在基础里，在基础施工时应保证框架的水平度要求。</w:t>
      </w:r>
    </w:p>
    <w:p>
      <w:pPr>
        <w:keepNext w:val="0"/>
        <w:keepLines w:val="0"/>
        <w:pageBreakBefore w:val="0"/>
        <w:kinsoku/>
        <w:wordWrap/>
        <w:overflowPunct/>
        <w:topLinePunct w:val="0"/>
        <w:bidi w:val="0"/>
        <w:adjustRightInd w:val="0"/>
        <w:snapToGrid w:val="0"/>
        <w:spacing w:line="360" w:lineRule="auto"/>
        <w:ind w:left="0"/>
        <w:textAlignment w:val="auto"/>
        <w:rPr>
          <w:rFonts w:hint="eastAsia" w:ascii="宋体" w:hAnsi="宋体" w:eastAsia="宋体" w:cs="宋体"/>
          <w:b/>
          <w:bCs/>
          <w:sz w:val="22"/>
          <w:szCs w:val="22"/>
        </w:rPr>
      </w:pPr>
      <w:r>
        <w:rPr>
          <w:rFonts w:hint="eastAsia" w:ascii="宋体" w:hAnsi="宋体" w:eastAsia="宋体" w:cs="宋体"/>
          <w:b/>
          <w:bCs/>
          <w:sz w:val="22"/>
          <w:szCs w:val="22"/>
        </w:rPr>
        <w:t>3.5 称重控制器及机箱</w:t>
      </w:r>
    </w:p>
    <w:p>
      <w:pPr>
        <w:pStyle w:val="95"/>
        <w:keepNext w:val="0"/>
        <w:keepLines w:val="0"/>
        <w:pageBreakBefore w:val="0"/>
        <w:kinsoku/>
        <w:wordWrap/>
        <w:overflowPunct/>
        <w:topLinePunct w:val="0"/>
        <w:bidi w:val="0"/>
        <w:adjustRightInd w:val="0"/>
        <w:snapToGrid w:val="0"/>
        <w:spacing w:line="360" w:lineRule="auto"/>
        <w:ind w:left="0" w:firstLine="422"/>
        <w:textAlignment w:val="auto"/>
        <w:rPr>
          <w:rFonts w:hint="eastAsia" w:ascii="宋体" w:hAnsi="宋体" w:eastAsia="宋体" w:cs="宋体"/>
          <w:b/>
          <w:bCs/>
          <w:sz w:val="22"/>
          <w:szCs w:val="22"/>
        </w:rPr>
      </w:pPr>
      <w:r>
        <w:rPr>
          <w:rFonts w:hint="eastAsia" w:ascii="宋体" w:hAnsi="宋体" w:eastAsia="宋体" w:cs="宋体"/>
          <w:b/>
          <w:bCs/>
          <w:sz w:val="22"/>
          <w:szCs w:val="22"/>
        </w:rPr>
        <w:t>一般要求</w:t>
      </w:r>
    </w:p>
    <w:p>
      <w:pPr>
        <w:pStyle w:val="95"/>
        <w:keepNext w:val="0"/>
        <w:keepLines w:val="0"/>
        <w:pageBreakBefore w:val="0"/>
        <w:kinsoku/>
        <w:wordWrap/>
        <w:overflowPunct/>
        <w:topLinePunct w:val="0"/>
        <w:bidi w:val="0"/>
        <w:adjustRightInd w:val="0"/>
        <w:snapToGrid w:val="0"/>
        <w:spacing w:line="360" w:lineRule="auto"/>
        <w:ind w:left="0" w:firstLine="420"/>
        <w:textAlignment w:val="auto"/>
        <w:rPr>
          <w:rFonts w:hint="eastAsia" w:ascii="宋体" w:hAnsi="宋体" w:eastAsia="宋体" w:cs="宋体"/>
          <w:sz w:val="22"/>
          <w:szCs w:val="22"/>
        </w:rPr>
      </w:pPr>
      <w:r>
        <w:rPr>
          <w:rFonts w:hint="eastAsia" w:ascii="宋体" w:hAnsi="宋体" w:eastAsia="宋体" w:cs="宋体"/>
          <w:sz w:val="22"/>
          <w:szCs w:val="22"/>
        </w:rPr>
        <w:t>1．应符合GB/T 7724-2008《电子称重仪表》相关要求</w:t>
      </w:r>
    </w:p>
    <w:p>
      <w:pPr>
        <w:pStyle w:val="95"/>
        <w:keepNext w:val="0"/>
        <w:keepLines w:val="0"/>
        <w:pageBreakBefore w:val="0"/>
        <w:kinsoku/>
        <w:wordWrap/>
        <w:overflowPunct/>
        <w:topLinePunct w:val="0"/>
        <w:bidi w:val="0"/>
        <w:adjustRightInd w:val="0"/>
        <w:snapToGrid w:val="0"/>
        <w:spacing w:line="360" w:lineRule="auto"/>
        <w:ind w:left="0" w:firstLine="420"/>
        <w:textAlignment w:val="auto"/>
        <w:rPr>
          <w:rFonts w:hint="eastAsia" w:ascii="宋体" w:hAnsi="宋体" w:eastAsia="宋体" w:cs="宋体"/>
          <w:sz w:val="22"/>
          <w:szCs w:val="22"/>
        </w:rPr>
      </w:pPr>
      <w:r>
        <w:rPr>
          <w:rFonts w:hint="eastAsia" w:ascii="宋体" w:hAnsi="宋体" w:eastAsia="宋体" w:cs="宋体"/>
          <w:sz w:val="22"/>
          <w:szCs w:val="22"/>
        </w:rPr>
        <w:t>2．称重控制器是整个车道称重系统的核心控制装置，主要负责处理称重传感器、环形线圈、红外线车辆分离器传送来的信息，经过分析处理车辆载荷等信息，并将数据上传收费车道控制器。</w:t>
      </w:r>
    </w:p>
    <w:p>
      <w:pPr>
        <w:pStyle w:val="95"/>
        <w:keepNext w:val="0"/>
        <w:keepLines w:val="0"/>
        <w:pageBreakBefore w:val="0"/>
        <w:kinsoku/>
        <w:wordWrap/>
        <w:overflowPunct/>
        <w:topLinePunct w:val="0"/>
        <w:bidi w:val="0"/>
        <w:adjustRightInd w:val="0"/>
        <w:snapToGrid w:val="0"/>
        <w:spacing w:line="360" w:lineRule="auto"/>
        <w:ind w:left="0" w:firstLine="420"/>
        <w:textAlignment w:val="auto"/>
        <w:rPr>
          <w:rFonts w:hint="eastAsia" w:ascii="宋体" w:hAnsi="宋体" w:eastAsia="宋体" w:cs="宋体"/>
          <w:sz w:val="22"/>
          <w:szCs w:val="22"/>
        </w:rPr>
      </w:pPr>
      <w:r>
        <w:rPr>
          <w:rFonts w:hint="eastAsia" w:ascii="宋体" w:hAnsi="宋体" w:eastAsia="宋体" w:cs="宋体"/>
          <w:sz w:val="22"/>
          <w:szCs w:val="22"/>
        </w:rPr>
        <w:t>3．称重设备的处理计算机必须使用固化软件，不允许使用DOS，Windows，Linux等磁盘操作系统。</w:t>
      </w:r>
    </w:p>
    <w:p>
      <w:pPr>
        <w:pStyle w:val="95"/>
        <w:keepNext w:val="0"/>
        <w:keepLines w:val="0"/>
        <w:pageBreakBefore w:val="0"/>
        <w:kinsoku/>
        <w:wordWrap/>
        <w:overflowPunct/>
        <w:topLinePunct w:val="0"/>
        <w:bidi w:val="0"/>
        <w:adjustRightInd w:val="0"/>
        <w:snapToGrid w:val="0"/>
        <w:spacing w:line="360" w:lineRule="auto"/>
        <w:ind w:left="0" w:firstLine="420"/>
        <w:textAlignment w:val="auto"/>
        <w:rPr>
          <w:rFonts w:hint="eastAsia" w:ascii="宋体" w:hAnsi="宋体" w:eastAsia="宋体" w:cs="宋体"/>
          <w:sz w:val="22"/>
          <w:szCs w:val="22"/>
        </w:rPr>
      </w:pPr>
      <w:r>
        <w:rPr>
          <w:rFonts w:hint="eastAsia" w:ascii="宋体" w:hAnsi="宋体" w:eastAsia="宋体" w:cs="宋体"/>
          <w:sz w:val="22"/>
          <w:szCs w:val="22"/>
        </w:rPr>
        <w:t>4．称重控制器安装于一个双层钢制机箱中，机箱防护等级为IP65，所有电缆接入处都采用防水、防尘措施。</w:t>
      </w:r>
    </w:p>
    <w:p>
      <w:pPr>
        <w:pStyle w:val="95"/>
        <w:keepNext w:val="0"/>
        <w:keepLines w:val="0"/>
        <w:pageBreakBefore w:val="0"/>
        <w:kinsoku/>
        <w:wordWrap/>
        <w:overflowPunct/>
        <w:topLinePunct w:val="0"/>
        <w:bidi w:val="0"/>
        <w:adjustRightInd w:val="0"/>
        <w:snapToGrid w:val="0"/>
        <w:spacing w:line="360" w:lineRule="auto"/>
        <w:ind w:left="0" w:firstLine="420"/>
        <w:textAlignment w:val="auto"/>
        <w:rPr>
          <w:rFonts w:hint="eastAsia" w:ascii="宋体" w:hAnsi="宋体" w:eastAsia="宋体" w:cs="宋体"/>
          <w:sz w:val="22"/>
          <w:szCs w:val="22"/>
        </w:rPr>
      </w:pPr>
      <w:r>
        <w:rPr>
          <w:rFonts w:hint="eastAsia" w:ascii="宋体" w:hAnsi="宋体" w:eastAsia="宋体" w:cs="宋体"/>
          <w:sz w:val="22"/>
          <w:szCs w:val="22"/>
        </w:rPr>
        <w:t>5．称重控制器采用RS232/RS485接口与车道控制器进行数据通讯，此接口应满足以下规范要求：</w:t>
      </w:r>
    </w:p>
    <w:p>
      <w:pPr>
        <w:pStyle w:val="95"/>
        <w:keepNext w:val="0"/>
        <w:keepLines w:val="0"/>
        <w:pageBreakBefore w:val="0"/>
        <w:numPr>
          <w:ilvl w:val="0"/>
          <w:numId w:val="5"/>
        </w:numPr>
        <w:kinsoku/>
        <w:wordWrap/>
        <w:overflowPunct/>
        <w:topLinePunct w:val="0"/>
        <w:autoSpaceDE/>
        <w:autoSpaceDN/>
        <w:bidi w:val="0"/>
        <w:adjustRightInd w:val="0"/>
        <w:snapToGrid w:val="0"/>
        <w:spacing w:line="360" w:lineRule="auto"/>
        <w:ind w:left="0" w:leftChars="0" w:firstLine="220" w:firstLineChars="100"/>
        <w:jc w:val="left"/>
        <w:textAlignment w:val="auto"/>
        <w:rPr>
          <w:rFonts w:hint="eastAsia" w:ascii="宋体" w:hAnsi="宋体" w:eastAsia="宋体" w:cs="宋体"/>
          <w:sz w:val="22"/>
          <w:szCs w:val="22"/>
        </w:rPr>
      </w:pPr>
      <w:r>
        <w:rPr>
          <w:rFonts w:hint="eastAsia" w:ascii="宋体" w:hAnsi="宋体" w:eastAsia="宋体" w:cs="宋体"/>
          <w:sz w:val="22"/>
          <w:szCs w:val="22"/>
        </w:rPr>
        <w:t>向收费车道控制器准确传输称重数据；</w:t>
      </w:r>
    </w:p>
    <w:p>
      <w:pPr>
        <w:pStyle w:val="95"/>
        <w:keepNext w:val="0"/>
        <w:keepLines w:val="0"/>
        <w:pageBreakBefore w:val="0"/>
        <w:numPr>
          <w:ilvl w:val="0"/>
          <w:numId w:val="5"/>
        </w:numPr>
        <w:kinsoku/>
        <w:wordWrap/>
        <w:overflowPunct/>
        <w:topLinePunct w:val="0"/>
        <w:autoSpaceDE/>
        <w:autoSpaceDN/>
        <w:bidi w:val="0"/>
        <w:adjustRightInd w:val="0"/>
        <w:snapToGrid w:val="0"/>
        <w:spacing w:line="360" w:lineRule="auto"/>
        <w:ind w:left="0" w:leftChars="0" w:firstLine="220" w:firstLineChars="100"/>
        <w:jc w:val="left"/>
        <w:textAlignment w:val="auto"/>
        <w:rPr>
          <w:rFonts w:hint="eastAsia" w:ascii="宋体" w:hAnsi="宋体" w:eastAsia="宋体" w:cs="宋体"/>
          <w:sz w:val="22"/>
          <w:szCs w:val="22"/>
        </w:rPr>
      </w:pPr>
      <w:r>
        <w:rPr>
          <w:rFonts w:hint="eastAsia" w:ascii="宋体" w:hAnsi="宋体" w:eastAsia="宋体" w:cs="宋体"/>
          <w:sz w:val="22"/>
          <w:szCs w:val="22"/>
        </w:rPr>
        <w:t>接收收费车道控制器发出的基本指令数据并完成相应的动作，如开启或关闭称重系统；</w:t>
      </w:r>
    </w:p>
    <w:p>
      <w:pPr>
        <w:pStyle w:val="95"/>
        <w:keepNext w:val="0"/>
        <w:keepLines w:val="0"/>
        <w:pageBreakBefore w:val="0"/>
        <w:numPr>
          <w:ilvl w:val="0"/>
          <w:numId w:val="5"/>
        </w:numPr>
        <w:kinsoku/>
        <w:wordWrap/>
        <w:overflowPunct/>
        <w:topLinePunct w:val="0"/>
        <w:autoSpaceDE/>
        <w:autoSpaceDN/>
        <w:bidi w:val="0"/>
        <w:adjustRightInd w:val="0"/>
        <w:snapToGrid w:val="0"/>
        <w:spacing w:line="360" w:lineRule="auto"/>
        <w:ind w:left="0" w:leftChars="0" w:firstLine="220" w:firstLineChars="100"/>
        <w:jc w:val="left"/>
        <w:textAlignment w:val="auto"/>
        <w:rPr>
          <w:rFonts w:hint="eastAsia" w:ascii="宋体" w:hAnsi="宋体" w:eastAsia="宋体" w:cs="宋体"/>
          <w:sz w:val="22"/>
          <w:szCs w:val="22"/>
        </w:rPr>
      </w:pPr>
      <w:r>
        <w:rPr>
          <w:rFonts w:hint="eastAsia" w:ascii="宋体" w:hAnsi="宋体" w:eastAsia="宋体" w:cs="宋体"/>
          <w:sz w:val="22"/>
          <w:szCs w:val="22"/>
        </w:rPr>
        <w:t>称重系统应具备自动缓存功能，在向收费车道控制器发送数据失败时，自动存入缓存消息队列并尝试重发，在此次数据未正常送达前不会被下一条数据冲掉，从而保证称重数据的完整性；</w:t>
      </w:r>
    </w:p>
    <w:p>
      <w:pPr>
        <w:pStyle w:val="95"/>
        <w:keepNext w:val="0"/>
        <w:keepLines w:val="0"/>
        <w:pageBreakBefore w:val="0"/>
        <w:numPr>
          <w:ilvl w:val="0"/>
          <w:numId w:val="5"/>
        </w:numPr>
        <w:kinsoku/>
        <w:wordWrap/>
        <w:overflowPunct/>
        <w:topLinePunct w:val="0"/>
        <w:autoSpaceDE/>
        <w:autoSpaceDN/>
        <w:bidi w:val="0"/>
        <w:adjustRightInd w:val="0"/>
        <w:snapToGrid w:val="0"/>
        <w:spacing w:line="360" w:lineRule="auto"/>
        <w:ind w:left="0" w:leftChars="0" w:firstLine="220" w:firstLineChars="100"/>
        <w:jc w:val="left"/>
        <w:textAlignment w:val="auto"/>
        <w:rPr>
          <w:rFonts w:hint="eastAsia" w:ascii="宋体" w:hAnsi="宋体" w:eastAsia="宋体" w:cs="宋体"/>
          <w:sz w:val="22"/>
          <w:szCs w:val="22"/>
        </w:rPr>
      </w:pPr>
      <w:r>
        <w:rPr>
          <w:rFonts w:hint="eastAsia" w:ascii="宋体" w:hAnsi="宋体" w:eastAsia="宋体" w:cs="宋体"/>
          <w:sz w:val="22"/>
          <w:szCs w:val="22"/>
        </w:rPr>
        <w:t>数据格式和通信规程应满足四川省统一要求和规定。</w:t>
      </w:r>
    </w:p>
    <w:p>
      <w:pPr>
        <w:pStyle w:val="95"/>
        <w:keepNext w:val="0"/>
        <w:keepLines w:val="0"/>
        <w:pageBreakBefore w:val="0"/>
        <w:kinsoku/>
        <w:wordWrap/>
        <w:overflowPunct/>
        <w:topLinePunct w:val="0"/>
        <w:bidi w:val="0"/>
        <w:adjustRightInd w:val="0"/>
        <w:snapToGrid w:val="0"/>
        <w:spacing w:line="360" w:lineRule="auto"/>
        <w:ind w:left="0" w:firstLine="422"/>
        <w:textAlignment w:val="auto"/>
        <w:rPr>
          <w:rFonts w:hint="eastAsia" w:ascii="宋体" w:hAnsi="宋体" w:eastAsia="宋体" w:cs="宋体"/>
          <w:b/>
          <w:bCs/>
          <w:sz w:val="22"/>
          <w:szCs w:val="22"/>
        </w:rPr>
      </w:pPr>
      <w:r>
        <w:rPr>
          <w:rFonts w:hint="eastAsia" w:ascii="宋体" w:hAnsi="宋体" w:eastAsia="宋体" w:cs="宋体"/>
          <w:b/>
          <w:bCs/>
          <w:sz w:val="22"/>
          <w:szCs w:val="22"/>
        </w:rPr>
        <w:t>主要技术参数</w:t>
      </w:r>
    </w:p>
    <w:p>
      <w:pPr>
        <w:pStyle w:val="95"/>
        <w:keepNext w:val="0"/>
        <w:keepLines w:val="0"/>
        <w:pageBreakBefore w:val="0"/>
        <w:numPr>
          <w:ilvl w:val="0"/>
          <w:numId w:val="5"/>
        </w:numPr>
        <w:kinsoku/>
        <w:wordWrap/>
        <w:overflowPunct/>
        <w:topLinePunct w:val="0"/>
        <w:autoSpaceDE/>
        <w:autoSpaceDN/>
        <w:bidi w:val="0"/>
        <w:adjustRightInd w:val="0"/>
        <w:snapToGrid w:val="0"/>
        <w:spacing w:line="360" w:lineRule="auto"/>
        <w:ind w:left="0" w:leftChars="0" w:firstLine="220" w:firstLineChars="100"/>
        <w:jc w:val="left"/>
        <w:textAlignment w:val="auto"/>
        <w:rPr>
          <w:rFonts w:hint="eastAsia" w:ascii="宋体" w:hAnsi="宋体" w:eastAsia="宋体" w:cs="宋体"/>
          <w:sz w:val="22"/>
          <w:szCs w:val="22"/>
        </w:rPr>
      </w:pPr>
      <w:r>
        <w:rPr>
          <w:rFonts w:hint="eastAsia" w:ascii="宋体" w:hAnsi="宋体" w:eastAsia="宋体" w:cs="宋体"/>
          <w:sz w:val="22"/>
          <w:szCs w:val="22"/>
        </w:rPr>
        <w:t>平均无故障时间大于3年。</w:t>
      </w:r>
    </w:p>
    <w:p>
      <w:pPr>
        <w:pStyle w:val="95"/>
        <w:keepNext w:val="0"/>
        <w:keepLines w:val="0"/>
        <w:pageBreakBefore w:val="0"/>
        <w:numPr>
          <w:ilvl w:val="0"/>
          <w:numId w:val="5"/>
        </w:numPr>
        <w:kinsoku/>
        <w:wordWrap/>
        <w:overflowPunct/>
        <w:topLinePunct w:val="0"/>
        <w:autoSpaceDE/>
        <w:autoSpaceDN/>
        <w:bidi w:val="0"/>
        <w:adjustRightInd w:val="0"/>
        <w:snapToGrid w:val="0"/>
        <w:spacing w:line="360" w:lineRule="auto"/>
        <w:ind w:left="0" w:leftChars="0" w:firstLine="220" w:firstLineChars="100"/>
        <w:jc w:val="left"/>
        <w:textAlignment w:val="auto"/>
        <w:rPr>
          <w:rFonts w:hint="eastAsia" w:ascii="宋体" w:hAnsi="宋体" w:eastAsia="宋体" w:cs="宋体"/>
          <w:sz w:val="22"/>
          <w:szCs w:val="22"/>
        </w:rPr>
      </w:pPr>
      <w:r>
        <w:rPr>
          <w:rFonts w:hint="eastAsia" w:ascii="宋体" w:hAnsi="宋体" w:eastAsia="宋体" w:cs="宋体"/>
          <w:sz w:val="22"/>
          <w:szCs w:val="22"/>
        </w:rPr>
        <w:t>温度范围：-40℃～+70℃。</w:t>
      </w:r>
    </w:p>
    <w:p>
      <w:pPr>
        <w:pStyle w:val="95"/>
        <w:keepNext w:val="0"/>
        <w:keepLines w:val="0"/>
        <w:pageBreakBefore w:val="0"/>
        <w:numPr>
          <w:ilvl w:val="0"/>
          <w:numId w:val="5"/>
        </w:numPr>
        <w:kinsoku/>
        <w:wordWrap/>
        <w:overflowPunct/>
        <w:topLinePunct w:val="0"/>
        <w:autoSpaceDE/>
        <w:autoSpaceDN/>
        <w:bidi w:val="0"/>
        <w:adjustRightInd w:val="0"/>
        <w:snapToGrid w:val="0"/>
        <w:spacing w:line="360" w:lineRule="auto"/>
        <w:ind w:left="0" w:leftChars="0" w:firstLine="220" w:firstLineChars="100"/>
        <w:jc w:val="left"/>
        <w:textAlignment w:val="auto"/>
        <w:rPr>
          <w:rFonts w:hint="eastAsia" w:ascii="宋体" w:hAnsi="宋体" w:eastAsia="宋体" w:cs="宋体"/>
          <w:sz w:val="22"/>
          <w:szCs w:val="22"/>
        </w:rPr>
      </w:pPr>
      <w:r>
        <w:rPr>
          <w:rFonts w:hint="eastAsia" w:ascii="宋体" w:hAnsi="宋体" w:eastAsia="宋体" w:cs="宋体"/>
          <w:sz w:val="22"/>
          <w:szCs w:val="22"/>
        </w:rPr>
        <w:t>湿度：0%～95%，无凝结。</w:t>
      </w:r>
    </w:p>
    <w:p>
      <w:pPr>
        <w:pStyle w:val="95"/>
        <w:keepNext w:val="0"/>
        <w:keepLines w:val="0"/>
        <w:pageBreakBefore w:val="0"/>
        <w:numPr>
          <w:ilvl w:val="0"/>
          <w:numId w:val="5"/>
        </w:numPr>
        <w:kinsoku/>
        <w:wordWrap/>
        <w:overflowPunct/>
        <w:topLinePunct w:val="0"/>
        <w:autoSpaceDE/>
        <w:autoSpaceDN/>
        <w:bidi w:val="0"/>
        <w:adjustRightInd w:val="0"/>
        <w:snapToGrid w:val="0"/>
        <w:spacing w:line="360" w:lineRule="auto"/>
        <w:ind w:left="0" w:leftChars="0" w:firstLine="220" w:firstLineChars="100"/>
        <w:jc w:val="left"/>
        <w:textAlignment w:val="auto"/>
        <w:rPr>
          <w:rFonts w:hint="eastAsia" w:ascii="宋体" w:hAnsi="宋体" w:eastAsia="宋体" w:cs="宋体"/>
          <w:sz w:val="22"/>
          <w:szCs w:val="22"/>
        </w:rPr>
      </w:pPr>
      <w:r>
        <w:rPr>
          <w:rFonts w:hint="eastAsia" w:ascii="宋体" w:hAnsi="宋体" w:eastAsia="宋体" w:cs="宋体"/>
          <w:sz w:val="22"/>
          <w:szCs w:val="22"/>
        </w:rPr>
        <w:t>供电方式：220VAC ±10% ， 50 Hz。</w:t>
      </w:r>
    </w:p>
    <w:p>
      <w:pPr>
        <w:keepNext w:val="0"/>
        <w:keepLines w:val="0"/>
        <w:pageBreakBefore w:val="0"/>
        <w:kinsoku/>
        <w:wordWrap/>
        <w:overflowPunct/>
        <w:topLinePunct w:val="0"/>
        <w:bidi w:val="0"/>
        <w:adjustRightInd w:val="0"/>
        <w:snapToGrid w:val="0"/>
        <w:spacing w:line="360" w:lineRule="auto"/>
        <w:ind w:left="0"/>
        <w:textAlignment w:val="auto"/>
        <w:rPr>
          <w:rFonts w:hint="eastAsia" w:ascii="宋体" w:hAnsi="宋体" w:eastAsia="宋体" w:cs="宋体"/>
          <w:b/>
          <w:bCs/>
          <w:sz w:val="22"/>
          <w:szCs w:val="22"/>
        </w:rPr>
      </w:pPr>
      <w:r>
        <w:rPr>
          <w:rFonts w:hint="eastAsia" w:ascii="宋体" w:hAnsi="宋体" w:eastAsia="宋体" w:cs="宋体"/>
          <w:b/>
          <w:bCs/>
          <w:sz w:val="22"/>
          <w:szCs w:val="22"/>
        </w:rPr>
        <w:t>3.6 红外线车辆分离器</w:t>
      </w:r>
    </w:p>
    <w:p>
      <w:pPr>
        <w:pStyle w:val="95"/>
        <w:keepNext w:val="0"/>
        <w:keepLines w:val="0"/>
        <w:pageBreakBefore w:val="0"/>
        <w:kinsoku/>
        <w:wordWrap/>
        <w:overflowPunct/>
        <w:topLinePunct w:val="0"/>
        <w:bidi w:val="0"/>
        <w:adjustRightInd w:val="0"/>
        <w:snapToGrid w:val="0"/>
        <w:spacing w:line="360" w:lineRule="auto"/>
        <w:ind w:left="0" w:firstLine="422"/>
        <w:textAlignment w:val="auto"/>
        <w:rPr>
          <w:rFonts w:hint="eastAsia" w:ascii="宋体" w:hAnsi="宋体" w:eastAsia="宋体" w:cs="宋体"/>
          <w:b/>
          <w:bCs/>
          <w:sz w:val="22"/>
          <w:szCs w:val="22"/>
        </w:rPr>
      </w:pPr>
      <w:r>
        <w:rPr>
          <w:rFonts w:hint="eastAsia" w:ascii="宋体" w:hAnsi="宋体" w:eastAsia="宋体" w:cs="宋体"/>
          <w:b/>
          <w:bCs/>
          <w:sz w:val="22"/>
          <w:szCs w:val="22"/>
        </w:rPr>
        <w:t>一般要求</w:t>
      </w:r>
    </w:p>
    <w:p>
      <w:pPr>
        <w:pStyle w:val="95"/>
        <w:keepNext w:val="0"/>
        <w:keepLines w:val="0"/>
        <w:pageBreakBefore w:val="0"/>
        <w:kinsoku/>
        <w:wordWrap/>
        <w:overflowPunct/>
        <w:topLinePunct w:val="0"/>
        <w:bidi w:val="0"/>
        <w:adjustRightInd w:val="0"/>
        <w:snapToGrid w:val="0"/>
        <w:spacing w:line="360" w:lineRule="auto"/>
        <w:ind w:left="0" w:firstLine="420"/>
        <w:textAlignment w:val="auto"/>
        <w:rPr>
          <w:rFonts w:hint="eastAsia" w:ascii="宋体" w:hAnsi="宋体" w:eastAsia="宋体" w:cs="宋体"/>
          <w:sz w:val="22"/>
          <w:szCs w:val="22"/>
        </w:rPr>
      </w:pPr>
      <w:r>
        <w:rPr>
          <w:rFonts w:hint="eastAsia" w:ascii="宋体" w:hAnsi="宋体" w:eastAsia="宋体" w:cs="宋体"/>
          <w:sz w:val="22"/>
          <w:szCs w:val="22"/>
        </w:rPr>
        <w:t>1．光幕布由成对的光电发射器和接收器组成，具有体积小、可编程、速度快、测量精度高、抗干扰能力强等特点。</w:t>
      </w:r>
    </w:p>
    <w:p>
      <w:pPr>
        <w:pStyle w:val="95"/>
        <w:keepNext w:val="0"/>
        <w:keepLines w:val="0"/>
        <w:pageBreakBefore w:val="0"/>
        <w:kinsoku/>
        <w:wordWrap/>
        <w:overflowPunct/>
        <w:topLinePunct w:val="0"/>
        <w:bidi w:val="0"/>
        <w:adjustRightInd w:val="0"/>
        <w:snapToGrid w:val="0"/>
        <w:spacing w:line="360" w:lineRule="auto"/>
        <w:ind w:left="0" w:firstLine="420"/>
        <w:textAlignment w:val="auto"/>
        <w:rPr>
          <w:rFonts w:hint="eastAsia" w:ascii="宋体" w:hAnsi="宋体" w:eastAsia="宋体" w:cs="宋体"/>
          <w:sz w:val="22"/>
          <w:szCs w:val="22"/>
        </w:rPr>
      </w:pPr>
      <w:r>
        <w:rPr>
          <w:rFonts w:hint="eastAsia" w:ascii="宋体" w:hAnsi="宋体" w:eastAsia="宋体" w:cs="宋体"/>
          <w:sz w:val="22"/>
          <w:szCs w:val="22"/>
        </w:rPr>
        <w:t>2．光幕安装在防尘、防雨雪的防护罩内，防护等级：IP65。</w:t>
      </w:r>
    </w:p>
    <w:p>
      <w:pPr>
        <w:pStyle w:val="95"/>
        <w:keepNext w:val="0"/>
        <w:keepLines w:val="0"/>
        <w:pageBreakBefore w:val="0"/>
        <w:kinsoku/>
        <w:wordWrap/>
        <w:overflowPunct/>
        <w:topLinePunct w:val="0"/>
        <w:bidi w:val="0"/>
        <w:adjustRightInd w:val="0"/>
        <w:snapToGrid w:val="0"/>
        <w:spacing w:line="360" w:lineRule="auto"/>
        <w:ind w:left="0" w:firstLine="420"/>
        <w:textAlignment w:val="auto"/>
        <w:rPr>
          <w:rFonts w:hint="eastAsia" w:ascii="宋体" w:hAnsi="宋体" w:eastAsia="宋体" w:cs="宋体"/>
          <w:sz w:val="22"/>
          <w:szCs w:val="22"/>
        </w:rPr>
      </w:pPr>
      <w:r>
        <w:rPr>
          <w:rFonts w:hint="eastAsia" w:ascii="宋体" w:hAnsi="宋体" w:eastAsia="宋体" w:cs="宋体"/>
          <w:sz w:val="22"/>
          <w:szCs w:val="22"/>
        </w:rPr>
        <w:t>3．能对车辆进行可靠分离，晴天等良好天气可靠性应达到99.5%，雨雪或大雾天气可靠性不低于98%。</w:t>
      </w:r>
    </w:p>
    <w:p>
      <w:pPr>
        <w:pStyle w:val="95"/>
        <w:keepNext w:val="0"/>
        <w:keepLines w:val="0"/>
        <w:pageBreakBefore w:val="0"/>
        <w:kinsoku/>
        <w:wordWrap/>
        <w:overflowPunct/>
        <w:topLinePunct w:val="0"/>
        <w:bidi w:val="0"/>
        <w:adjustRightInd w:val="0"/>
        <w:snapToGrid w:val="0"/>
        <w:spacing w:line="360" w:lineRule="auto"/>
        <w:ind w:left="0" w:firstLine="420"/>
        <w:textAlignment w:val="auto"/>
        <w:rPr>
          <w:rFonts w:hint="eastAsia" w:ascii="宋体" w:hAnsi="宋体" w:eastAsia="宋体" w:cs="宋体"/>
          <w:sz w:val="22"/>
          <w:szCs w:val="22"/>
        </w:rPr>
      </w:pPr>
      <w:r>
        <w:rPr>
          <w:rFonts w:hint="eastAsia" w:ascii="宋体" w:hAnsi="宋体" w:eastAsia="宋体" w:cs="宋体"/>
          <w:sz w:val="22"/>
          <w:szCs w:val="22"/>
        </w:rPr>
        <w:t>4．可准确分离的两车最小间距不大于10cm。</w:t>
      </w:r>
    </w:p>
    <w:p>
      <w:pPr>
        <w:pStyle w:val="95"/>
        <w:keepNext w:val="0"/>
        <w:keepLines w:val="0"/>
        <w:pageBreakBefore w:val="0"/>
        <w:kinsoku/>
        <w:wordWrap/>
        <w:overflowPunct/>
        <w:topLinePunct w:val="0"/>
        <w:bidi w:val="0"/>
        <w:adjustRightInd w:val="0"/>
        <w:snapToGrid w:val="0"/>
        <w:spacing w:line="360" w:lineRule="auto"/>
        <w:ind w:left="0" w:firstLine="420"/>
        <w:textAlignment w:val="auto"/>
        <w:rPr>
          <w:rFonts w:hint="eastAsia" w:ascii="宋体" w:hAnsi="宋体" w:eastAsia="宋体" w:cs="宋体"/>
          <w:sz w:val="22"/>
          <w:szCs w:val="22"/>
        </w:rPr>
      </w:pPr>
      <w:r>
        <w:rPr>
          <w:rFonts w:hint="eastAsia" w:ascii="宋体" w:hAnsi="宋体" w:eastAsia="宋体" w:cs="宋体"/>
          <w:sz w:val="22"/>
          <w:szCs w:val="22"/>
        </w:rPr>
        <w:t>5．光幕高度：下端距离路面不高于400mm，上端距路面不低于1650mm。</w:t>
      </w:r>
    </w:p>
    <w:p>
      <w:pPr>
        <w:pStyle w:val="95"/>
        <w:keepNext w:val="0"/>
        <w:keepLines w:val="0"/>
        <w:pageBreakBefore w:val="0"/>
        <w:kinsoku/>
        <w:wordWrap/>
        <w:overflowPunct/>
        <w:topLinePunct w:val="0"/>
        <w:bidi w:val="0"/>
        <w:adjustRightInd w:val="0"/>
        <w:snapToGrid w:val="0"/>
        <w:spacing w:line="360" w:lineRule="auto"/>
        <w:ind w:left="0" w:firstLine="420"/>
        <w:textAlignment w:val="auto"/>
        <w:rPr>
          <w:rFonts w:hint="eastAsia" w:ascii="宋体" w:hAnsi="宋体" w:eastAsia="宋体" w:cs="宋体"/>
          <w:sz w:val="22"/>
          <w:szCs w:val="22"/>
        </w:rPr>
      </w:pPr>
      <w:r>
        <w:rPr>
          <w:rFonts w:hint="eastAsia" w:ascii="宋体" w:hAnsi="宋体" w:eastAsia="宋体" w:cs="宋体"/>
          <w:sz w:val="22"/>
          <w:szCs w:val="22"/>
        </w:rPr>
        <w:t>6．车辆分离器应便于擦拭和打扫，玻璃面应设计为开门式。</w:t>
      </w:r>
    </w:p>
    <w:p>
      <w:pPr>
        <w:pStyle w:val="95"/>
        <w:keepNext w:val="0"/>
        <w:keepLines w:val="0"/>
        <w:pageBreakBefore w:val="0"/>
        <w:kinsoku/>
        <w:wordWrap/>
        <w:overflowPunct/>
        <w:topLinePunct w:val="0"/>
        <w:bidi w:val="0"/>
        <w:adjustRightInd w:val="0"/>
        <w:snapToGrid w:val="0"/>
        <w:spacing w:line="360" w:lineRule="auto"/>
        <w:ind w:left="0" w:firstLine="420"/>
        <w:textAlignment w:val="auto"/>
        <w:rPr>
          <w:rFonts w:hint="eastAsia" w:ascii="宋体" w:hAnsi="宋体" w:eastAsia="宋体" w:cs="宋体"/>
          <w:sz w:val="22"/>
          <w:szCs w:val="22"/>
        </w:rPr>
      </w:pPr>
      <w:r>
        <w:rPr>
          <w:rFonts w:hint="eastAsia" w:ascii="宋体" w:hAnsi="宋体" w:eastAsia="宋体" w:cs="宋体"/>
          <w:sz w:val="22"/>
          <w:szCs w:val="22"/>
        </w:rPr>
        <w:t>7．车辆分离器外壳玻璃应采用电加热方式除霜。</w:t>
      </w:r>
    </w:p>
    <w:p>
      <w:pPr>
        <w:pStyle w:val="95"/>
        <w:keepNext w:val="0"/>
        <w:keepLines w:val="0"/>
        <w:pageBreakBefore w:val="0"/>
        <w:kinsoku/>
        <w:wordWrap/>
        <w:overflowPunct/>
        <w:topLinePunct w:val="0"/>
        <w:bidi w:val="0"/>
        <w:adjustRightInd w:val="0"/>
        <w:snapToGrid w:val="0"/>
        <w:spacing w:line="360" w:lineRule="auto"/>
        <w:ind w:left="0" w:firstLine="420"/>
        <w:textAlignment w:val="auto"/>
        <w:rPr>
          <w:rFonts w:hint="eastAsia" w:ascii="宋体" w:hAnsi="宋体" w:eastAsia="宋体" w:cs="宋体"/>
          <w:sz w:val="22"/>
          <w:szCs w:val="22"/>
        </w:rPr>
      </w:pPr>
      <w:r>
        <w:rPr>
          <w:rFonts w:hint="eastAsia" w:ascii="宋体" w:hAnsi="宋体" w:eastAsia="宋体" w:cs="宋体"/>
          <w:sz w:val="22"/>
          <w:szCs w:val="22"/>
        </w:rPr>
        <w:t>8．当光栅发生故障时，可以通过硬件和软件发出故障消息。</w:t>
      </w:r>
    </w:p>
    <w:p>
      <w:pPr>
        <w:pStyle w:val="95"/>
        <w:keepNext w:val="0"/>
        <w:keepLines w:val="0"/>
        <w:pageBreakBefore w:val="0"/>
        <w:kinsoku/>
        <w:wordWrap/>
        <w:overflowPunct/>
        <w:topLinePunct w:val="0"/>
        <w:bidi w:val="0"/>
        <w:adjustRightInd w:val="0"/>
        <w:snapToGrid w:val="0"/>
        <w:spacing w:line="360" w:lineRule="auto"/>
        <w:ind w:left="0" w:firstLine="422"/>
        <w:textAlignment w:val="auto"/>
        <w:rPr>
          <w:rFonts w:hint="eastAsia" w:ascii="宋体" w:hAnsi="宋体" w:eastAsia="宋体" w:cs="宋体"/>
          <w:b/>
          <w:bCs/>
          <w:sz w:val="22"/>
          <w:szCs w:val="22"/>
        </w:rPr>
      </w:pPr>
      <w:r>
        <w:rPr>
          <w:rFonts w:hint="eastAsia" w:ascii="宋体" w:hAnsi="宋体" w:eastAsia="宋体" w:cs="宋体"/>
          <w:b/>
          <w:bCs/>
          <w:sz w:val="22"/>
          <w:szCs w:val="22"/>
        </w:rPr>
        <w:t>主要技术参数：</w:t>
      </w:r>
    </w:p>
    <w:p>
      <w:pPr>
        <w:pStyle w:val="95"/>
        <w:keepNext w:val="0"/>
        <w:keepLines w:val="0"/>
        <w:pageBreakBefore w:val="0"/>
        <w:numPr>
          <w:ilvl w:val="0"/>
          <w:numId w:val="5"/>
        </w:numPr>
        <w:kinsoku/>
        <w:wordWrap/>
        <w:overflowPunct/>
        <w:topLinePunct w:val="0"/>
        <w:autoSpaceDE/>
        <w:autoSpaceDN/>
        <w:bidi w:val="0"/>
        <w:adjustRightInd w:val="0"/>
        <w:snapToGrid w:val="0"/>
        <w:spacing w:line="360" w:lineRule="auto"/>
        <w:ind w:left="0" w:leftChars="0" w:firstLine="22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最小检测物体尺寸：25.4mm；</w:t>
      </w:r>
    </w:p>
    <w:p>
      <w:pPr>
        <w:pStyle w:val="95"/>
        <w:keepNext w:val="0"/>
        <w:keepLines w:val="0"/>
        <w:pageBreakBefore w:val="0"/>
        <w:numPr>
          <w:ilvl w:val="0"/>
          <w:numId w:val="5"/>
        </w:numPr>
        <w:kinsoku/>
        <w:wordWrap/>
        <w:overflowPunct/>
        <w:topLinePunct w:val="0"/>
        <w:autoSpaceDE/>
        <w:autoSpaceDN/>
        <w:bidi w:val="0"/>
        <w:adjustRightInd w:val="0"/>
        <w:snapToGrid w:val="0"/>
        <w:spacing w:line="360" w:lineRule="auto"/>
        <w:ind w:left="0" w:leftChars="0" w:firstLine="22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扫描时间：6ms；</w:t>
      </w:r>
    </w:p>
    <w:p>
      <w:pPr>
        <w:pStyle w:val="95"/>
        <w:keepNext w:val="0"/>
        <w:keepLines w:val="0"/>
        <w:pageBreakBefore w:val="0"/>
        <w:numPr>
          <w:ilvl w:val="0"/>
          <w:numId w:val="5"/>
        </w:numPr>
        <w:kinsoku/>
        <w:wordWrap/>
        <w:overflowPunct/>
        <w:topLinePunct w:val="0"/>
        <w:autoSpaceDE/>
        <w:autoSpaceDN/>
        <w:bidi w:val="0"/>
        <w:adjustRightInd w:val="0"/>
        <w:snapToGrid w:val="0"/>
        <w:spacing w:line="360" w:lineRule="auto"/>
        <w:ind w:left="0" w:leftChars="0" w:firstLine="22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扫描方式：平行和交叉可选；</w:t>
      </w:r>
    </w:p>
    <w:p>
      <w:pPr>
        <w:pStyle w:val="95"/>
        <w:keepNext w:val="0"/>
        <w:keepLines w:val="0"/>
        <w:pageBreakBefore w:val="0"/>
        <w:numPr>
          <w:ilvl w:val="0"/>
          <w:numId w:val="5"/>
        </w:numPr>
        <w:kinsoku/>
        <w:wordWrap/>
        <w:overflowPunct/>
        <w:topLinePunct w:val="0"/>
        <w:autoSpaceDE/>
        <w:autoSpaceDN/>
        <w:bidi w:val="0"/>
        <w:adjustRightInd w:val="0"/>
        <w:snapToGrid w:val="0"/>
        <w:spacing w:line="360" w:lineRule="auto"/>
        <w:ind w:left="0" w:leftChars="0" w:firstLine="22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检测距离：＞6m；</w:t>
      </w:r>
    </w:p>
    <w:p>
      <w:pPr>
        <w:pStyle w:val="95"/>
        <w:keepNext w:val="0"/>
        <w:keepLines w:val="0"/>
        <w:pageBreakBefore w:val="0"/>
        <w:numPr>
          <w:ilvl w:val="0"/>
          <w:numId w:val="5"/>
        </w:numPr>
        <w:kinsoku/>
        <w:wordWrap/>
        <w:overflowPunct/>
        <w:topLinePunct w:val="0"/>
        <w:autoSpaceDE/>
        <w:autoSpaceDN/>
        <w:bidi w:val="0"/>
        <w:adjustRightInd w:val="0"/>
        <w:snapToGrid w:val="0"/>
        <w:spacing w:line="360" w:lineRule="auto"/>
        <w:ind w:left="0" w:leftChars="0" w:firstLine="22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工作温度：-30℃～+80℃；</w:t>
      </w:r>
    </w:p>
    <w:p>
      <w:pPr>
        <w:pStyle w:val="95"/>
        <w:keepNext w:val="0"/>
        <w:keepLines w:val="0"/>
        <w:pageBreakBefore w:val="0"/>
        <w:numPr>
          <w:ilvl w:val="0"/>
          <w:numId w:val="5"/>
        </w:numPr>
        <w:kinsoku/>
        <w:wordWrap/>
        <w:overflowPunct/>
        <w:topLinePunct w:val="0"/>
        <w:autoSpaceDE/>
        <w:autoSpaceDN/>
        <w:bidi w:val="0"/>
        <w:adjustRightInd w:val="0"/>
        <w:snapToGrid w:val="0"/>
        <w:spacing w:line="360" w:lineRule="auto"/>
        <w:ind w:left="0" w:leftChars="0" w:firstLine="22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相对湿度：0～95%；</w:t>
      </w:r>
    </w:p>
    <w:p>
      <w:pPr>
        <w:pStyle w:val="95"/>
        <w:keepNext w:val="0"/>
        <w:keepLines w:val="0"/>
        <w:pageBreakBefore w:val="0"/>
        <w:numPr>
          <w:ilvl w:val="0"/>
          <w:numId w:val="5"/>
        </w:numPr>
        <w:kinsoku/>
        <w:wordWrap/>
        <w:overflowPunct/>
        <w:topLinePunct w:val="0"/>
        <w:autoSpaceDE/>
        <w:autoSpaceDN/>
        <w:bidi w:val="0"/>
        <w:adjustRightInd w:val="0"/>
        <w:snapToGrid w:val="0"/>
        <w:spacing w:line="360" w:lineRule="auto"/>
        <w:ind w:left="0" w:leftChars="0" w:firstLine="22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使用寿命：8年以上。</w:t>
      </w:r>
    </w:p>
    <w:p>
      <w:pPr>
        <w:keepNext w:val="0"/>
        <w:keepLines w:val="0"/>
        <w:pageBreakBefore w:val="0"/>
        <w:kinsoku/>
        <w:wordWrap/>
        <w:overflowPunct/>
        <w:topLinePunct w:val="0"/>
        <w:bidi w:val="0"/>
        <w:adjustRightInd w:val="0"/>
        <w:snapToGrid w:val="0"/>
        <w:spacing w:line="360" w:lineRule="auto"/>
        <w:ind w:left="0"/>
        <w:textAlignment w:val="auto"/>
        <w:rPr>
          <w:rFonts w:hint="eastAsia" w:ascii="宋体" w:hAnsi="宋体" w:eastAsia="宋体" w:cs="宋体"/>
          <w:b/>
          <w:bCs/>
          <w:sz w:val="22"/>
          <w:szCs w:val="22"/>
        </w:rPr>
      </w:pPr>
      <w:r>
        <w:rPr>
          <w:rFonts w:hint="eastAsia" w:ascii="宋体" w:hAnsi="宋体" w:eastAsia="宋体" w:cs="宋体"/>
          <w:b/>
          <w:bCs/>
          <w:sz w:val="22"/>
          <w:szCs w:val="22"/>
        </w:rPr>
        <w:t>3.7 检测线圈</w:t>
      </w:r>
    </w:p>
    <w:p>
      <w:pPr>
        <w:pStyle w:val="95"/>
        <w:keepNext w:val="0"/>
        <w:keepLines w:val="0"/>
        <w:pageBreakBefore w:val="0"/>
        <w:kinsoku/>
        <w:wordWrap/>
        <w:overflowPunct/>
        <w:topLinePunct w:val="0"/>
        <w:bidi w:val="0"/>
        <w:adjustRightInd w:val="0"/>
        <w:snapToGrid w:val="0"/>
        <w:spacing w:line="360" w:lineRule="auto"/>
        <w:ind w:left="0" w:firstLine="420"/>
        <w:textAlignment w:val="auto"/>
        <w:rPr>
          <w:rFonts w:hint="eastAsia" w:ascii="宋体" w:hAnsi="宋体" w:eastAsia="宋体" w:cs="宋体"/>
          <w:sz w:val="22"/>
          <w:szCs w:val="22"/>
        </w:rPr>
      </w:pPr>
      <w:r>
        <w:rPr>
          <w:rFonts w:hint="eastAsia" w:ascii="宋体" w:hAnsi="宋体" w:eastAsia="宋体" w:cs="宋体"/>
          <w:sz w:val="22"/>
          <w:szCs w:val="22"/>
        </w:rPr>
        <w:t>检测线圈在称重系统中主要应用于配合红外线分离器检测车辆的出现、控制称重过程的开始和结束、检测是否有车辆倒出收费车道、统计、车辆分类等。线圈传感器安装于称重传感器的前方，为称重系统提供车辆的信息。红外线车辆分离器发生故障时，自动切换功能及线圈的车辆分离和辅助收尾功能。</w:t>
      </w:r>
    </w:p>
    <w:p>
      <w:pPr>
        <w:pStyle w:val="95"/>
        <w:keepNext w:val="0"/>
        <w:keepLines w:val="0"/>
        <w:pageBreakBefore w:val="0"/>
        <w:kinsoku/>
        <w:wordWrap/>
        <w:overflowPunct/>
        <w:topLinePunct w:val="0"/>
        <w:bidi w:val="0"/>
        <w:adjustRightInd w:val="0"/>
        <w:snapToGrid w:val="0"/>
        <w:spacing w:line="360" w:lineRule="auto"/>
        <w:ind w:left="0" w:firstLine="422"/>
        <w:textAlignment w:val="auto"/>
        <w:rPr>
          <w:rFonts w:hint="eastAsia" w:ascii="宋体" w:hAnsi="宋体" w:eastAsia="宋体" w:cs="宋体"/>
          <w:b/>
          <w:bCs/>
          <w:sz w:val="22"/>
          <w:szCs w:val="22"/>
        </w:rPr>
      </w:pPr>
      <w:r>
        <w:rPr>
          <w:rFonts w:hint="eastAsia" w:ascii="宋体" w:hAnsi="宋体" w:eastAsia="宋体" w:cs="宋体"/>
          <w:b/>
          <w:bCs/>
          <w:sz w:val="22"/>
          <w:szCs w:val="22"/>
        </w:rPr>
        <w:t>技术参数：</w:t>
      </w:r>
    </w:p>
    <w:p>
      <w:pPr>
        <w:pStyle w:val="95"/>
        <w:keepNext w:val="0"/>
        <w:keepLines w:val="0"/>
        <w:pageBreakBefore w:val="0"/>
        <w:numPr>
          <w:ilvl w:val="0"/>
          <w:numId w:val="5"/>
        </w:numPr>
        <w:kinsoku/>
        <w:wordWrap/>
        <w:overflowPunct/>
        <w:topLinePunct w:val="0"/>
        <w:autoSpaceDE/>
        <w:autoSpaceDN/>
        <w:bidi w:val="0"/>
        <w:adjustRightInd w:val="0"/>
        <w:snapToGrid w:val="0"/>
        <w:spacing w:line="360" w:lineRule="auto"/>
        <w:ind w:left="0" w:leftChars="0" w:firstLine="22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尺寸：1000×2000mm(普通车道)，1000×2000mm(超宽车道)。</w:t>
      </w:r>
    </w:p>
    <w:p>
      <w:pPr>
        <w:pStyle w:val="95"/>
        <w:keepNext w:val="0"/>
        <w:keepLines w:val="0"/>
        <w:pageBreakBefore w:val="0"/>
        <w:numPr>
          <w:ilvl w:val="0"/>
          <w:numId w:val="5"/>
        </w:numPr>
        <w:kinsoku/>
        <w:wordWrap/>
        <w:overflowPunct/>
        <w:topLinePunct w:val="0"/>
        <w:autoSpaceDE/>
        <w:autoSpaceDN/>
        <w:bidi w:val="0"/>
        <w:adjustRightInd w:val="0"/>
        <w:snapToGrid w:val="0"/>
        <w:spacing w:line="360" w:lineRule="auto"/>
        <w:ind w:left="0" w:leftChars="0" w:firstLine="22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温度范围：-30℃～+80℃，湿度范围：0～99%。</w:t>
      </w:r>
    </w:p>
    <w:p>
      <w:pPr>
        <w:pStyle w:val="95"/>
        <w:keepNext w:val="0"/>
        <w:keepLines w:val="0"/>
        <w:pageBreakBefore w:val="0"/>
        <w:numPr>
          <w:ilvl w:val="0"/>
          <w:numId w:val="5"/>
        </w:numPr>
        <w:kinsoku/>
        <w:wordWrap/>
        <w:overflowPunct/>
        <w:topLinePunct w:val="0"/>
        <w:autoSpaceDE/>
        <w:autoSpaceDN/>
        <w:bidi w:val="0"/>
        <w:adjustRightInd w:val="0"/>
        <w:snapToGrid w:val="0"/>
        <w:spacing w:line="360" w:lineRule="auto"/>
        <w:ind w:left="0" w:leftChars="0" w:firstLine="22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线圈电感量：70</w:t>
      </w:r>
      <w:r>
        <w:rPr>
          <w:rFonts w:hint="eastAsia" w:ascii="宋体" w:hAnsi="宋体" w:eastAsia="宋体" w:cs="宋体"/>
          <w:sz w:val="22"/>
          <w:szCs w:val="22"/>
        </w:rPr>
        <w:sym w:font="Symbol" w:char="F06D"/>
      </w:r>
      <w:r>
        <w:rPr>
          <w:rFonts w:hint="eastAsia" w:ascii="宋体" w:hAnsi="宋体" w:eastAsia="宋体" w:cs="宋体"/>
          <w:sz w:val="22"/>
          <w:szCs w:val="22"/>
        </w:rPr>
        <w:t>H～1000</w:t>
      </w:r>
      <w:r>
        <w:rPr>
          <w:rFonts w:hint="eastAsia" w:ascii="宋体" w:hAnsi="宋体" w:eastAsia="宋体" w:cs="宋体"/>
          <w:sz w:val="22"/>
          <w:szCs w:val="22"/>
        </w:rPr>
        <w:sym w:font="Symbol" w:char="F06D"/>
      </w:r>
      <w:r>
        <w:rPr>
          <w:rFonts w:hint="eastAsia" w:ascii="宋体" w:hAnsi="宋体" w:eastAsia="宋体" w:cs="宋体"/>
          <w:sz w:val="22"/>
          <w:szCs w:val="22"/>
        </w:rPr>
        <w:t>H。</w:t>
      </w:r>
    </w:p>
    <w:p>
      <w:pPr>
        <w:pStyle w:val="95"/>
        <w:keepNext w:val="0"/>
        <w:keepLines w:val="0"/>
        <w:pageBreakBefore w:val="0"/>
        <w:numPr>
          <w:ilvl w:val="0"/>
          <w:numId w:val="5"/>
        </w:numPr>
        <w:kinsoku/>
        <w:wordWrap/>
        <w:overflowPunct/>
        <w:topLinePunct w:val="0"/>
        <w:autoSpaceDE/>
        <w:autoSpaceDN/>
        <w:bidi w:val="0"/>
        <w:adjustRightInd w:val="0"/>
        <w:snapToGrid w:val="0"/>
        <w:spacing w:line="360" w:lineRule="auto"/>
        <w:ind w:left="0" w:leftChars="0" w:firstLine="22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速度检测范围：1～200km/h。</w:t>
      </w:r>
    </w:p>
    <w:p>
      <w:pPr>
        <w:pStyle w:val="95"/>
        <w:keepNext w:val="0"/>
        <w:keepLines w:val="0"/>
        <w:pageBreakBefore w:val="0"/>
        <w:numPr>
          <w:ilvl w:val="0"/>
          <w:numId w:val="5"/>
        </w:numPr>
        <w:kinsoku/>
        <w:wordWrap/>
        <w:overflowPunct/>
        <w:topLinePunct w:val="0"/>
        <w:autoSpaceDE/>
        <w:autoSpaceDN/>
        <w:bidi w:val="0"/>
        <w:adjustRightInd w:val="0"/>
        <w:snapToGrid w:val="0"/>
        <w:spacing w:line="360" w:lineRule="auto"/>
        <w:ind w:left="0" w:leftChars="0" w:firstLine="22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线圈在车距不小于2m时，正确分车的精度&gt;99%。</w:t>
      </w:r>
    </w:p>
    <w:p>
      <w:pPr>
        <w:pStyle w:val="95"/>
        <w:keepNext w:val="0"/>
        <w:keepLines w:val="0"/>
        <w:pageBreakBefore w:val="0"/>
        <w:numPr>
          <w:ilvl w:val="0"/>
          <w:numId w:val="5"/>
        </w:numPr>
        <w:kinsoku/>
        <w:wordWrap/>
        <w:overflowPunct/>
        <w:topLinePunct w:val="0"/>
        <w:autoSpaceDE/>
        <w:autoSpaceDN/>
        <w:bidi w:val="0"/>
        <w:adjustRightInd w:val="0"/>
        <w:snapToGrid w:val="0"/>
        <w:spacing w:line="360" w:lineRule="auto"/>
        <w:ind w:left="0" w:leftChars="0" w:firstLine="22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电缆长度： 50m(可扩展到150m)。</w:t>
      </w:r>
    </w:p>
    <w:p>
      <w:pPr>
        <w:pStyle w:val="95"/>
        <w:keepNext w:val="0"/>
        <w:keepLines w:val="0"/>
        <w:pageBreakBefore w:val="0"/>
        <w:numPr>
          <w:ilvl w:val="0"/>
          <w:numId w:val="5"/>
        </w:numPr>
        <w:kinsoku/>
        <w:wordWrap/>
        <w:overflowPunct/>
        <w:topLinePunct w:val="0"/>
        <w:autoSpaceDE/>
        <w:autoSpaceDN/>
        <w:bidi w:val="0"/>
        <w:adjustRightInd w:val="0"/>
        <w:snapToGrid w:val="0"/>
        <w:spacing w:line="360" w:lineRule="auto"/>
        <w:ind w:left="0" w:leftChars="0" w:firstLine="22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频率范围： 50～200 KHz。</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bCs/>
          <w:sz w:val="22"/>
          <w:szCs w:val="22"/>
        </w:rPr>
      </w:pPr>
      <w:r>
        <w:rPr>
          <w:rFonts w:hint="eastAsia" w:ascii="宋体" w:hAnsi="宋体" w:eastAsia="宋体" w:cs="宋体"/>
          <w:b/>
          <w:bCs/>
          <w:sz w:val="22"/>
          <w:szCs w:val="22"/>
        </w:rPr>
        <w:t>3.8 计重设备初次检定</w:t>
      </w:r>
    </w:p>
    <w:p>
      <w:pPr>
        <w:pStyle w:val="95"/>
        <w:keepNext w:val="0"/>
        <w:keepLines w:val="0"/>
        <w:pageBreakBefore w:val="0"/>
        <w:kinsoku/>
        <w:wordWrap/>
        <w:overflowPunct/>
        <w:topLinePunct w:val="0"/>
        <w:bidi w:val="0"/>
        <w:adjustRightInd w:val="0"/>
        <w:snapToGrid w:val="0"/>
        <w:spacing w:line="360" w:lineRule="auto"/>
        <w:ind w:left="0" w:firstLine="420"/>
        <w:textAlignment w:val="auto"/>
        <w:rPr>
          <w:rFonts w:hint="eastAsia" w:ascii="宋体" w:hAnsi="宋体" w:eastAsia="宋体" w:cs="宋体"/>
          <w:sz w:val="22"/>
          <w:szCs w:val="22"/>
        </w:rPr>
      </w:pPr>
      <w:r>
        <w:rPr>
          <w:rFonts w:hint="eastAsia" w:ascii="宋体" w:hAnsi="宋体" w:eastAsia="宋体" w:cs="宋体"/>
          <w:sz w:val="22"/>
          <w:szCs w:val="22"/>
        </w:rPr>
        <w:t>计重收费系统是一个相对独立的系统，系统设备安装完毕后的计量检定标准主要依据四川省对公路计重收费系统计重设备的计量检定标准。系统的静态称量精度和动态称量精度应满足本技术规范和四川省的统一要求。计重设备检定应由具有相关资质的专业机构完成并出具相关报告。</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bCs/>
          <w:sz w:val="22"/>
          <w:szCs w:val="22"/>
        </w:rPr>
      </w:pPr>
      <w:r>
        <w:rPr>
          <w:rFonts w:hint="eastAsia" w:ascii="宋体" w:hAnsi="宋体" w:eastAsia="宋体" w:cs="宋体"/>
          <w:b/>
          <w:bCs/>
          <w:sz w:val="22"/>
          <w:szCs w:val="22"/>
        </w:rPr>
        <w:t>3.9 其他</w:t>
      </w:r>
    </w:p>
    <w:p>
      <w:pPr>
        <w:pStyle w:val="95"/>
        <w:keepNext w:val="0"/>
        <w:keepLines w:val="0"/>
        <w:pageBreakBefore w:val="0"/>
        <w:numPr>
          <w:ilvl w:val="0"/>
          <w:numId w:val="5"/>
        </w:numPr>
        <w:kinsoku/>
        <w:wordWrap/>
        <w:overflowPunct/>
        <w:topLinePunct w:val="0"/>
        <w:autoSpaceDE/>
        <w:autoSpaceDN/>
        <w:bidi w:val="0"/>
        <w:adjustRightInd w:val="0"/>
        <w:snapToGrid w:val="0"/>
        <w:spacing w:line="360" w:lineRule="auto"/>
        <w:ind w:left="0" w:leftChars="0" w:firstLine="220" w:firstLineChars="0"/>
        <w:jc w:val="left"/>
        <w:textAlignment w:val="auto"/>
        <w:rPr>
          <w:rFonts w:hint="eastAsia" w:ascii="宋体" w:hAnsi="宋体" w:eastAsia="宋体" w:cs="宋体"/>
          <w:color w:val="000000"/>
          <w:sz w:val="22"/>
          <w:szCs w:val="22"/>
        </w:rPr>
      </w:pPr>
      <w:r>
        <w:rPr>
          <w:rFonts w:hint="eastAsia" w:ascii="宋体" w:hAnsi="宋体" w:cs="宋体"/>
          <w:b/>
          <w:sz w:val="22"/>
          <w:szCs w:val="22"/>
          <w:lang w:val="en-US" w:eastAsia="zh-CN"/>
        </w:rPr>
        <w:t>本次供货</w:t>
      </w:r>
      <w:r>
        <w:rPr>
          <w:rFonts w:hint="eastAsia" w:ascii="宋体" w:hAnsi="宋体" w:eastAsia="宋体" w:cs="宋体"/>
          <w:b/>
          <w:sz w:val="22"/>
          <w:szCs w:val="22"/>
        </w:rPr>
        <w:t>包含提供基础图纸及</w:t>
      </w:r>
      <w:r>
        <w:rPr>
          <w:rFonts w:hint="eastAsia" w:ascii="宋体" w:hAnsi="宋体" w:cs="宋体"/>
          <w:b/>
          <w:sz w:val="22"/>
          <w:szCs w:val="22"/>
          <w:lang w:val="en-US" w:eastAsia="zh-CN"/>
        </w:rPr>
        <w:t>提供</w:t>
      </w:r>
      <w:r>
        <w:rPr>
          <w:rFonts w:hint="eastAsia" w:ascii="宋体" w:hAnsi="宋体" w:eastAsia="宋体" w:cs="宋体"/>
          <w:b/>
          <w:sz w:val="22"/>
          <w:szCs w:val="22"/>
        </w:rPr>
        <w:t>基础预埋件</w:t>
      </w:r>
      <w:r>
        <w:rPr>
          <w:rFonts w:hint="eastAsia" w:ascii="宋体" w:hAnsi="宋体" w:cs="宋体"/>
          <w:b/>
          <w:sz w:val="22"/>
          <w:szCs w:val="22"/>
          <w:lang w:val="en-US" w:eastAsia="zh-CN"/>
        </w:rPr>
        <w:t>材料</w:t>
      </w:r>
      <w:r>
        <w:rPr>
          <w:rFonts w:hint="eastAsia" w:ascii="宋体" w:hAnsi="宋体" w:eastAsia="宋体" w:cs="宋体"/>
          <w:b/>
          <w:sz w:val="22"/>
          <w:szCs w:val="22"/>
        </w:rPr>
        <w:t>、孔洞盖板</w:t>
      </w:r>
      <w:r>
        <w:rPr>
          <w:rFonts w:hint="eastAsia" w:ascii="宋体" w:hAnsi="宋体" w:cs="宋体"/>
          <w:b/>
          <w:sz w:val="22"/>
          <w:szCs w:val="22"/>
          <w:lang w:val="en-US" w:eastAsia="zh-CN"/>
        </w:rPr>
        <w:t>材料</w:t>
      </w:r>
      <w:r>
        <w:rPr>
          <w:rFonts w:hint="eastAsia" w:ascii="宋体" w:hAnsi="宋体" w:eastAsia="宋体" w:cs="宋体"/>
          <w:b/>
          <w:sz w:val="22"/>
          <w:szCs w:val="22"/>
        </w:rPr>
        <w:t>、指导基础施工、负责安装调试、配合治超软件调试等。</w:t>
      </w:r>
    </w:p>
    <w:p>
      <w:pPr>
        <w:pStyle w:val="95"/>
        <w:keepNext w:val="0"/>
        <w:keepLines w:val="0"/>
        <w:pageBreakBefore w:val="0"/>
        <w:numPr>
          <w:ilvl w:val="0"/>
          <w:numId w:val="5"/>
        </w:numPr>
        <w:kinsoku/>
        <w:wordWrap/>
        <w:overflowPunct/>
        <w:topLinePunct w:val="0"/>
        <w:autoSpaceDE/>
        <w:autoSpaceDN/>
        <w:bidi w:val="0"/>
        <w:adjustRightInd w:val="0"/>
        <w:snapToGrid w:val="0"/>
        <w:spacing w:line="360" w:lineRule="auto"/>
        <w:ind w:left="0" w:leftChars="0" w:firstLine="220" w:firstLineChars="0"/>
        <w:jc w:val="left"/>
        <w:textAlignment w:val="auto"/>
        <w:rPr>
          <w:rFonts w:hint="eastAsia" w:ascii="宋体" w:hAnsi="宋体" w:eastAsia="宋体" w:cs="宋体"/>
          <w:color w:val="000000"/>
          <w:sz w:val="22"/>
          <w:szCs w:val="22"/>
        </w:rPr>
      </w:pPr>
      <w:r>
        <w:rPr>
          <w:rFonts w:hint="eastAsia" w:ascii="宋体" w:hAnsi="宋体" w:cs="宋体"/>
          <w:b/>
          <w:sz w:val="22"/>
          <w:szCs w:val="22"/>
          <w:lang w:val="en-US" w:eastAsia="zh-CN"/>
        </w:rPr>
        <w:t>报价</w:t>
      </w:r>
      <w:r>
        <w:rPr>
          <w:rFonts w:hint="eastAsia" w:ascii="宋体" w:hAnsi="宋体" w:eastAsia="宋体" w:cs="宋体"/>
          <w:b/>
          <w:sz w:val="22"/>
          <w:szCs w:val="22"/>
        </w:rPr>
        <w:t>包含首次第三方检定费用。</w:t>
      </w:r>
    </w:p>
    <w:p>
      <w:pPr>
        <w:ind w:firstLine="480"/>
        <w:rPr>
          <w:rFonts w:hint="eastAsia" w:ascii="宋体" w:hAnsi="宋体" w:eastAsia="宋体" w:cs="宋体"/>
          <w:b/>
        </w:rPr>
      </w:pPr>
    </w:p>
    <w:p>
      <w:pPr>
        <w:ind w:firstLine="480"/>
        <w:rPr>
          <w:rFonts w:hint="eastAsia" w:ascii="宋体" w:hAnsi="宋体" w:eastAsia="宋体" w:cs="宋体"/>
          <w:b/>
          <w:kern w:val="2"/>
          <w:szCs w:val="21"/>
        </w:rPr>
      </w:pPr>
      <w:r>
        <w:rPr>
          <w:rFonts w:hint="eastAsia" w:ascii="宋体" w:hAnsi="宋体" w:eastAsia="宋体" w:cs="宋体"/>
          <w:b/>
          <w:szCs w:val="21"/>
        </w:rPr>
        <w:br w:type="page"/>
      </w:r>
    </w:p>
    <w:bookmarkEnd w:id="194"/>
    <w:p>
      <w:pPr>
        <w:pStyle w:val="3"/>
        <w:keepNext/>
        <w:keepLines/>
        <w:pageBreakBefore w:val="0"/>
        <w:widowControl/>
        <w:kinsoku/>
        <w:wordWrap/>
        <w:overflowPunct/>
        <w:topLinePunct w:val="0"/>
        <w:autoSpaceDE/>
        <w:autoSpaceDN/>
        <w:bidi w:val="0"/>
        <w:adjustRightInd w:val="0"/>
        <w:snapToGrid w:val="0"/>
        <w:spacing w:before="0" w:after="0" w:line="360" w:lineRule="auto"/>
        <w:ind w:left="0" w:firstLine="0"/>
        <w:jc w:val="center"/>
        <w:textAlignment w:val="auto"/>
        <w:rPr>
          <w:rFonts w:hint="eastAsia" w:ascii="宋体" w:hAnsi="宋体" w:eastAsia="宋体" w:cs="宋体"/>
          <w:sz w:val="28"/>
          <w:szCs w:val="28"/>
        </w:rPr>
      </w:pPr>
      <w:r>
        <w:rPr>
          <w:rFonts w:hint="eastAsia" w:ascii="宋体" w:hAnsi="宋体" w:eastAsia="宋体" w:cs="宋体"/>
          <w:sz w:val="28"/>
          <w:szCs w:val="28"/>
        </w:rPr>
        <w:t>四、检验考核验收要求</w:t>
      </w:r>
    </w:p>
    <w:p>
      <w:pPr>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sz w:val="22"/>
          <w:szCs w:val="22"/>
        </w:rPr>
      </w:pPr>
      <w:r>
        <w:rPr>
          <w:rFonts w:hint="eastAsia" w:ascii="宋体" w:hAnsi="宋体" w:eastAsia="宋体" w:cs="宋体"/>
          <w:b/>
          <w:bCs/>
          <w:sz w:val="22"/>
          <w:szCs w:val="22"/>
        </w:rPr>
        <w:t>验收方式：</w:t>
      </w:r>
    </w:p>
    <w:p>
      <w:pPr>
        <w:pageBreakBefore w:val="0"/>
        <w:widowControl/>
        <w:kinsoku/>
        <w:wordWrap/>
        <w:overflowPunct/>
        <w:topLinePunct w:val="0"/>
        <w:autoSpaceDE/>
        <w:autoSpaceDN/>
        <w:bidi w:val="0"/>
        <w:adjustRightInd w:val="0"/>
        <w:snapToGrid w:val="0"/>
        <w:spacing w:line="360" w:lineRule="auto"/>
        <w:ind w:left="0"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1、货物到达现场后，中选人应在使用单位人员在场情况下当面开箱，共同清点、检查外观，作出开箱记录，双方签字确认。</w:t>
      </w:r>
    </w:p>
    <w:p>
      <w:pPr>
        <w:pageBreakBefore w:val="0"/>
        <w:widowControl/>
        <w:kinsoku/>
        <w:wordWrap/>
        <w:overflowPunct/>
        <w:topLinePunct w:val="0"/>
        <w:autoSpaceDE/>
        <w:autoSpaceDN/>
        <w:bidi w:val="0"/>
        <w:adjustRightInd w:val="0"/>
        <w:snapToGrid w:val="0"/>
        <w:spacing w:line="360" w:lineRule="auto"/>
        <w:ind w:left="0"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2、中选人应保证货物到达比选人所在地完好无损，如有缺漏、损坏，由供应商负责调换、补齐或赔偿。</w:t>
      </w:r>
    </w:p>
    <w:p>
      <w:pPr>
        <w:pageBreakBefore w:val="0"/>
        <w:widowControl/>
        <w:kinsoku/>
        <w:wordWrap/>
        <w:overflowPunct/>
        <w:topLinePunct w:val="0"/>
        <w:autoSpaceDE/>
        <w:autoSpaceDN/>
        <w:bidi w:val="0"/>
        <w:adjustRightInd w:val="0"/>
        <w:snapToGrid w:val="0"/>
        <w:spacing w:line="360" w:lineRule="auto"/>
        <w:ind w:left="0"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3、中选人应提供完备的技术资料、装箱单和合格证等，并派遣专业技术人员进行现场调试。验收合格条件如下：</w:t>
      </w:r>
    </w:p>
    <w:p>
      <w:pPr>
        <w:pageBreakBefore w:val="0"/>
        <w:widowControl/>
        <w:kinsoku/>
        <w:wordWrap/>
        <w:overflowPunct/>
        <w:topLinePunct w:val="0"/>
        <w:autoSpaceDE/>
        <w:autoSpaceDN/>
        <w:bidi w:val="0"/>
        <w:adjustRightInd w:val="0"/>
        <w:snapToGrid w:val="0"/>
        <w:spacing w:line="360" w:lineRule="auto"/>
        <w:ind w:left="0"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（1）设备技术参数与采购合同一致，性能指标达到规定的标准。</w:t>
      </w:r>
    </w:p>
    <w:p>
      <w:pPr>
        <w:pageBreakBefore w:val="0"/>
        <w:widowControl/>
        <w:kinsoku/>
        <w:wordWrap/>
        <w:overflowPunct/>
        <w:topLinePunct w:val="0"/>
        <w:autoSpaceDE/>
        <w:autoSpaceDN/>
        <w:bidi w:val="0"/>
        <w:adjustRightInd w:val="0"/>
        <w:snapToGrid w:val="0"/>
        <w:spacing w:line="360" w:lineRule="auto"/>
        <w:ind w:left="0"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（2）货物技术资料、装箱单、合格证等资料齐全。</w:t>
      </w:r>
    </w:p>
    <w:p>
      <w:pPr>
        <w:pageBreakBefore w:val="0"/>
        <w:widowControl/>
        <w:kinsoku/>
        <w:wordWrap/>
        <w:overflowPunct/>
        <w:topLinePunct w:val="0"/>
        <w:autoSpaceDE/>
        <w:autoSpaceDN/>
        <w:bidi w:val="0"/>
        <w:adjustRightInd w:val="0"/>
        <w:snapToGrid w:val="0"/>
        <w:spacing w:line="360" w:lineRule="auto"/>
        <w:ind w:left="0"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（3）在系统试运行期间所出现的问题得到解决，并运行正常。</w:t>
      </w:r>
    </w:p>
    <w:p>
      <w:pPr>
        <w:pageBreakBefore w:val="0"/>
        <w:widowControl/>
        <w:kinsoku/>
        <w:wordWrap/>
        <w:overflowPunct/>
        <w:topLinePunct w:val="0"/>
        <w:autoSpaceDE/>
        <w:autoSpaceDN/>
        <w:bidi w:val="0"/>
        <w:adjustRightInd w:val="0"/>
        <w:snapToGrid w:val="0"/>
        <w:spacing w:line="360" w:lineRule="auto"/>
        <w:ind w:left="0"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（4）在规定时间内完成交货并验收，并经比选人确认。</w:t>
      </w:r>
    </w:p>
    <w:p>
      <w:pPr>
        <w:pageBreakBefore w:val="0"/>
        <w:widowControl/>
        <w:kinsoku/>
        <w:wordWrap/>
        <w:overflowPunct/>
        <w:topLinePunct w:val="0"/>
        <w:autoSpaceDE/>
        <w:autoSpaceDN/>
        <w:bidi w:val="0"/>
        <w:adjustRightInd w:val="0"/>
        <w:snapToGrid w:val="0"/>
        <w:spacing w:line="360" w:lineRule="auto"/>
        <w:ind w:left="0"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4、产品在安装调试并试运行符合要求后，才作为最终验收。</w:t>
      </w:r>
    </w:p>
    <w:p>
      <w:pPr>
        <w:pageBreakBefore w:val="0"/>
        <w:widowControl/>
        <w:kinsoku/>
        <w:wordWrap/>
        <w:overflowPunct/>
        <w:topLinePunct w:val="0"/>
        <w:autoSpaceDE/>
        <w:autoSpaceDN/>
        <w:bidi w:val="0"/>
        <w:adjustRightInd w:val="0"/>
        <w:snapToGrid w:val="0"/>
        <w:spacing w:line="360" w:lineRule="auto"/>
        <w:ind w:left="0"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5、供应商提供的货物未达到比选文件规定要求，且对比选人造成损失的，由供应商承担一切责任，并赔偿所造成的损失。</w:t>
      </w:r>
    </w:p>
    <w:p>
      <w:pPr>
        <w:pageBreakBefore w:val="0"/>
        <w:widowControl/>
        <w:kinsoku/>
        <w:wordWrap/>
        <w:overflowPunct/>
        <w:topLinePunct w:val="0"/>
        <w:autoSpaceDE/>
        <w:autoSpaceDN/>
        <w:bidi w:val="0"/>
        <w:adjustRightInd w:val="0"/>
        <w:snapToGrid w:val="0"/>
        <w:spacing w:line="360" w:lineRule="auto"/>
        <w:ind w:left="0"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6、比选人需要制造商对中选人交付的产品（包括质量、技术参数等）进行确认的，制造商应予以配合，并出具书面意见。</w:t>
      </w:r>
    </w:p>
    <w:p>
      <w:pPr>
        <w:keepNext w:val="0"/>
        <w:keepLines w:val="0"/>
        <w:pageBreakBefore w:val="0"/>
        <w:widowControl/>
        <w:kinsoku/>
        <w:wordWrap/>
        <w:overflowPunct/>
        <w:topLinePunct w:val="0"/>
        <w:autoSpaceDE/>
        <w:autoSpaceDN/>
        <w:bidi w:val="0"/>
        <w:adjustRightInd w:val="0"/>
        <w:snapToGrid w:val="0"/>
        <w:spacing w:after="0" w:afterLines="50" w:line="360" w:lineRule="auto"/>
        <w:ind w:left="0"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7、产品包装材料归比选人所有。</w:t>
      </w:r>
    </w:p>
    <w:p>
      <w:pPr>
        <w:pStyle w:val="3"/>
        <w:keepNext/>
        <w:keepLines/>
        <w:pageBreakBefore w:val="0"/>
        <w:widowControl/>
        <w:kinsoku/>
        <w:wordWrap/>
        <w:overflowPunct/>
        <w:topLinePunct w:val="0"/>
        <w:autoSpaceDE/>
        <w:autoSpaceDN/>
        <w:bidi w:val="0"/>
        <w:adjustRightInd w:val="0"/>
        <w:snapToGrid w:val="0"/>
        <w:spacing w:before="0" w:after="0" w:line="360" w:lineRule="auto"/>
        <w:ind w:left="0" w:firstLine="0"/>
        <w:jc w:val="center"/>
        <w:textAlignment w:val="auto"/>
        <w:rPr>
          <w:rFonts w:hint="eastAsia" w:ascii="宋体" w:hAnsi="宋体" w:eastAsia="宋体" w:cs="宋体"/>
          <w:sz w:val="28"/>
          <w:szCs w:val="28"/>
        </w:rPr>
      </w:pPr>
      <w:bookmarkStart w:id="195" w:name="_Toc491883227"/>
      <w:r>
        <w:rPr>
          <w:rFonts w:hint="eastAsia" w:ascii="宋体" w:hAnsi="宋体" w:eastAsia="宋体" w:cs="宋体"/>
          <w:sz w:val="28"/>
          <w:szCs w:val="28"/>
        </w:rPr>
        <w:t>五、技术服务和质保期服务要求</w:t>
      </w:r>
      <w:bookmarkEnd w:id="195"/>
    </w:p>
    <w:p>
      <w:pPr>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sz w:val="22"/>
          <w:szCs w:val="22"/>
        </w:rPr>
      </w:pPr>
      <w:r>
        <w:rPr>
          <w:rFonts w:hint="eastAsia" w:ascii="宋体" w:hAnsi="宋体" w:eastAsia="宋体" w:cs="宋体"/>
          <w:b/>
          <w:bCs/>
          <w:sz w:val="22"/>
          <w:szCs w:val="22"/>
        </w:rPr>
        <w:t>5.1、技术服务</w:t>
      </w:r>
    </w:p>
    <w:p>
      <w:pPr>
        <w:pageBreakBefore w:val="0"/>
        <w:widowControl/>
        <w:kinsoku/>
        <w:wordWrap/>
        <w:overflowPunct/>
        <w:topLinePunct w:val="0"/>
        <w:autoSpaceDE/>
        <w:autoSpaceDN/>
        <w:bidi w:val="0"/>
        <w:adjustRightInd w:val="0"/>
        <w:snapToGrid w:val="0"/>
        <w:spacing w:line="360" w:lineRule="auto"/>
        <w:ind w:left="0"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中选人应派遣技术熟练、称职的技术人员到施工场地为买方提供技术服务。中选人的技术服务应符合合同的约定。</w:t>
      </w:r>
    </w:p>
    <w:p>
      <w:pPr>
        <w:pageBreakBefore w:val="0"/>
        <w:widowControl/>
        <w:kinsoku/>
        <w:wordWrap/>
        <w:overflowPunct/>
        <w:topLinePunct w:val="0"/>
        <w:autoSpaceDE/>
        <w:autoSpaceDN/>
        <w:bidi w:val="0"/>
        <w:adjustRightInd w:val="0"/>
        <w:snapToGrid w:val="0"/>
        <w:spacing w:line="360" w:lineRule="auto"/>
        <w:ind w:left="0"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比选人应免费为卖方技术人员提供工作条件及便利，包括但不限于必要的办公场所、技术资料及出入许可等。除专用合同条款另有约定外，中选人技术人员的交通、食宿费用由卖方承担。</w:t>
      </w:r>
    </w:p>
    <w:p>
      <w:pPr>
        <w:pageBreakBefore w:val="0"/>
        <w:widowControl/>
        <w:kinsoku/>
        <w:wordWrap/>
        <w:overflowPunct/>
        <w:topLinePunct w:val="0"/>
        <w:autoSpaceDE/>
        <w:autoSpaceDN/>
        <w:bidi w:val="0"/>
        <w:adjustRightInd w:val="0"/>
        <w:snapToGrid w:val="0"/>
        <w:spacing w:line="360" w:lineRule="auto"/>
        <w:ind w:left="0"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中选人技术人员应遵守买方施工现场的各项规章制度和安全操作规程，并服从比选人的现场管理。</w:t>
      </w:r>
    </w:p>
    <w:p>
      <w:pPr>
        <w:pageBreakBefore w:val="0"/>
        <w:widowControl/>
        <w:kinsoku/>
        <w:wordWrap/>
        <w:overflowPunct/>
        <w:topLinePunct w:val="0"/>
        <w:autoSpaceDE/>
        <w:autoSpaceDN/>
        <w:bidi w:val="0"/>
        <w:adjustRightInd w:val="0"/>
        <w:snapToGrid w:val="0"/>
        <w:spacing w:line="360" w:lineRule="auto"/>
        <w:ind w:left="0"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如果任何技术人员不合格，比选人有权要求卖方撤换，因撤换而产生的费用应由中选人承担。在不影响技术服务并且征得比选人同意的条件下，中选人也可自负费用更换其技术人员。</w:t>
      </w:r>
    </w:p>
    <w:p>
      <w:pPr>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sz w:val="22"/>
          <w:szCs w:val="22"/>
        </w:rPr>
      </w:pPr>
      <w:r>
        <w:rPr>
          <w:rFonts w:hint="eastAsia" w:ascii="宋体" w:hAnsi="宋体" w:eastAsia="宋体" w:cs="宋体"/>
          <w:b/>
          <w:bCs/>
          <w:sz w:val="22"/>
          <w:szCs w:val="22"/>
        </w:rPr>
        <w:t>5.2、质量保证及售后服务</w:t>
      </w:r>
    </w:p>
    <w:p>
      <w:pPr>
        <w:pageBreakBefore w:val="0"/>
        <w:widowControl/>
        <w:kinsoku/>
        <w:wordWrap/>
        <w:overflowPunct/>
        <w:topLinePunct w:val="0"/>
        <w:autoSpaceDE/>
        <w:autoSpaceDN/>
        <w:bidi w:val="0"/>
        <w:adjustRightInd w:val="0"/>
        <w:snapToGrid w:val="0"/>
        <w:spacing w:line="360" w:lineRule="auto"/>
        <w:ind w:left="0"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（一）产品质量保证期</w:t>
      </w:r>
    </w:p>
    <w:p>
      <w:pPr>
        <w:pageBreakBefore w:val="0"/>
        <w:widowControl/>
        <w:kinsoku/>
        <w:wordWrap/>
        <w:overflowPunct/>
        <w:topLinePunct w:val="0"/>
        <w:autoSpaceDE/>
        <w:autoSpaceDN/>
        <w:bidi w:val="0"/>
        <w:adjustRightInd w:val="0"/>
        <w:snapToGrid w:val="0"/>
        <w:spacing w:line="360" w:lineRule="auto"/>
        <w:ind w:left="0"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1、比选申请人应明确承诺：其比选申请产品质量保证期达到2年。</w:t>
      </w:r>
    </w:p>
    <w:p>
      <w:pPr>
        <w:pageBreakBefore w:val="0"/>
        <w:widowControl/>
        <w:kinsoku/>
        <w:wordWrap/>
        <w:overflowPunct/>
        <w:topLinePunct w:val="0"/>
        <w:autoSpaceDE/>
        <w:autoSpaceDN/>
        <w:bidi w:val="0"/>
        <w:adjustRightInd w:val="0"/>
        <w:snapToGrid w:val="0"/>
        <w:spacing w:line="360" w:lineRule="auto"/>
        <w:ind w:left="0"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2、比选申请产品属于国家规定“三包”范围的，其产品质量保证期不得低于“三包”规定。</w:t>
      </w:r>
    </w:p>
    <w:p>
      <w:pPr>
        <w:pageBreakBefore w:val="0"/>
        <w:widowControl/>
        <w:kinsoku/>
        <w:wordWrap/>
        <w:overflowPunct/>
        <w:topLinePunct w:val="0"/>
        <w:autoSpaceDE/>
        <w:autoSpaceDN/>
        <w:bidi w:val="0"/>
        <w:adjustRightInd w:val="0"/>
        <w:snapToGrid w:val="0"/>
        <w:spacing w:line="360" w:lineRule="auto"/>
        <w:ind w:left="0"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3、比选申请人的质量保证期承诺优于国家“三包”规定的，按比选申请人实际承诺执行。</w:t>
      </w:r>
    </w:p>
    <w:p>
      <w:pPr>
        <w:pageBreakBefore w:val="0"/>
        <w:widowControl/>
        <w:kinsoku/>
        <w:wordWrap/>
        <w:overflowPunct/>
        <w:topLinePunct w:val="0"/>
        <w:autoSpaceDE/>
        <w:autoSpaceDN/>
        <w:bidi w:val="0"/>
        <w:adjustRightInd w:val="0"/>
        <w:snapToGrid w:val="0"/>
        <w:spacing w:line="360" w:lineRule="auto"/>
        <w:ind w:left="0"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4、比选申请产品由制造商（指产品生产制造商，或其负责销售、售后服务机构，以下同）负责标准售后服务的，应当在比选申请文件中予以明确说明，并附制造商售后服务承诺。</w:t>
      </w:r>
    </w:p>
    <w:p>
      <w:pPr>
        <w:pageBreakBefore w:val="0"/>
        <w:widowControl/>
        <w:kinsoku/>
        <w:wordWrap/>
        <w:overflowPunct/>
        <w:topLinePunct w:val="0"/>
        <w:autoSpaceDE/>
        <w:autoSpaceDN/>
        <w:bidi w:val="0"/>
        <w:adjustRightInd w:val="0"/>
        <w:snapToGrid w:val="0"/>
        <w:spacing w:line="360" w:lineRule="auto"/>
        <w:ind w:left="0"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（二）售后服务内容</w:t>
      </w:r>
    </w:p>
    <w:p>
      <w:pPr>
        <w:pageBreakBefore w:val="0"/>
        <w:widowControl/>
        <w:kinsoku/>
        <w:wordWrap/>
        <w:overflowPunct/>
        <w:topLinePunct w:val="0"/>
        <w:autoSpaceDE/>
        <w:autoSpaceDN/>
        <w:bidi w:val="0"/>
        <w:adjustRightInd w:val="0"/>
        <w:snapToGrid w:val="0"/>
        <w:spacing w:line="360" w:lineRule="auto"/>
        <w:ind w:left="0"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1、比选申请人和制造商在质量保证期内应当为比选人提供以下技术支持和服务：</w:t>
      </w:r>
    </w:p>
    <w:p>
      <w:pPr>
        <w:pageBreakBefore w:val="0"/>
        <w:widowControl/>
        <w:kinsoku/>
        <w:wordWrap/>
        <w:overflowPunct/>
        <w:topLinePunct w:val="0"/>
        <w:autoSpaceDE/>
        <w:autoSpaceDN/>
        <w:bidi w:val="0"/>
        <w:adjustRightInd w:val="0"/>
        <w:snapToGrid w:val="0"/>
        <w:spacing w:line="360" w:lineRule="auto"/>
        <w:ind w:left="0"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（1）电话咨询</w:t>
      </w:r>
    </w:p>
    <w:p>
      <w:pPr>
        <w:pageBreakBefore w:val="0"/>
        <w:widowControl/>
        <w:kinsoku/>
        <w:wordWrap/>
        <w:overflowPunct/>
        <w:topLinePunct w:val="0"/>
        <w:autoSpaceDE/>
        <w:autoSpaceDN/>
        <w:bidi w:val="0"/>
        <w:adjustRightInd w:val="0"/>
        <w:snapToGrid w:val="0"/>
        <w:spacing w:line="360" w:lineRule="auto"/>
        <w:ind w:left="0"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中选人应当为比选人提供技术援助电话，解答比选人在使用中遇到的问题，及时为比选人提出解决问题的建议。</w:t>
      </w:r>
    </w:p>
    <w:p>
      <w:pPr>
        <w:pageBreakBefore w:val="0"/>
        <w:widowControl/>
        <w:kinsoku/>
        <w:wordWrap/>
        <w:overflowPunct/>
        <w:topLinePunct w:val="0"/>
        <w:autoSpaceDE/>
        <w:autoSpaceDN/>
        <w:bidi w:val="0"/>
        <w:adjustRightInd w:val="0"/>
        <w:snapToGrid w:val="0"/>
        <w:spacing w:line="360" w:lineRule="auto"/>
        <w:ind w:left="0"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（2）现场响应</w:t>
      </w:r>
    </w:p>
    <w:p>
      <w:pPr>
        <w:pageBreakBefore w:val="0"/>
        <w:widowControl/>
        <w:kinsoku/>
        <w:wordWrap/>
        <w:overflowPunct/>
        <w:topLinePunct w:val="0"/>
        <w:autoSpaceDE/>
        <w:autoSpaceDN/>
        <w:bidi w:val="0"/>
        <w:adjustRightInd w:val="0"/>
        <w:snapToGrid w:val="0"/>
        <w:spacing w:line="360" w:lineRule="auto"/>
        <w:ind w:left="0"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比选人遇到使用及技术问题，电话咨询不能解决的，现场距离成都100KM内中选人应在2小内到达现场进行处理；现场距离成都＞100KM＜200KM内中选人应在4小内到达现场进行处理；现场距离成都＞200KM＜400KM内中选人应在6小内到达现场进行处理；现场距离成都＞400KM中选人应在8小内到达现场进行处理；确保产品正常工作。</w:t>
      </w:r>
    </w:p>
    <w:p>
      <w:pPr>
        <w:pageBreakBefore w:val="0"/>
        <w:widowControl/>
        <w:kinsoku/>
        <w:wordWrap/>
        <w:overflowPunct/>
        <w:topLinePunct w:val="0"/>
        <w:autoSpaceDE/>
        <w:autoSpaceDN/>
        <w:bidi w:val="0"/>
        <w:adjustRightInd w:val="0"/>
        <w:snapToGrid w:val="0"/>
        <w:spacing w:line="360" w:lineRule="auto"/>
        <w:ind w:left="0"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（3）技术升级</w:t>
      </w:r>
    </w:p>
    <w:p>
      <w:pPr>
        <w:pageBreakBefore w:val="0"/>
        <w:widowControl/>
        <w:kinsoku/>
        <w:wordWrap/>
        <w:overflowPunct/>
        <w:topLinePunct w:val="0"/>
        <w:autoSpaceDE/>
        <w:autoSpaceDN/>
        <w:bidi w:val="0"/>
        <w:adjustRightInd w:val="0"/>
        <w:snapToGrid w:val="0"/>
        <w:spacing w:line="360" w:lineRule="auto"/>
        <w:ind w:left="0"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在质保期内，如果中选人和制造商的产品技术升级，供应商应及时通知比选人，如比选人有相应要求，中选人和制造商应对比选人购买的产品进行升级服务。</w:t>
      </w:r>
    </w:p>
    <w:p>
      <w:pPr>
        <w:pageBreakBefore w:val="0"/>
        <w:widowControl/>
        <w:kinsoku/>
        <w:wordWrap/>
        <w:overflowPunct/>
        <w:topLinePunct w:val="0"/>
        <w:autoSpaceDE/>
        <w:autoSpaceDN/>
        <w:bidi w:val="0"/>
        <w:adjustRightInd w:val="0"/>
        <w:snapToGrid w:val="0"/>
        <w:spacing w:line="360" w:lineRule="auto"/>
        <w:ind w:left="0"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2、质保期外服务要求</w:t>
      </w:r>
    </w:p>
    <w:p>
      <w:pPr>
        <w:pageBreakBefore w:val="0"/>
        <w:widowControl/>
        <w:kinsoku/>
        <w:wordWrap/>
        <w:overflowPunct/>
        <w:topLinePunct w:val="0"/>
        <w:autoSpaceDE/>
        <w:autoSpaceDN/>
        <w:bidi w:val="0"/>
        <w:adjustRightInd w:val="0"/>
        <w:snapToGrid w:val="0"/>
        <w:spacing w:line="360" w:lineRule="auto"/>
        <w:ind w:left="0"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（1）质量保证期过后，供应商和制造商应同样提供免费电话咨询服务，并应承诺提供产品上门维护服务。</w:t>
      </w:r>
    </w:p>
    <w:p>
      <w:pPr>
        <w:pageBreakBefore w:val="0"/>
        <w:widowControl/>
        <w:kinsoku/>
        <w:wordWrap/>
        <w:overflowPunct/>
        <w:topLinePunct w:val="0"/>
        <w:autoSpaceDE/>
        <w:autoSpaceDN/>
        <w:bidi w:val="0"/>
        <w:adjustRightInd w:val="0"/>
        <w:snapToGrid w:val="0"/>
        <w:spacing w:line="360" w:lineRule="auto"/>
        <w:ind w:left="0"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（2）质量保证期过后，比选人需要继续由原供应商和制造商提供售后服务的，该供应商和制造商应以优惠价格提供售后服务。</w:t>
      </w:r>
    </w:p>
    <w:p>
      <w:pPr>
        <w:pageBreakBefore w:val="0"/>
        <w:widowControl/>
        <w:kinsoku/>
        <w:wordWrap/>
        <w:overflowPunct/>
        <w:topLinePunct w:val="0"/>
        <w:autoSpaceDE/>
        <w:autoSpaceDN/>
        <w:bidi w:val="0"/>
        <w:adjustRightInd w:val="0"/>
        <w:snapToGrid w:val="0"/>
        <w:spacing w:line="360" w:lineRule="auto"/>
        <w:ind w:left="0"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（三）备品备件及易损件</w:t>
      </w:r>
    </w:p>
    <w:p>
      <w:pPr>
        <w:pageBreakBefore w:val="0"/>
        <w:widowControl/>
        <w:kinsoku/>
        <w:wordWrap/>
        <w:overflowPunct/>
        <w:topLinePunct w:val="0"/>
        <w:autoSpaceDE/>
        <w:autoSpaceDN/>
        <w:bidi w:val="0"/>
        <w:adjustRightInd w:val="0"/>
        <w:snapToGrid w:val="0"/>
        <w:spacing w:line="360" w:lineRule="auto"/>
        <w:ind w:left="0" w:firstLine="440" w:firstLineChars="200"/>
        <w:jc w:val="both"/>
        <w:textAlignment w:val="auto"/>
        <w:rPr>
          <w:rFonts w:hint="eastAsia" w:ascii="宋体" w:hAnsi="宋体" w:eastAsia="宋体" w:cs="宋体"/>
        </w:rPr>
      </w:pPr>
      <w:r>
        <w:rPr>
          <w:rFonts w:hint="eastAsia" w:ascii="宋体" w:hAnsi="宋体" w:eastAsia="宋体" w:cs="宋体"/>
          <w:sz w:val="22"/>
          <w:szCs w:val="22"/>
        </w:rPr>
        <w:t>中选人和制造商售后服务中，维修使用的备品备件及易损件应为原厂配件，未经比选人同意不得使用非原厂配件，常用的、容易损坏的备品备件及易损件的价格清单须在比选申请文件中列出。</w:t>
      </w:r>
      <w:r>
        <w:rPr>
          <w:rFonts w:hint="eastAsia" w:ascii="宋体" w:hAnsi="宋体" w:eastAsia="宋体" w:cs="宋体"/>
        </w:rPr>
        <w:br w:type="page"/>
      </w:r>
    </w:p>
    <w:p>
      <w:pPr>
        <w:pStyle w:val="2"/>
        <w:jc w:val="center"/>
        <w:rPr>
          <w:rFonts w:hint="eastAsia" w:ascii="宋体" w:hAnsi="宋体" w:eastAsia="宋体" w:cs="宋体"/>
          <w:sz w:val="40"/>
          <w:szCs w:val="40"/>
        </w:rPr>
      </w:pPr>
      <w:bookmarkStart w:id="196" w:name="_Toc46223422"/>
      <w:r>
        <w:rPr>
          <w:rFonts w:hint="eastAsia" w:ascii="宋体" w:hAnsi="宋体" w:eastAsia="宋体" w:cs="宋体"/>
          <w:sz w:val="40"/>
          <w:szCs w:val="40"/>
        </w:rPr>
        <w:t>第三卷</w:t>
      </w:r>
      <w:bookmarkEnd w:id="196"/>
    </w:p>
    <w:p>
      <w:pPr>
        <w:spacing w:line="400" w:lineRule="exact"/>
        <w:ind w:firstLine="420"/>
        <w:jc w:val="center"/>
        <w:rPr>
          <w:rFonts w:hint="eastAsia" w:ascii="宋体" w:hAnsi="宋体" w:eastAsia="宋体" w:cs="宋体"/>
        </w:rPr>
      </w:pPr>
    </w:p>
    <w:p>
      <w:pPr>
        <w:spacing w:line="400" w:lineRule="exact"/>
        <w:ind w:firstLine="420"/>
        <w:jc w:val="center"/>
        <w:rPr>
          <w:rFonts w:hint="eastAsia" w:ascii="宋体" w:hAnsi="宋体" w:eastAsia="宋体" w:cs="宋体"/>
        </w:rPr>
      </w:pPr>
    </w:p>
    <w:p>
      <w:pPr>
        <w:spacing w:line="400" w:lineRule="exact"/>
        <w:ind w:firstLine="420"/>
        <w:jc w:val="center"/>
        <w:rPr>
          <w:rFonts w:hint="eastAsia" w:ascii="宋体" w:hAnsi="宋体" w:eastAsia="宋体" w:cs="宋体"/>
        </w:rPr>
      </w:pPr>
      <w:r>
        <w:rPr>
          <w:rFonts w:hint="eastAsia" w:ascii="宋体" w:hAnsi="宋体" w:eastAsia="宋体" w:cs="宋体"/>
        </w:rPr>
        <w:br w:type="page"/>
      </w:r>
    </w:p>
    <w:p>
      <w:pPr>
        <w:pStyle w:val="2"/>
        <w:jc w:val="center"/>
        <w:rPr>
          <w:rFonts w:hint="eastAsia" w:ascii="宋体" w:hAnsi="宋体" w:eastAsia="宋体" w:cs="宋体"/>
          <w:b/>
          <w:bCs/>
          <w:sz w:val="36"/>
          <w:szCs w:val="36"/>
        </w:rPr>
      </w:pPr>
      <w:bookmarkStart w:id="197" w:name="_Toc46223423"/>
      <w:r>
        <w:rPr>
          <w:rFonts w:hint="eastAsia" w:ascii="宋体" w:hAnsi="宋体" w:eastAsia="宋体" w:cs="宋体"/>
          <w:b/>
          <w:bCs/>
          <w:sz w:val="36"/>
          <w:szCs w:val="36"/>
        </w:rPr>
        <w:t>第六章 比选申请文件格式</w:t>
      </w:r>
      <w:bookmarkEnd w:id="197"/>
    </w:p>
    <w:p>
      <w:pPr>
        <w:spacing w:line="400" w:lineRule="exact"/>
        <w:ind w:firstLine="420"/>
        <w:rPr>
          <w:rFonts w:hint="eastAsia" w:ascii="宋体" w:hAnsi="宋体" w:eastAsia="宋体" w:cs="宋体"/>
        </w:rPr>
      </w:pPr>
    </w:p>
    <w:p>
      <w:pPr>
        <w:spacing w:line="400" w:lineRule="exact"/>
        <w:ind w:firstLine="420"/>
        <w:rPr>
          <w:rFonts w:hint="eastAsia" w:ascii="宋体" w:hAnsi="宋体" w:eastAsia="宋体" w:cs="宋体"/>
        </w:rPr>
      </w:pPr>
      <w:r>
        <w:rPr>
          <w:rFonts w:hint="eastAsia" w:ascii="宋体" w:hAnsi="宋体" w:eastAsia="宋体" w:cs="宋体"/>
        </w:rPr>
        <w:br w:type="page"/>
      </w:r>
    </w:p>
    <w:p>
      <w:pPr>
        <w:keepNext w:val="0"/>
        <w:keepLines w:val="0"/>
        <w:pageBreakBefore w:val="0"/>
        <w:widowControl/>
        <w:kinsoku/>
        <w:wordWrap/>
        <w:overflowPunct/>
        <w:topLinePunct w:val="0"/>
        <w:autoSpaceDE/>
        <w:autoSpaceDN/>
        <w:bidi w:val="0"/>
        <w:adjustRightInd w:val="0"/>
        <w:snapToGrid w:val="0"/>
        <w:spacing w:line="264" w:lineRule="auto"/>
        <w:jc w:val="center"/>
        <w:textAlignment w:val="auto"/>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u w:val="single"/>
        </w:rPr>
        <w:t xml:space="preserve">     </w:t>
      </w:r>
      <w:r>
        <w:rPr>
          <w:rFonts w:hint="eastAsia" w:ascii="宋体" w:hAnsi="宋体" w:cs="宋体"/>
          <w:b w:val="0"/>
          <w:bCs w:val="0"/>
          <w:sz w:val="32"/>
          <w:szCs w:val="32"/>
          <w:u w:val="single"/>
          <w:lang w:val="en-US" w:eastAsia="zh-CN"/>
        </w:rPr>
        <w:t xml:space="preserve"> </w:t>
      </w:r>
      <w:r>
        <w:rPr>
          <w:rFonts w:hint="eastAsia" w:ascii="宋体" w:hAnsi="宋体" w:eastAsia="宋体" w:cs="宋体"/>
          <w:b w:val="0"/>
          <w:bCs w:val="0"/>
          <w:sz w:val="32"/>
          <w:szCs w:val="32"/>
          <w:u w:val="single"/>
        </w:rPr>
        <w:t xml:space="preserve">    </w:t>
      </w:r>
      <w:r>
        <w:rPr>
          <w:rFonts w:hint="eastAsia" w:ascii="宋体" w:hAnsi="宋体" w:eastAsia="宋体" w:cs="宋体"/>
          <w:b w:val="0"/>
          <w:bCs w:val="0"/>
          <w:sz w:val="32"/>
          <w:szCs w:val="32"/>
        </w:rPr>
        <w:t>（项目名称）</w:t>
      </w:r>
      <w:r>
        <w:rPr>
          <w:rFonts w:hint="eastAsia" w:ascii="宋体" w:hAnsi="宋体" w:cs="宋体"/>
          <w:b w:val="0"/>
          <w:bCs w:val="0"/>
          <w:sz w:val="32"/>
          <w:szCs w:val="32"/>
          <w:u w:val="single"/>
          <w:lang w:val="en-US" w:eastAsia="zh-CN"/>
        </w:rPr>
        <w:t xml:space="preserve">       </w:t>
      </w:r>
      <w:r>
        <w:rPr>
          <w:rFonts w:hint="eastAsia" w:ascii="宋体" w:hAnsi="宋体" w:eastAsia="宋体" w:cs="宋体"/>
          <w:b w:val="0"/>
          <w:bCs w:val="0"/>
          <w:sz w:val="32"/>
          <w:szCs w:val="32"/>
        </w:rPr>
        <w:t>设备采购比选</w:t>
      </w:r>
      <w:r>
        <w:rPr>
          <w:rFonts w:hint="eastAsia" w:ascii="宋体" w:hAnsi="宋体" w:cs="宋体"/>
          <w:b w:val="0"/>
          <w:bCs w:val="0"/>
          <w:sz w:val="32"/>
          <w:szCs w:val="32"/>
          <w:lang w:eastAsia="zh-CN"/>
        </w:rPr>
        <w:t>（</w:t>
      </w:r>
      <w:r>
        <w:rPr>
          <w:rFonts w:hint="eastAsia" w:ascii="宋体" w:hAnsi="宋体" w:cs="宋体"/>
          <w:b w:val="0"/>
          <w:bCs w:val="0"/>
          <w:sz w:val="32"/>
          <w:szCs w:val="32"/>
          <w:lang w:val="en-US" w:eastAsia="zh-CN"/>
        </w:rPr>
        <w:t>第三次）</w:t>
      </w:r>
    </w:p>
    <w:p>
      <w:pPr>
        <w:keepNext w:val="0"/>
        <w:keepLines w:val="0"/>
        <w:pageBreakBefore w:val="0"/>
        <w:widowControl/>
        <w:kinsoku/>
        <w:wordWrap/>
        <w:overflowPunct/>
        <w:topLinePunct w:val="0"/>
        <w:autoSpaceDE/>
        <w:autoSpaceDN/>
        <w:bidi w:val="0"/>
        <w:adjustRightInd w:val="0"/>
        <w:snapToGrid w:val="0"/>
        <w:spacing w:line="264" w:lineRule="auto"/>
        <w:jc w:val="center"/>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u w:val="single"/>
        </w:rPr>
        <w:t xml:space="preserve"> </w:t>
      </w:r>
      <w:r>
        <w:rPr>
          <w:rFonts w:hint="eastAsia" w:ascii="宋体" w:hAnsi="宋体" w:cs="宋体"/>
          <w:b w:val="0"/>
          <w:bCs w:val="0"/>
          <w:sz w:val="32"/>
          <w:szCs w:val="32"/>
          <w:u w:val="single"/>
          <w:lang w:val="en-US" w:eastAsia="zh-CN"/>
        </w:rPr>
        <w:t xml:space="preserve">  </w:t>
      </w:r>
      <w:r>
        <w:rPr>
          <w:rFonts w:hint="eastAsia" w:ascii="宋体" w:hAnsi="宋体" w:eastAsia="宋体" w:cs="宋体"/>
          <w:b w:val="0"/>
          <w:bCs w:val="0"/>
          <w:sz w:val="32"/>
          <w:szCs w:val="32"/>
          <w:u w:val="single"/>
        </w:rPr>
        <w:t xml:space="preserve">   </w:t>
      </w:r>
      <w:r>
        <w:rPr>
          <w:rFonts w:hint="eastAsia" w:ascii="宋体" w:hAnsi="宋体" w:cs="宋体"/>
          <w:b w:val="0"/>
          <w:bCs w:val="0"/>
          <w:sz w:val="32"/>
          <w:szCs w:val="32"/>
          <w:u w:val="single"/>
          <w:lang w:val="en-US" w:eastAsia="zh-CN"/>
        </w:rPr>
        <w:t xml:space="preserve"> </w:t>
      </w:r>
      <w:r>
        <w:rPr>
          <w:rFonts w:hint="eastAsia" w:ascii="宋体" w:hAnsi="宋体" w:eastAsia="宋体" w:cs="宋体"/>
          <w:b w:val="0"/>
          <w:bCs w:val="0"/>
          <w:sz w:val="32"/>
          <w:szCs w:val="32"/>
          <w:u w:val="single"/>
        </w:rPr>
        <w:t xml:space="preserve">  </w:t>
      </w:r>
      <w:r>
        <w:rPr>
          <w:rFonts w:hint="eastAsia" w:ascii="宋体" w:hAnsi="宋体" w:eastAsia="宋体" w:cs="宋体"/>
          <w:b w:val="0"/>
          <w:bCs w:val="0"/>
          <w:sz w:val="32"/>
          <w:szCs w:val="32"/>
        </w:rPr>
        <w:t>标段</w:t>
      </w:r>
    </w:p>
    <w:p>
      <w:pPr>
        <w:ind w:firstLine="400"/>
        <w:rPr>
          <w:rFonts w:hint="eastAsia" w:ascii="宋体" w:hAnsi="宋体" w:eastAsia="宋体" w:cs="宋体"/>
          <w:b w:val="0"/>
          <w:bCs w:val="0"/>
          <w:sz w:val="20"/>
        </w:rPr>
      </w:pPr>
    </w:p>
    <w:p>
      <w:pPr>
        <w:ind w:firstLine="400"/>
        <w:rPr>
          <w:rFonts w:hint="eastAsia" w:ascii="宋体" w:hAnsi="宋体" w:eastAsia="宋体" w:cs="宋体"/>
          <w:b w:val="0"/>
          <w:bCs w:val="0"/>
          <w:sz w:val="20"/>
        </w:rPr>
      </w:pPr>
    </w:p>
    <w:p>
      <w:pPr>
        <w:ind w:firstLine="400"/>
        <w:rPr>
          <w:rFonts w:hint="eastAsia" w:ascii="宋体" w:hAnsi="宋体" w:eastAsia="宋体" w:cs="宋体"/>
          <w:b w:val="0"/>
          <w:bCs w:val="0"/>
          <w:sz w:val="20"/>
        </w:rPr>
      </w:pPr>
    </w:p>
    <w:p>
      <w:pPr>
        <w:ind w:firstLine="400"/>
        <w:rPr>
          <w:rFonts w:hint="eastAsia" w:ascii="宋体" w:hAnsi="宋体" w:eastAsia="宋体" w:cs="宋体"/>
          <w:b w:val="0"/>
          <w:bCs w:val="0"/>
          <w:sz w:val="20"/>
        </w:rPr>
      </w:pPr>
    </w:p>
    <w:p>
      <w:pPr>
        <w:ind w:firstLine="400"/>
        <w:rPr>
          <w:rFonts w:hint="eastAsia" w:ascii="宋体" w:hAnsi="宋体" w:eastAsia="宋体" w:cs="宋体"/>
          <w:b w:val="0"/>
          <w:bCs w:val="0"/>
          <w:sz w:val="20"/>
        </w:rPr>
      </w:pPr>
    </w:p>
    <w:p>
      <w:pPr>
        <w:ind w:firstLine="400"/>
        <w:rPr>
          <w:rFonts w:hint="eastAsia" w:ascii="宋体" w:hAnsi="宋体" w:eastAsia="宋体" w:cs="宋体"/>
          <w:b w:val="0"/>
          <w:bCs w:val="0"/>
          <w:sz w:val="20"/>
        </w:rPr>
      </w:pPr>
    </w:p>
    <w:p>
      <w:pPr>
        <w:ind w:firstLine="400"/>
        <w:rPr>
          <w:rFonts w:hint="eastAsia" w:ascii="宋体" w:hAnsi="宋体" w:eastAsia="宋体" w:cs="宋体"/>
          <w:b w:val="0"/>
          <w:bCs w:val="0"/>
          <w:sz w:val="20"/>
        </w:rPr>
      </w:pPr>
    </w:p>
    <w:p>
      <w:pPr>
        <w:ind w:firstLine="400"/>
        <w:rPr>
          <w:rFonts w:hint="eastAsia" w:ascii="宋体" w:hAnsi="宋体" w:eastAsia="宋体" w:cs="宋体"/>
          <w:b w:val="0"/>
          <w:bCs w:val="0"/>
          <w:sz w:val="20"/>
        </w:rPr>
      </w:pPr>
    </w:p>
    <w:p>
      <w:pPr>
        <w:ind w:firstLine="400"/>
        <w:rPr>
          <w:rFonts w:hint="eastAsia" w:ascii="宋体" w:hAnsi="宋体" w:eastAsia="宋体" w:cs="宋体"/>
          <w:b w:val="0"/>
          <w:bCs w:val="0"/>
          <w:sz w:val="20"/>
        </w:rPr>
      </w:pPr>
    </w:p>
    <w:p>
      <w:pPr>
        <w:ind w:firstLine="400"/>
        <w:rPr>
          <w:rFonts w:hint="eastAsia" w:ascii="宋体" w:hAnsi="宋体" w:eastAsia="宋体" w:cs="宋体"/>
          <w:b w:val="0"/>
          <w:bCs w:val="0"/>
          <w:sz w:val="20"/>
        </w:rPr>
      </w:pPr>
    </w:p>
    <w:p>
      <w:pPr>
        <w:ind w:firstLine="400"/>
        <w:rPr>
          <w:rFonts w:hint="eastAsia" w:ascii="宋体" w:hAnsi="宋体" w:eastAsia="宋体" w:cs="宋体"/>
          <w:b w:val="0"/>
          <w:bCs w:val="0"/>
          <w:sz w:val="20"/>
        </w:rPr>
      </w:pPr>
    </w:p>
    <w:p>
      <w:pPr>
        <w:ind w:firstLine="400"/>
        <w:rPr>
          <w:rFonts w:hint="eastAsia" w:ascii="宋体" w:hAnsi="宋体" w:eastAsia="宋体" w:cs="宋体"/>
          <w:b w:val="0"/>
          <w:bCs w:val="0"/>
          <w:sz w:val="20"/>
        </w:rPr>
      </w:pPr>
    </w:p>
    <w:p>
      <w:pPr>
        <w:jc w:val="center"/>
        <w:rPr>
          <w:rFonts w:hint="eastAsia" w:ascii="宋体" w:hAnsi="宋体" w:eastAsia="宋体" w:cs="宋体"/>
          <w:b w:val="0"/>
          <w:bCs w:val="0"/>
          <w:sz w:val="60"/>
          <w:szCs w:val="60"/>
        </w:rPr>
      </w:pPr>
      <w:r>
        <w:rPr>
          <w:rFonts w:hint="eastAsia" w:ascii="宋体" w:hAnsi="宋体" w:eastAsia="宋体" w:cs="宋体"/>
          <w:b w:val="0"/>
          <w:bCs w:val="0"/>
          <w:sz w:val="60"/>
          <w:szCs w:val="60"/>
        </w:rPr>
        <w:t>比 选 申 请 文 件</w:t>
      </w:r>
    </w:p>
    <w:p>
      <w:pPr>
        <w:ind w:firstLine="560"/>
        <w:rPr>
          <w:rFonts w:hint="eastAsia" w:ascii="宋体" w:hAnsi="宋体" w:eastAsia="宋体" w:cs="宋体"/>
          <w:b w:val="0"/>
          <w:bCs w:val="0"/>
          <w:sz w:val="28"/>
        </w:rPr>
      </w:pPr>
    </w:p>
    <w:p>
      <w:pPr>
        <w:ind w:firstLine="560"/>
        <w:rPr>
          <w:rFonts w:hint="eastAsia" w:ascii="宋体" w:hAnsi="宋体" w:eastAsia="宋体" w:cs="宋体"/>
          <w:b w:val="0"/>
          <w:bCs w:val="0"/>
          <w:sz w:val="28"/>
        </w:rPr>
      </w:pPr>
    </w:p>
    <w:p>
      <w:pPr>
        <w:ind w:firstLine="560"/>
        <w:rPr>
          <w:rFonts w:hint="eastAsia" w:ascii="宋体" w:hAnsi="宋体" w:eastAsia="宋体" w:cs="宋体"/>
          <w:b w:val="0"/>
          <w:bCs w:val="0"/>
          <w:sz w:val="28"/>
        </w:rPr>
      </w:pPr>
    </w:p>
    <w:p>
      <w:pPr>
        <w:ind w:firstLine="560"/>
        <w:rPr>
          <w:rFonts w:hint="eastAsia" w:ascii="宋体" w:hAnsi="宋体" w:eastAsia="宋体" w:cs="宋体"/>
          <w:b w:val="0"/>
          <w:bCs w:val="0"/>
          <w:sz w:val="28"/>
        </w:rPr>
      </w:pPr>
    </w:p>
    <w:p>
      <w:pPr>
        <w:ind w:firstLine="560"/>
        <w:rPr>
          <w:rFonts w:hint="eastAsia" w:ascii="宋体" w:hAnsi="宋体" w:eastAsia="宋体" w:cs="宋体"/>
          <w:b w:val="0"/>
          <w:bCs w:val="0"/>
          <w:sz w:val="28"/>
        </w:rPr>
      </w:pPr>
    </w:p>
    <w:p>
      <w:pPr>
        <w:ind w:firstLine="560"/>
        <w:rPr>
          <w:rFonts w:hint="eastAsia" w:ascii="宋体" w:hAnsi="宋体" w:eastAsia="宋体" w:cs="宋体"/>
          <w:b w:val="0"/>
          <w:bCs w:val="0"/>
          <w:sz w:val="28"/>
        </w:rPr>
      </w:pPr>
    </w:p>
    <w:p>
      <w:pPr>
        <w:ind w:firstLine="560"/>
        <w:rPr>
          <w:rFonts w:hint="eastAsia" w:ascii="宋体" w:hAnsi="宋体" w:eastAsia="宋体" w:cs="宋体"/>
          <w:b w:val="0"/>
          <w:bCs w:val="0"/>
          <w:sz w:val="28"/>
        </w:rPr>
      </w:pPr>
    </w:p>
    <w:p>
      <w:pPr>
        <w:ind w:firstLine="560"/>
        <w:rPr>
          <w:rFonts w:hint="eastAsia" w:ascii="宋体" w:hAnsi="宋体" w:eastAsia="宋体" w:cs="宋体"/>
          <w:b w:val="0"/>
          <w:bCs w:val="0"/>
          <w:sz w:val="28"/>
        </w:rPr>
      </w:pPr>
    </w:p>
    <w:p>
      <w:pPr>
        <w:ind w:firstLine="1040" w:firstLineChars="400"/>
        <w:rPr>
          <w:rFonts w:hint="eastAsia" w:ascii="宋体" w:hAnsi="宋体" w:eastAsia="宋体" w:cs="宋体"/>
          <w:b w:val="0"/>
          <w:bCs w:val="0"/>
          <w:sz w:val="26"/>
          <w:szCs w:val="26"/>
          <w:u w:val="single"/>
        </w:rPr>
      </w:pPr>
      <w:r>
        <w:rPr>
          <w:rFonts w:hint="eastAsia" w:ascii="宋体" w:hAnsi="宋体" w:eastAsia="宋体" w:cs="宋体"/>
          <w:b w:val="0"/>
          <w:bCs w:val="0"/>
          <w:sz w:val="26"/>
          <w:szCs w:val="26"/>
        </w:rPr>
        <w:t>比选申请人：</w:t>
      </w:r>
      <w:r>
        <w:rPr>
          <w:rFonts w:hint="eastAsia" w:ascii="宋体" w:hAnsi="宋体" w:eastAsia="宋体" w:cs="宋体"/>
          <w:b w:val="0"/>
          <w:bCs w:val="0"/>
          <w:sz w:val="26"/>
          <w:szCs w:val="26"/>
          <w:u w:val="single"/>
        </w:rPr>
        <w:t xml:space="preserve">                                    </w:t>
      </w:r>
      <w:r>
        <w:rPr>
          <w:rFonts w:hint="eastAsia" w:ascii="宋体" w:hAnsi="宋体" w:eastAsia="宋体" w:cs="宋体"/>
          <w:b w:val="0"/>
          <w:bCs w:val="0"/>
          <w:sz w:val="26"/>
          <w:szCs w:val="26"/>
        </w:rPr>
        <w:t>（盖单位章）</w:t>
      </w:r>
    </w:p>
    <w:p>
      <w:pPr>
        <w:ind w:firstLine="1040" w:firstLineChars="400"/>
        <w:rPr>
          <w:rFonts w:hint="eastAsia" w:ascii="宋体" w:hAnsi="宋体" w:eastAsia="宋体" w:cs="宋体"/>
          <w:b w:val="0"/>
          <w:bCs w:val="0"/>
          <w:sz w:val="26"/>
          <w:szCs w:val="26"/>
        </w:rPr>
      </w:pPr>
      <w:r>
        <w:rPr>
          <w:rFonts w:hint="eastAsia" w:ascii="宋体" w:hAnsi="宋体" w:eastAsia="宋体" w:cs="宋体"/>
          <w:b w:val="0"/>
          <w:bCs w:val="0"/>
          <w:sz w:val="26"/>
          <w:szCs w:val="26"/>
        </w:rPr>
        <w:t>法定代表人（单位负责人）或其委托代理人：</w:t>
      </w:r>
      <w:r>
        <w:rPr>
          <w:rFonts w:hint="eastAsia" w:ascii="宋体" w:hAnsi="宋体" w:eastAsia="宋体" w:cs="宋体"/>
          <w:b w:val="0"/>
          <w:bCs w:val="0"/>
          <w:sz w:val="26"/>
          <w:szCs w:val="26"/>
          <w:u w:val="single"/>
        </w:rPr>
        <w:t xml:space="preserve">           </w:t>
      </w:r>
      <w:r>
        <w:rPr>
          <w:rFonts w:hint="eastAsia" w:ascii="宋体" w:hAnsi="宋体" w:eastAsia="宋体" w:cs="宋体"/>
          <w:b w:val="0"/>
          <w:bCs w:val="0"/>
          <w:sz w:val="26"/>
          <w:szCs w:val="26"/>
        </w:rPr>
        <w:t>（签字）</w:t>
      </w:r>
    </w:p>
    <w:p>
      <w:pPr>
        <w:ind w:firstLine="560"/>
        <w:jc w:val="center"/>
        <w:rPr>
          <w:rFonts w:hint="eastAsia" w:ascii="宋体" w:hAnsi="宋体" w:eastAsia="宋体" w:cs="宋体"/>
          <w:b w:val="0"/>
          <w:bCs w:val="0"/>
          <w:sz w:val="26"/>
          <w:szCs w:val="26"/>
        </w:rPr>
      </w:pPr>
    </w:p>
    <w:p>
      <w:pPr>
        <w:spacing w:line="400" w:lineRule="exact"/>
        <w:ind w:firstLine="420"/>
        <w:jc w:val="center"/>
        <w:rPr>
          <w:rFonts w:hint="eastAsia" w:ascii="宋体" w:hAnsi="宋体" w:eastAsia="宋体" w:cs="宋体"/>
          <w:b w:val="0"/>
          <w:bCs w:val="0"/>
          <w:sz w:val="26"/>
          <w:szCs w:val="26"/>
        </w:rPr>
      </w:pPr>
      <w:r>
        <w:rPr>
          <w:rFonts w:hint="eastAsia" w:ascii="宋体" w:hAnsi="宋体" w:eastAsia="宋体" w:cs="宋体"/>
          <w:b w:val="0"/>
          <w:bCs w:val="0"/>
          <w:sz w:val="26"/>
          <w:szCs w:val="26"/>
          <w:u w:val="single"/>
        </w:rPr>
        <w:t xml:space="preserve">     </w:t>
      </w:r>
      <w:r>
        <w:rPr>
          <w:rFonts w:hint="eastAsia" w:ascii="宋体" w:hAnsi="宋体" w:eastAsia="宋体" w:cs="宋体"/>
          <w:b w:val="0"/>
          <w:bCs w:val="0"/>
          <w:sz w:val="26"/>
          <w:szCs w:val="26"/>
        </w:rPr>
        <w:t>年</w:t>
      </w:r>
      <w:r>
        <w:rPr>
          <w:rFonts w:hint="eastAsia" w:ascii="宋体" w:hAnsi="宋体" w:eastAsia="宋体" w:cs="宋体"/>
          <w:b w:val="0"/>
          <w:bCs w:val="0"/>
          <w:sz w:val="26"/>
          <w:szCs w:val="26"/>
          <w:u w:val="single"/>
        </w:rPr>
        <w:t xml:space="preserve">    </w:t>
      </w:r>
      <w:r>
        <w:rPr>
          <w:rFonts w:hint="eastAsia" w:ascii="宋体" w:hAnsi="宋体" w:eastAsia="宋体" w:cs="宋体"/>
          <w:b w:val="0"/>
          <w:bCs w:val="0"/>
          <w:sz w:val="26"/>
          <w:szCs w:val="26"/>
        </w:rPr>
        <w:t>月</w:t>
      </w:r>
      <w:r>
        <w:rPr>
          <w:rFonts w:hint="eastAsia" w:ascii="宋体" w:hAnsi="宋体" w:eastAsia="宋体" w:cs="宋体"/>
          <w:b w:val="0"/>
          <w:bCs w:val="0"/>
          <w:sz w:val="26"/>
          <w:szCs w:val="26"/>
          <w:u w:val="single"/>
        </w:rPr>
        <w:t xml:space="preserve">    </w:t>
      </w:r>
      <w:r>
        <w:rPr>
          <w:rFonts w:hint="eastAsia" w:ascii="宋体" w:hAnsi="宋体" w:eastAsia="宋体" w:cs="宋体"/>
          <w:b w:val="0"/>
          <w:bCs w:val="0"/>
          <w:sz w:val="26"/>
          <w:szCs w:val="26"/>
        </w:rPr>
        <w:t>日</w:t>
      </w:r>
      <w:r>
        <w:rPr>
          <w:rFonts w:hint="eastAsia" w:ascii="宋体" w:hAnsi="宋体" w:eastAsia="宋体" w:cs="宋体"/>
          <w:b w:val="0"/>
          <w:bCs w:val="0"/>
          <w:sz w:val="26"/>
          <w:szCs w:val="26"/>
        </w:rPr>
        <w:br w:type="page"/>
      </w:r>
    </w:p>
    <w:p>
      <w:pPr>
        <w:pStyle w:val="3"/>
        <w:spacing w:line="360" w:lineRule="auto"/>
        <w:rPr>
          <w:rFonts w:hint="eastAsia" w:ascii="宋体" w:hAnsi="宋体" w:eastAsia="宋体" w:cs="宋体"/>
          <w:sz w:val="32"/>
          <w:szCs w:val="32"/>
        </w:rPr>
      </w:pPr>
      <w:r>
        <w:rPr>
          <w:rFonts w:hint="eastAsia" w:ascii="宋体" w:hAnsi="宋体" w:eastAsia="宋体" w:cs="宋体"/>
          <w:sz w:val="32"/>
          <w:szCs w:val="32"/>
        </w:rPr>
        <w:t>目  录</w:t>
      </w:r>
    </w:p>
    <w:p>
      <w:pPr>
        <w:spacing w:line="540" w:lineRule="exact"/>
        <w:ind w:firstLine="420"/>
        <w:rPr>
          <w:rFonts w:hint="eastAsia" w:ascii="宋体" w:hAnsi="宋体" w:eastAsia="宋体" w:cs="宋体"/>
        </w:rPr>
      </w:pPr>
      <w:bookmarkStart w:id="198" w:name="_Toc352691655"/>
      <w:bookmarkStart w:id="199" w:name="_Toc369531691"/>
      <w:bookmarkStart w:id="200" w:name="_Toc7039"/>
      <w:r>
        <w:rPr>
          <w:rFonts w:hint="eastAsia" w:ascii="宋体" w:hAnsi="宋体" w:eastAsia="宋体" w:cs="宋体"/>
        </w:rPr>
        <w:t>一、比选申请函</w:t>
      </w:r>
    </w:p>
    <w:p>
      <w:pPr>
        <w:spacing w:line="540" w:lineRule="exact"/>
        <w:ind w:firstLine="420"/>
        <w:rPr>
          <w:rFonts w:hint="eastAsia" w:ascii="宋体" w:hAnsi="宋体" w:eastAsia="宋体" w:cs="宋体"/>
        </w:rPr>
      </w:pPr>
      <w:r>
        <w:rPr>
          <w:rFonts w:hint="eastAsia" w:ascii="宋体" w:hAnsi="宋体" w:eastAsia="宋体" w:cs="宋体"/>
        </w:rPr>
        <w:t>二、法定代表人身份证明（适用于无委托代理人的情况）</w:t>
      </w:r>
    </w:p>
    <w:p>
      <w:pPr>
        <w:spacing w:line="540" w:lineRule="exact"/>
        <w:ind w:firstLine="420"/>
        <w:rPr>
          <w:rFonts w:hint="eastAsia" w:ascii="宋体" w:hAnsi="宋体" w:eastAsia="宋体" w:cs="宋体"/>
        </w:rPr>
      </w:pPr>
      <w:r>
        <w:rPr>
          <w:rFonts w:hint="eastAsia" w:ascii="宋体" w:hAnsi="宋体" w:eastAsia="宋体" w:cs="宋体"/>
        </w:rPr>
        <w:t>二、授权委托书（适用于有委托代理人的情况）</w:t>
      </w:r>
    </w:p>
    <w:p>
      <w:pPr>
        <w:spacing w:line="540" w:lineRule="exact"/>
        <w:ind w:firstLine="420"/>
        <w:rPr>
          <w:rFonts w:hint="eastAsia" w:ascii="宋体" w:hAnsi="宋体" w:eastAsia="宋体" w:cs="宋体"/>
        </w:rPr>
      </w:pPr>
      <w:r>
        <w:rPr>
          <w:rFonts w:hint="eastAsia" w:ascii="宋体" w:hAnsi="宋体" w:eastAsia="宋体" w:cs="宋体"/>
        </w:rPr>
        <w:t>三、比选申请保证金（本项目不要求）</w:t>
      </w:r>
    </w:p>
    <w:p>
      <w:pPr>
        <w:spacing w:line="540" w:lineRule="exact"/>
        <w:ind w:firstLine="420"/>
        <w:rPr>
          <w:rFonts w:hint="eastAsia" w:ascii="宋体" w:hAnsi="宋体" w:eastAsia="宋体" w:cs="宋体"/>
        </w:rPr>
      </w:pPr>
      <w:r>
        <w:rPr>
          <w:rFonts w:hint="eastAsia" w:ascii="宋体" w:hAnsi="宋体" w:eastAsia="宋体" w:cs="宋体"/>
        </w:rPr>
        <w:t>四、分项报价表</w:t>
      </w:r>
    </w:p>
    <w:p>
      <w:pPr>
        <w:spacing w:line="540" w:lineRule="exact"/>
        <w:ind w:firstLine="420"/>
        <w:rPr>
          <w:rFonts w:hint="eastAsia" w:ascii="宋体" w:hAnsi="宋体" w:eastAsia="宋体" w:cs="宋体"/>
        </w:rPr>
      </w:pPr>
      <w:r>
        <w:rPr>
          <w:rFonts w:hint="eastAsia" w:ascii="宋体" w:hAnsi="宋体" w:eastAsia="宋体" w:cs="宋体"/>
        </w:rPr>
        <w:t>五、资格审查资料</w:t>
      </w:r>
    </w:p>
    <w:p>
      <w:pPr>
        <w:spacing w:line="540" w:lineRule="exact"/>
        <w:ind w:firstLine="420"/>
        <w:rPr>
          <w:rFonts w:hint="eastAsia" w:ascii="宋体" w:hAnsi="宋体" w:eastAsia="宋体" w:cs="宋体"/>
        </w:rPr>
      </w:pPr>
      <w:r>
        <w:rPr>
          <w:rFonts w:hint="eastAsia" w:ascii="宋体" w:hAnsi="宋体" w:eastAsia="宋体" w:cs="宋体"/>
        </w:rPr>
        <w:t>六、拟提供设备技术性能指标的详细描述</w:t>
      </w:r>
    </w:p>
    <w:p>
      <w:pPr>
        <w:spacing w:line="540" w:lineRule="exact"/>
        <w:ind w:firstLine="420"/>
        <w:rPr>
          <w:rFonts w:hint="eastAsia" w:ascii="宋体" w:hAnsi="宋体" w:eastAsia="宋体" w:cs="宋体"/>
        </w:rPr>
      </w:pPr>
      <w:r>
        <w:rPr>
          <w:rFonts w:hint="eastAsia" w:ascii="宋体" w:hAnsi="宋体" w:eastAsia="宋体" w:cs="宋体"/>
        </w:rPr>
        <w:t>七、技术支持资料</w:t>
      </w:r>
    </w:p>
    <w:p>
      <w:pPr>
        <w:spacing w:line="540" w:lineRule="exact"/>
        <w:ind w:firstLine="420"/>
        <w:rPr>
          <w:rFonts w:hint="eastAsia" w:ascii="宋体" w:hAnsi="宋体" w:eastAsia="宋体" w:cs="宋体"/>
        </w:rPr>
      </w:pPr>
      <w:r>
        <w:rPr>
          <w:rFonts w:hint="eastAsia" w:ascii="宋体" w:hAnsi="宋体" w:eastAsia="宋体" w:cs="宋体"/>
        </w:rPr>
        <w:t>八、技术服务和</w:t>
      </w:r>
      <w:r>
        <w:rPr>
          <w:rFonts w:hint="eastAsia" w:ascii="宋体" w:hAnsi="宋体" w:cs="宋体"/>
          <w:lang w:eastAsia="zh-CN"/>
        </w:rPr>
        <w:t>质量保证期</w:t>
      </w:r>
      <w:r>
        <w:rPr>
          <w:rFonts w:hint="eastAsia" w:ascii="宋体" w:hAnsi="宋体" w:eastAsia="宋体" w:cs="宋体"/>
        </w:rPr>
        <w:t>服务计划</w:t>
      </w:r>
    </w:p>
    <w:p>
      <w:pPr>
        <w:spacing w:line="540" w:lineRule="exact"/>
        <w:ind w:firstLine="420"/>
        <w:rPr>
          <w:rFonts w:hint="eastAsia" w:ascii="宋体" w:hAnsi="宋体" w:eastAsia="宋体" w:cs="宋体"/>
          <w:sz w:val="20"/>
        </w:rPr>
      </w:pPr>
      <w:r>
        <w:rPr>
          <w:rFonts w:hint="eastAsia" w:ascii="宋体" w:hAnsi="宋体" w:eastAsia="宋体" w:cs="宋体"/>
        </w:rPr>
        <w:t>九、其他资料</w:t>
      </w:r>
      <w:r>
        <w:rPr>
          <w:rFonts w:hint="eastAsia" w:ascii="宋体" w:hAnsi="宋体" w:eastAsia="宋体" w:cs="宋体"/>
        </w:rPr>
        <w:br w:type="page"/>
      </w:r>
    </w:p>
    <w:bookmarkEnd w:id="198"/>
    <w:bookmarkEnd w:id="199"/>
    <w:bookmarkEnd w:id="200"/>
    <w:p>
      <w:pPr>
        <w:pStyle w:val="3"/>
        <w:rPr>
          <w:rFonts w:hint="eastAsia" w:ascii="宋体" w:hAnsi="宋体" w:eastAsia="宋体" w:cs="宋体"/>
        </w:rPr>
      </w:pPr>
      <w:r>
        <w:rPr>
          <w:rFonts w:hint="eastAsia" w:ascii="宋体" w:hAnsi="宋体" w:eastAsia="宋体" w:cs="宋体"/>
        </w:rPr>
        <w:t>一、比选申请</w:t>
      </w:r>
      <w:bookmarkStart w:id="201" w:name="_Toc6931"/>
      <w:bookmarkStart w:id="202" w:name="_Toc352691656"/>
      <w:bookmarkStart w:id="203" w:name="_Toc369531692"/>
      <w:r>
        <w:rPr>
          <w:rFonts w:hint="eastAsia" w:ascii="宋体" w:hAnsi="宋体" w:eastAsia="宋体" w:cs="宋体"/>
        </w:rPr>
        <w:t>函</w:t>
      </w:r>
    </w:p>
    <w:bookmarkEnd w:id="201"/>
    <w:bookmarkEnd w:id="202"/>
    <w:bookmarkEnd w:id="203"/>
    <w:p>
      <w:pPr>
        <w:spacing w:line="440" w:lineRule="exact"/>
        <w:rPr>
          <w:rFonts w:hint="eastAsia" w:ascii="宋体" w:hAnsi="宋体" w:eastAsia="宋体" w:cs="宋体"/>
          <w:szCs w:val="21"/>
        </w:rPr>
      </w:pPr>
      <w:r>
        <w:rPr>
          <w:rFonts w:hint="eastAsia" w:ascii="宋体" w:hAnsi="宋体" w:eastAsia="宋体" w:cs="宋体"/>
          <w:u w:val="single"/>
        </w:rPr>
        <w:t xml:space="preserve">                  </w:t>
      </w:r>
      <w:r>
        <w:rPr>
          <w:rFonts w:hint="eastAsia" w:ascii="宋体" w:hAnsi="宋体" w:eastAsia="宋体" w:cs="宋体"/>
          <w:szCs w:val="21"/>
        </w:rPr>
        <w:t>（比选人名称）：</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1．我方已仔细研究了</w:t>
      </w:r>
      <w:r>
        <w:rPr>
          <w:rFonts w:hint="eastAsia" w:ascii="宋体" w:hAnsi="宋体" w:eastAsia="宋体" w:cs="宋体"/>
          <w:u w:val="single"/>
        </w:rPr>
        <w:t xml:space="preserve">                  </w:t>
      </w:r>
      <w:r>
        <w:rPr>
          <w:rFonts w:hint="eastAsia" w:ascii="宋体" w:hAnsi="宋体" w:eastAsia="宋体" w:cs="宋体"/>
        </w:rPr>
        <w:t>（比选项目名称）第</w:t>
      </w:r>
      <w:r>
        <w:rPr>
          <w:rFonts w:hint="eastAsia" w:ascii="宋体" w:hAnsi="宋体" w:eastAsia="宋体" w:cs="宋体"/>
          <w:u w:val="single"/>
        </w:rPr>
        <w:t xml:space="preserve">    </w:t>
      </w:r>
      <w:r>
        <w:rPr>
          <w:rFonts w:hint="eastAsia" w:ascii="宋体" w:hAnsi="宋体" w:eastAsia="宋体" w:cs="宋体"/>
        </w:rPr>
        <w:t>标段设备采购比选项目</w:t>
      </w:r>
      <w:r>
        <w:rPr>
          <w:rFonts w:hint="eastAsia" w:ascii="宋体" w:hAnsi="宋体" w:eastAsia="宋体" w:cs="宋体"/>
          <w:szCs w:val="21"/>
        </w:rPr>
        <w:t>比选文件的全部内容，愿意以</w:t>
      </w:r>
      <w:r>
        <w:rPr>
          <w:rFonts w:hint="eastAsia" w:ascii="宋体" w:hAnsi="宋体" w:eastAsia="宋体" w:cs="宋体"/>
        </w:rPr>
        <w:t>人民币（大写）</w:t>
      </w:r>
      <w:r>
        <w:rPr>
          <w:rFonts w:hint="eastAsia" w:ascii="宋体" w:hAnsi="宋体" w:eastAsia="宋体" w:cs="宋体"/>
          <w:u w:val="single"/>
        </w:rPr>
        <w:t xml:space="preserve">     </w:t>
      </w:r>
      <w:r>
        <w:rPr>
          <w:rFonts w:hint="eastAsia" w:ascii="宋体" w:hAnsi="宋体" w:eastAsia="宋体" w:cs="宋体"/>
        </w:rPr>
        <w:t>元（¥</w:t>
      </w:r>
      <w:r>
        <w:rPr>
          <w:rFonts w:hint="eastAsia" w:ascii="宋体" w:hAnsi="宋体" w:eastAsia="宋体" w:cs="宋体"/>
          <w:u w:val="single"/>
        </w:rPr>
        <w:t xml:space="preserve">   </w:t>
      </w:r>
      <w:r>
        <w:rPr>
          <w:rFonts w:hint="eastAsia" w:ascii="宋体" w:hAnsi="宋体" w:eastAsia="宋体" w:cs="宋体"/>
        </w:rPr>
        <w:t xml:space="preserve"> ）</w:t>
      </w:r>
      <w:r>
        <w:rPr>
          <w:rFonts w:hint="eastAsia" w:ascii="宋体" w:hAnsi="宋体" w:eastAsia="宋体" w:cs="宋体"/>
          <w:szCs w:val="21"/>
        </w:rPr>
        <w:t>的比选申请总报价，在</w:t>
      </w:r>
      <w:r>
        <w:rPr>
          <w:rFonts w:hint="eastAsia" w:ascii="宋体" w:hAnsi="宋体" w:eastAsia="宋体" w:cs="宋体"/>
          <w:szCs w:val="21"/>
          <w:u w:val="single"/>
        </w:rPr>
        <w:t xml:space="preserve">     </w:t>
      </w:r>
      <w:r>
        <w:rPr>
          <w:rFonts w:hint="eastAsia" w:ascii="宋体" w:hAnsi="宋体" w:eastAsia="宋体" w:cs="宋体"/>
          <w:szCs w:val="21"/>
        </w:rPr>
        <w:t>（供货期内）提供</w:t>
      </w:r>
      <w:r>
        <w:rPr>
          <w:rFonts w:hint="eastAsia" w:ascii="宋体" w:hAnsi="宋体" w:eastAsia="宋体" w:cs="宋体"/>
          <w:u w:val="single"/>
        </w:rPr>
        <w:t xml:space="preserve">                 </w:t>
      </w:r>
      <w:r>
        <w:rPr>
          <w:rFonts w:hint="eastAsia" w:ascii="宋体" w:hAnsi="宋体" w:eastAsia="宋体" w:cs="宋体"/>
          <w:szCs w:val="21"/>
        </w:rPr>
        <w:t>（设备名称）至</w:t>
      </w:r>
      <w:r>
        <w:rPr>
          <w:rFonts w:hint="eastAsia" w:ascii="宋体" w:hAnsi="宋体" w:eastAsia="宋体" w:cs="宋体"/>
          <w:szCs w:val="21"/>
          <w:u w:val="single"/>
        </w:rPr>
        <w:t xml:space="preserve">         </w:t>
      </w:r>
      <w:r>
        <w:rPr>
          <w:rFonts w:hint="eastAsia" w:ascii="宋体" w:hAnsi="宋体" w:eastAsia="宋体" w:cs="宋体"/>
          <w:szCs w:val="21"/>
        </w:rPr>
        <w:t>（交货地点）及指导安装、调试技术服务和</w:t>
      </w:r>
      <w:r>
        <w:rPr>
          <w:rFonts w:hint="eastAsia" w:ascii="宋体" w:hAnsi="宋体" w:eastAsia="宋体" w:cs="宋体"/>
          <w:szCs w:val="21"/>
          <w:u w:val="single"/>
        </w:rPr>
        <w:t xml:space="preserve">    </w:t>
      </w:r>
      <w:r>
        <w:rPr>
          <w:rFonts w:hint="eastAsia" w:ascii="宋体" w:hAnsi="宋体" w:cs="宋体"/>
          <w:szCs w:val="21"/>
          <w:lang w:eastAsia="zh-CN"/>
        </w:rPr>
        <w:t>质量保证期</w:t>
      </w:r>
      <w:r>
        <w:rPr>
          <w:rFonts w:hint="eastAsia" w:ascii="宋体" w:hAnsi="宋体" w:eastAsia="宋体" w:cs="宋体"/>
          <w:szCs w:val="21"/>
        </w:rPr>
        <w:t>服务，并按合同约定履行义务。</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 我方的比选申请文件包括下列内容：</w:t>
      </w:r>
    </w:p>
    <w:p>
      <w:pPr>
        <w:spacing w:line="440" w:lineRule="exact"/>
        <w:ind w:firstLine="420" w:firstLineChars="200"/>
        <w:rPr>
          <w:rFonts w:hint="eastAsia" w:ascii="宋体" w:hAnsi="宋体" w:eastAsia="宋体" w:cs="宋体"/>
        </w:rPr>
      </w:pPr>
      <w:r>
        <w:rPr>
          <w:rFonts w:hint="eastAsia" w:ascii="宋体" w:hAnsi="宋体" w:eastAsia="宋体" w:cs="宋体"/>
        </w:rPr>
        <w:t>（1）比选申请函</w:t>
      </w:r>
    </w:p>
    <w:p>
      <w:pPr>
        <w:spacing w:line="440" w:lineRule="exact"/>
        <w:ind w:firstLine="420" w:firstLineChars="200"/>
        <w:rPr>
          <w:rFonts w:hint="eastAsia" w:ascii="宋体" w:hAnsi="宋体" w:eastAsia="宋体" w:cs="宋体"/>
        </w:rPr>
      </w:pPr>
      <w:r>
        <w:rPr>
          <w:rFonts w:hint="eastAsia" w:ascii="宋体" w:hAnsi="宋体" w:eastAsia="宋体" w:cs="宋体"/>
        </w:rPr>
        <w:t>（2）法定代表人身份证明或授权委托书</w:t>
      </w:r>
    </w:p>
    <w:p>
      <w:pPr>
        <w:spacing w:line="440" w:lineRule="exact"/>
        <w:ind w:firstLine="420" w:firstLineChars="200"/>
        <w:rPr>
          <w:rFonts w:hint="eastAsia" w:ascii="宋体" w:hAnsi="宋体" w:eastAsia="宋体" w:cs="宋体"/>
        </w:rPr>
      </w:pPr>
      <w:r>
        <w:rPr>
          <w:rFonts w:hint="eastAsia" w:ascii="宋体" w:hAnsi="宋体" w:eastAsia="宋体" w:cs="宋体"/>
        </w:rPr>
        <w:t>（3）分项报价表</w:t>
      </w:r>
    </w:p>
    <w:p>
      <w:pPr>
        <w:spacing w:line="440" w:lineRule="exact"/>
        <w:ind w:firstLine="420" w:firstLineChars="200"/>
        <w:rPr>
          <w:rFonts w:hint="eastAsia" w:ascii="宋体" w:hAnsi="宋体" w:eastAsia="宋体" w:cs="宋体"/>
        </w:rPr>
      </w:pPr>
      <w:r>
        <w:rPr>
          <w:rFonts w:hint="eastAsia" w:ascii="宋体" w:hAnsi="宋体" w:eastAsia="宋体" w:cs="宋体"/>
        </w:rPr>
        <w:t>（4）资格审查资料</w:t>
      </w:r>
    </w:p>
    <w:p>
      <w:pPr>
        <w:spacing w:line="440" w:lineRule="exact"/>
        <w:ind w:firstLine="420" w:firstLineChars="200"/>
        <w:rPr>
          <w:rFonts w:hint="eastAsia" w:ascii="宋体" w:hAnsi="宋体" w:eastAsia="宋体" w:cs="宋体"/>
        </w:rPr>
      </w:pPr>
      <w:r>
        <w:rPr>
          <w:rFonts w:hint="eastAsia" w:ascii="宋体" w:hAnsi="宋体" w:eastAsia="宋体" w:cs="宋体"/>
        </w:rPr>
        <w:t>（5）设备技术性能指标的详细描述</w:t>
      </w:r>
    </w:p>
    <w:p>
      <w:pPr>
        <w:spacing w:line="440" w:lineRule="exact"/>
        <w:ind w:firstLine="420" w:firstLineChars="200"/>
        <w:rPr>
          <w:rFonts w:hint="eastAsia" w:ascii="宋体" w:hAnsi="宋体" w:eastAsia="宋体" w:cs="宋体"/>
        </w:rPr>
      </w:pPr>
      <w:r>
        <w:rPr>
          <w:rFonts w:hint="eastAsia" w:ascii="宋体" w:hAnsi="宋体" w:eastAsia="宋体" w:cs="宋体"/>
        </w:rPr>
        <w:t>（6）技术支持资料</w:t>
      </w:r>
    </w:p>
    <w:p>
      <w:pPr>
        <w:spacing w:line="440" w:lineRule="exact"/>
        <w:ind w:firstLine="420" w:firstLineChars="200"/>
        <w:rPr>
          <w:rFonts w:hint="eastAsia" w:ascii="宋体" w:hAnsi="宋体" w:eastAsia="宋体" w:cs="宋体"/>
        </w:rPr>
      </w:pPr>
      <w:r>
        <w:rPr>
          <w:rFonts w:hint="eastAsia" w:ascii="宋体" w:hAnsi="宋体" w:eastAsia="宋体" w:cs="宋体"/>
        </w:rPr>
        <w:t>（7）技术服务和</w:t>
      </w:r>
      <w:r>
        <w:rPr>
          <w:rFonts w:hint="eastAsia" w:ascii="宋体" w:hAnsi="宋体" w:cs="宋体"/>
          <w:lang w:eastAsia="zh-CN"/>
        </w:rPr>
        <w:t>质量保证期</w:t>
      </w:r>
      <w:r>
        <w:rPr>
          <w:rFonts w:hint="eastAsia" w:ascii="宋体" w:hAnsi="宋体" w:eastAsia="宋体" w:cs="宋体"/>
        </w:rPr>
        <w:t>服务计划</w:t>
      </w:r>
    </w:p>
    <w:p>
      <w:pPr>
        <w:spacing w:line="440" w:lineRule="exact"/>
        <w:ind w:firstLine="420" w:firstLineChars="200"/>
        <w:rPr>
          <w:rFonts w:hint="eastAsia" w:ascii="宋体" w:hAnsi="宋体" w:eastAsia="宋体" w:cs="宋体"/>
        </w:rPr>
      </w:pPr>
      <w:r>
        <w:rPr>
          <w:rFonts w:hint="eastAsia" w:ascii="宋体" w:hAnsi="宋体" w:eastAsia="宋体" w:cs="宋体"/>
        </w:rPr>
        <w:t>（8）其他资料</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比选申请文件的上述组成部分如存在内容不一致的，以比选申请函为准。</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3．我方承诺响应比选文件的全部要求。</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4．我方承诺在比选文件规定的比选申请有效期内不撤销比选申请文件。</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5．如我方中选，我方承诺：</w:t>
      </w:r>
    </w:p>
    <w:p>
      <w:pPr>
        <w:spacing w:line="440" w:lineRule="exact"/>
        <w:ind w:left="945" w:leftChars="400" w:hanging="105" w:hangingChars="50"/>
        <w:rPr>
          <w:rFonts w:hint="eastAsia" w:ascii="宋体" w:hAnsi="宋体" w:eastAsia="宋体" w:cs="宋体"/>
          <w:szCs w:val="21"/>
        </w:rPr>
      </w:pPr>
      <w:r>
        <w:rPr>
          <w:rFonts w:hint="eastAsia" w:ascii="宋体" w:hAnsi="宋体" w:eastAsia="宋体" w:cs="宋体"/>
          <w:szCs w:val="21"/>
        </w:rPr>
        <w:t>（1）在收到中选通知书后，在中选通知书规定的期限内与你方签订合同；</w:t>
      </w:r>
    </w:p>
    <w:p>
      <w:pPr>
        <w:spacing w:line="440" w:lineRule="exact"/>
        <w:ind w:left="945" w:leftChars="400" w:hanging="105" w:hangingChars="50"/>
        <w:rPr>
          <w:rFonts w:hint="eastAsia" w:ascii="宋体" w:hAnsi="宋体" w:eastAsia="宋体" w:cs="宋体"/>
          <w:szCs w:val="21"/>
        </w:rPr>
      </w:pPr>
      <w:r>
        <w:rPr>
          <w:rFonts w:hint="eastAsia" w:ascii="宋体" w:hAnsi="宋体" w:eastAsia="宋体" w:cs="宋体"/>
          <w:szCs w:val="21"/>
        </w:rPr>
        <w:t>（2）</w:t>
      </w:r>
      <w:bookmarkStart w:id="204" w:name="_Toc1187"/>
      <w:bookmarkStart w:id="205" w:name="_Toc352691658"/>
      <w:bookmarkStart w:id="206" w:name="_Toc369531694"/>
      <w:r>
        <w:rPr>
          <w:rFonts w:hint="eastAsia" w:ascii="宋体" w:hAnsi="宋体" w:eastAsia="宋体" w:cs="宋体"/>
          <w:szCs w:val="21"/>
        </w:rPr>
        <w:t>在合</w:t>
      </w:r>
      <w:bookmarkEnd w:id="204"/>
      <w:bookmarkEnd w:id="205"/>
      <w:bookmarkEnd w:id="206"/>
      <w:r>
        <w:rPr>
          <w:rFonts w:hint="eastAsia" w:ascii="宋体" w:hAnsi="宋体" w:eastAsia="宋体" w:cs="宋体"/>
          <w:szCs w:val="21"/>
        </w:rPr>
        <w:t>同约定的期限内完成合同规定的全部义务。</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6．</w:t>
      </w:r>
      <w:r>
        <w:rPr>
          <w:rFonts w:hint="eastAsia" w:ascii="宋体" w:hAnsi="宋体" w:eastAsia="宋体" w:cs="宋体"/>
        </w:rPr>
        <w:t>我方在此声明，所递交的比选申请文件及有关资料内容完整、真实和准确，且不存在第二章“比选申请人须知”第1.4.3项规定的任何一种情形。</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7．</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（其他补充说明）。</w:t>
      </w:r>
    </w:p>
    <w:p>
      <w:pPr>
        <w:spacing w:line="440" w:lineRule="exact"/>
        <w:ind w:firstLine="420" w:firstLineChars="200"/>
        <w:rPr>
          <w:rFonts w:hint="eastAsia" w:ascii="宋体" w:hAnsi="宋体" w:eastAsia="宋体" w:cs="宋体"/>
          <w:szCs w:val="21"/>
        </w:rPr>
      </w:pPr>
    </w:p>
    <w:p>
      <w:pPr>
        <w:spacing w:line="440" w:lineRule="exact"/>
        <w:ind w:firstLine="420" w:firstLineChars="200"/>
        <w:rPr>
          <w:rFonts w:hint="eastAsia" w:ascii="宋体" w:hAnsi="宋体" w:eastAsia="宋体" w:cs="宋体"/>
          <w:szCs w:val="21"/>
        </w:rPr>
      </w:pPr>
    </w:p>
    <w:bookmarkEnd w:id="167"/>
    <w:bookmarkEnd w:id="168"/>
    <w:bookmarkEnd w:id="169"/>
    <w:bookmarkEnd w:id="170"/>
    <w:bookmarkEnd w:id="171"/>
    <w:bookmarkEnd w:id="172"/>
    <w:bookmarkEnd w:id="173"/>
    <w:bookmarkEnd w:id="188"/>
    <w:bookmarkEnd w:id="189"/>
    <w:p>
      <w:pPr>
        <w:spacing w:line="440" w:lineRule="exact"/>
        <w:ind w:firstLine="2520" w:firstLineChars="1200"/>
        <w:rPr>
          <w:rFonts w:hint="eastAsia" w:ascii="宋体" w:hAnsi="宋体" w:eastAsia="宋体" w:cs="宋体"/>
          <w:szCs w:val="21"/>
        </w:rPr>
      </w:pPr>
      <w:bookmarkStart w:id="207" w:name="_Toc16824"/>
      <w:bookmarkEnd w:id="207"/>
      <w:bookmarkStart w:id="208" w:name="_Toc352691659"/>
      <w:bookmarkEnd w:id="208"/>
      <w:bookmarkStart w:id="209" w:name="_Toc16568"/>
      <w:bookmarkEnd w:id="209"/>
      <w:bookmarkStart w:id="210" w:name="_Toc369531695"/>
      <w:bookmarkEnd w:id="210"/>
      <w:bookmarkStart w:id="211" w:name="_Toc352691660"/>
      <w:bookmarkEnd w:id="211"/>
      <w:bookmarkStart w:id="212" w:name="_Toc369531696"/>
      <w:bookmarkEnd w:id="212"/>
      <w:r>
        <w:rPr>
          <w:rFonts w:hint="eastAsia" w:ascii="宋体" w:hAnsi="宋体" w:eastAsia="宋体" w:cs="宋体"/>
          <w:szCs w:val="21"/>
        </w:rPr>
        <w:t>比选申请人：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（盖单位章）</w:t>
      </w:r>
    </w:p>
    <w:p>
      <w:pPr>
        <w:spacing w:line="440" w:lineRule="exact"/>
        <w:ind w:firstLine="420"/>
        <w:rPr>
          <w:rFonts w:hint="eastAsia" w:ascii="宋体" w:hAnsi="宋体" w:eastAsia="宋体" w:cs="宋体"/>
          <w:szCs w:val="21"/>
        </w:rPr>
      </w:pPr>
      <w:r>
        <w:rPr>
          <w:rFonts w:hint="eastAsia" w:ascii="宋体" w:hAnsi="宋体" w:eastAsia="宋体" w:cs="宋体"/>
        </w:rPr>
        <w:t xml:space="preserve">                    法定代表人</w:t>
      </w:r>
      <w:r>
        <w:rPr>
          <w:rFonts w:hint="eastAsia" w:ascii="宋体" w:hAnsi="宋体" w:eastAsia="宋体" w:cs="宋体"/>
          <w:szCs w:val="21"/>
        </w:rPr>
        <w:t>或其委托代理人：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（亲笔签字）</w:t>
      </w:r>
    </w:p>
    <w:p>
      <w:pPr>
        <w:spacing w:line="440" w:lineRule="exact"/>
        <w:ind w:firstLine="2520" w:firstLineChars="1200"/>
        <w:rPr>
          <w:rFonts w:hint="eastAsia" w:ascii="宋体" w:hAnsi="宋体" w:eastAsia="宋体" w:cs="宋体"/>
          <w:szCs w:val="21"/>
        </w:rPr>
      </w:pPr>
      <w:r>
        <w:rPr>
          <w:rFonts w:hint="eastAsia" w:ascii="宋体" w:hAnsi="宋体" w:eastAsia="宋体" w:cs="宋体"/>
          <w:szCs w:val="21"/>
        </w:rPr>
        <w:t>地    址：</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u w:val="single"/>
        </w:rPr>
        <w:tab/>
      </w:r>
    </w:p>
    <w:p>
      <w:pPr>
        <w:spacing w:line="440" w:lineRule="exact"/>
        <w:ind w:firstLine="2520" w:firstLineChars="1200"/>
        <w:rPr>
          <w:rFonts w:hint="eastAsia" w:ascii="宋体" w:hAnsi="宋体" w:eastAsia="宋体" w:cs="宋体"/>
          <w:szCs w:val="21"/>
        </w:rPr>
      </w:pPr>
      <w:r>
        <w:rPr>
          <w:rFonts w:hint="eastAsia" w:ascii="宋体" w:hAnsi="宋体" w:eastAsia="宋体" w:cs="宋体"/>
          <w:szCs w:val="21"/>
        </w:rPr>
        <w:t>网    址：</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u w:val="single"/>
        </w:rPr>
        <w:t xml:space="preserve">    </w:t>
      </w:r>
    </w:p>
    <w:p>
      <w:pPr>
        <w:spacing w:line="440" w:lineRule="exact"/>
        <w:ind w:firstLine="2520" w:firstLineChars="1200"/>
        <w:rPr>
          <w:rFonts w:hint="eastAsia" w:ascii="宋体" w:hAnsi="宋体" w:eastAsia="宋体" w:cs="宋体"/>
          <w:szCs w:val="21"/>
        </w:rPr>
      </w:pPr>
      <w:r>
        <w:rPr>
          <w:rFonts w:hint="eastAsia" w:ascii="宋体" w:hAnsi="宋体" w:eastAsia="宋体" w:cs="宋体"/>
          <w:szCs w:val="21"/>
        </w:rPr>
        <w:t>电    话：</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u w:val="single"/>
        </w:rPr>
        <w:t xml:space="preserve">    </w:t>
      </w:r>
    </w:p>
    <w:p>
      <w:pPr>
        <w:spacing w:line="440" w:lineRule="exact"/>
        <w:ind w:firstLine="2520" w:firstLineChars="1200"/>
        <w:rPr>
          <w:rFonts w:hint="eastAsia" w:ascii="宋体" w:hAnsi="宋体" w:eastAsia="宋体" w:cs="宋体"/>
          <w:szCs w:val="21"/>
        </w:rPr>
      </w:pPr>
      <w:r>
        <w:rPr>
          <w:rFonts w:hint="eastAsia" w:ascii="宋体" w:hAnsi="宋体" w:eastAsia="宋体" w:cs="宋体"/>
          <w:szCs w:val="21"/>
        </w:rPr>
        <w:t>传    真：</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u w:val="single"/>
        </w:rPr>
        <w:t xml:space="preserve">                                </w:t>
      </w:r>
    </w:p>
    <w:p>
      <w:pPr>
        <w:spacing w:line="440" w:lineRule="exact"/>
        <w:ind w:firstLine="2520" w:firstLineChars="1200"/>
        <w:rPr>
          <w:rFonts w:hint="eastAsia" w:ascii="宋体" w:hAnsi="宋体" w:eastAsia="宋体" w:cs="宋体"/>
          <w:szCs w:val="21"/>
        </w:rPr>
      </w:pPr>
      <w:r>
        <w:rPr>
          <w:rFonts w:hint="eastAsia" w:ascii="宋体" w:hAnsi="宋体" w:eastAsia="宋体" w:cs="宋体"/>
          <w:szCs w:val="21"/>
        </w:rPr>
        <w:t>邮政编码：</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u w:val="single"/>
        </w:rPr>
        <w:t xml:space="preserve">                                </w:t>
      </w:r>
    </w:p>
    <w:p>
      <w:pPr>
        <w:spacing w:line="440" w:lineRule="exact"/>
        <w:ind w:firstLine="4725" w:firstLineChars="2250"/>
        <w:jc w:val="right"/>
        <w:rPr>
          <w:rFonts w:hint="eastAsia" w:ascii="宋体" w:hAnsi="宋体" w:eastAsia="宋体" w:cs="宋体"/>
          <w:szCs w:val="21"/>
        </w:rPr>
      </w:pPr>
      <w:r>
        <w:rPr>
          <w:rFonts w:hint="eastAsia" w:ascii="宋体" w:hAnsi="宋体" w:eastAsia="宋体" w:cs="宋体"/>
          <w:u w:val="single"/>
        </w:rPr>
        <w:t xml:space="preserve">      </w:t>
      </w:r>
      <w:r>
        <w:rPr>
          <w:rFonts w:hint="eastAsia" w:ascii="宋体" w:hAnsi="宋体" w:eastAsia="宋体" w:cs="宋体"/>
          <w:szCs w:val="21"/>
        </w:rPr>
        <w:t>年</w:t>
      </w:r>
      <w:r>
        <w:rPr>
          <w:rFonts w:hint="eastAsia" w:ascii="宋体" w:hAnsi="宋体" w:eastAsia="宋体" w:cs="宋体"/>
          <w:u w:val="single"/>
        </w:rPr>
        <w:t xml:space="preserve">      </w:t>
      </w:r>
      <w:r>
        <w:rPr>
          <w:rFonts w:hint="eastAsia" w:ascii="宋体" w:hAnsi="宋体" w:eastAsia="宋体" w:cs="宋体"/>
          <w:szCs w:val="21"/>
        </w:rPr>
        <w:t>月</w:t>
      </w:r>
      <w:r>
        <w:rPr>
          <w:rFonts w:hint="eastAsia" w:ascii="宋体" w:hAnsi="宋体" w:eastAsia="宋体" w:cs="宋体"/>
          <w:u w:val="single"/>
        </w:rPr>
        <w:t xml:space="preserve">      </w:t>
      </w:r>
      <w:r>
        <w:rPr>
          <w:rFonts w:hint="eastAsia" w:ascii="宋体" w:hAnsi="宋体" w:eastAsia="宋体" w:cs="宋体"/>
          <w:szCs w:val="21"/>
        </w:rPr>
        <w:t>日</w:t>
      </w:r>
    </w:p>
    <w:p>
      <w:pPr>
        <w:spacing w:line="240" w:lineRule="auto"/>
        <w:rPr>
          <w:rFonts w:hint="eastAsia" w:ascii="宋体" w:hAnsi="宋体" w:eastAsia="宋体" w:cs="宋体"/>
          <w:szCs w:val="21"/>
        </w:rPr>
      </w:pPr>
      <w:r>
        <w:rPr>
          <w:rFonts w:hint="eastAsia" w:ascii="宋体" w:hAnsi="宋体" w:eastAsia="宋体" w:cs="宋体"/>
          <w:szCs w:val="21"/>
        </w:rPr>
        <w:br w:type="page"/>
      </w:r>
    </w:p>
    <w:p>
      <w:pPr>
        <w:pStyle w:val="3"/>
        <w:ind w:left="0" w:firstLine="0"/>
        <w:rPr>
          <w:rFonts w:hint="eastAsia" w:ascii="宋体" w:hAnsi="宋体" w:eastAsia="宋体" w:cs="宋体"/>
        </w:rPr>
      </w:pPr>
      <w:bookmarkStart w:id="213" w:name="_Toc352691661"/>
      <w:bookmarkStart w:id="214" w:name="_Toc152042576"/>
      <w:bookmarkStart w:id="215" w:name="_Toc369531697"/>
      <w:bookmarkStart w:id="216" w:name="_Toc152045787"/>
      <w:bookmarkStart w:id="217" w:name="_Toc361508752"/>
      <w:bookmarkStart w:id="218" w:name="_Toc144974856"/>
      <w:bookmarkStart w:id="219" w:name="_Toc300835209"/>
      <w:bookmarkStart w:id="220" w:name="_Toc247514246"/>
      <w:bookmarkStart w:id="221" w:name="_Toc247527827"/>
      <w:bookmarkStart w:id="222" w:name="_Toc17960"/>
      <w:bookmarkStart w:id="223" w:name="_Toc384308375"/>
      <w:r>
        <w:rPr>
          <w:rFonts w:hint="eastAsia" w:ascii="宋体" w:hAnsi="宋体" w:eastAsia="宋体" w:cs="宋体"/>
        </w:rPr>
        <w:t>二</w:t>
      </w:r>
      <w:bookmarkEnd w:id="213"/>
      <w:bookmarkEnd w:id="214"/>
      <w:bookmarkEnd w:id="215"/>
      <w:bookmarkEnd w:id="216"/>
      <w:bookmarkEnd w:id="217"/>
      <w:bookmarkEnd w:id="218"/>
      <w:bookmarkEnd w:id="219"/>
      <w:bookmarkEnd w:id="220"/>
      <w:bookmarkEnd w:id="221"/>
      <w:bookmarkEnd w:id="222"/>
      <w:bookmarkEnd w:id="223"/>
      <w:r>
        <w:rPr>
          <w:rFonts w:hint="eastAsia" w:ascii="宋体" w:hAnsi="宋体" w:eastAsia="宋体" w:cs="宋体"/>
        </w:rPr>
        <w:t>、法定代表人身份证明</w:t>
      </w:r>
    </w:p>
    <w:p>
      <w:pPr>
        <w:spacing w:line="440" w:lineRule="exact"/>
        <w:ind w:firstLine="400"/>
        <w:rPr>
          <w:rFonts w:hint="eastAsia" w:ascii="宋体" w:hAnsi="宋体" w:eastAsia="宋体" w:cs="宋体"/>
          <w:sz w:val="20"/>
        </w:rPr>
      </w:pPr>
    </w:p>
    <w:p>
      <w:pPr>
        <w:spacing w:line="440" w:lineRule="exact"/>
        <w:rPr>
          <w:rFonts w:hint="eastAsia" w:ascii="宋体" w:hAnsi="宋体" w:eastAsia="宋体" w:cs="宋体"/>
        </w:rPr>
      </w:pPr>
      <w:r>
        <w:rPr>
          <w:rFonts w:hint="eastAsia" w:ascii="宋体" w:hAnsi="宋体" w:eastAsia="宋体" w:cs="宋体"/>
        </w:rPr>
        <w:t>比选申请人名称：</w:t>
      </w:r>
      <w:r>
        <w:rPr>
          <w:rFonts w:hint="eastAsia" w:ascii="宋体" w:hAnsi="宋体" w:eastAsia="宋体" w:cs="宋体"/>
          <w:u w:val="single"/>
        </w:rPr>
        <w:t xml:space="preserve">                        </w:t>
      </w:r>
    </w:p>
    <w:p>
      <w:pPr>
        <w:spacing w:line="440" w:lineRule="exact"/>
        <w:ind w:firstLine="420" w:firstLineChars="200"/>
        <w:rPr>
          <w:rFonts w:hint="eastAsia" w:ascii="宋体" w:hAnsi="宋体" w:eastAsia="宋体" w:cs="宋体"/>
        </w:rPr>
      </w:pPr>
      <w:r>
        <w:rPr>
          <w:rFonts w:hint="eastAsia" w:ascii="宋体" w:hAnsi="宋体" w:eastAsia="宋体" w:cs="宋体"/>
          <w:szCs w:val="21"/>
        </w:rPr>
        <w:t>姓名</w:t>
      </w:r>
      <w:r>
        <w:rPr>
          <w:rFonts w:hint="eastAsia" w:ascii="宋体" w:hAnsi="宋体" w:eastAsia="宋体" w:cs="宋体"/>
        </w:rPr>
        <w:t>：</w:t>
      </w:r>
      <w:r>
        <w:rPr>
          <w:rFonts w:hint="eastAsia" w:ascii="宋体" w:hAnsi="宋体" w:eastAsia="宋体" w:cs="宋体"/>
          <w:u w:val="single"/>
        </w:rPr>
        <w:t xml:space="preserve">           （亲笔签字）</w:t>
      </w:r>
      <w:r>
        <w:rPr>
          <w:rFonts w:hint="eastAsia" w:ascii="宋体" w:hAnsi="宋体" w:eastAsia="宋体" w:cs="宋体"/>
        </w:rPr>
        <w:t>性别：</w:t>
      </w:r>
      <w:bookmarkStart w:id="224" w:name="_Toc369531698"/>
      <w:bookmarkStart w:id="225" w:name="_Toc27897"/>
      <w:bookmarkStart w:id="226" w:name="_Toc352691662"/>
      <w:r>
        <w:rPr>
          <w:rFonts w:hint="eastAsia" w:ascii="宋体" w:hAnsi="宋体" w:eastAsia="宋体" w:cs="宋体"/>
          <w:u w:val="single"/>
        </w:rPr>
        <w:t xml:space="preserve">        </w:t>
      </w:r>
      <w:r>
        <w:rPr>
          <w:rFonts w:hint="eastAsia" w:ascii="宋体" w:hAnsi="宋体" w:eastAsia="宋体" w:cs="宋体"/>
        </w:rPr>
        <w:t>年</w:t>
      </w:r>
      <w:bookmarkEnd w:id="224"/>
      <w:bookmarkEnd w:id="225"/>
      <w:bookmarkEnd w:id="226"/>
      <w:r>
        <w:rPr>
          <w:rFonts w:hint="eastAsia" w:ascii="宋体" w:hAnsi="宋体" w:eastAsia="宋体" w:cs="宋体"/>
        </w:rPr>
        <w:t>龄</w:t>
      </w:r>
      <w:bookmarkStart w:id="227" w:name="_Toc152045789"/>
      <w:bookmarkStart w:id="228" w:name="_Toc144974858"/>
      <w:bookmarkStart w:id="229" w:name="_Toc247514248"/>
      <w:bookmarkStart w:id="230" w:name="_Toc152042578"/>
      <w:bookmarkStart w:id="231" w:name="_Toc352691663"/>
      <w:bookmarkStart w:id="232" w:name="_Toc384308377"/>
      <w:bookmarkStart w:id="233" w:name="_Toc369531699"/>
      <w:bookmarkStart w:id="234" w:name="_Toc361508754"/>
      <w:bookmarkStart w:id="235" w:name="_Toc247527829"/>
      <w:bookmarkStart w:id="236" w:name="_Toc15573"/>
      <w:bookmarkStart w:id="237" w:name="_Toc300835211"/>
      <w:r>
        <w:rPr>
          <w:rFonts w:hint="eastAsia" w:ascii="宋体" w:hAnsi="宋体" w:eastAsia="宋体" w:cs="宋体"/>
        </w:rPr>
        <w:t>：</w:t>
      </w:r>
      <w:bookmarkEnd w:id="227"/>
      <w:bookmarkEnd w:id="228"/>
      <w:bookmarkEnd w:id="229"/>
      <w:bookmarkEnd w:id="230"/>
      <w:bookmarkEnd w:id="231"/>
      <w:bookmarkEnd w:id="232"/>
      <w:bookmarkEnd w:id="233"/>
      <w:bookmarkEnd w:id="234"/>
      <w:bookmarkEnd w:id="235"/>
      <w:bookmarkEnd w:id="236"/>
      <w:bookmarkEnd w:id="237"/>
      <w:r>
        <w:rPr>
          <w:rFonts w:hint="eastAsia" w:ascii="宋体" w:hAnsi="宋体" w:eastAsia="宋体" w:cs="宋体"/>
          <w:u w:val="single"/>
        </w:rPr>
        <w:t xml:space="preserve">        </w:t>
      </w:r>
      <w:r>
        <w:rPr>
          <w:rFonts w:hint="eastAsia" w:ascii="宋体" w:hAnsi="宋体" w:eastAsia="宋体" w:cs="宋体"/>
        </w:rPr>
        <w:t>职务：</w:t>
      </w:r>
      <w:r>
        <w:rPr>
          <w:rFonts w:hint="eastAsia" w:ascii="宋体" w:hAnsi="宋体" w:eastAsia="宋体" w:cs="宋体"/>
          <w:u w:val="single"/>
        </w:rPr>
        <w:t xml:space="preserve">        </w:t>
      </w:r>
      <w:r>
        <w:rPr>
          <w:rFonts w:hint="eastAsia" w:ascii="宋体" w:hAnsi="宋体" w:eastAsia="宋体" w:cs="宋体"/>
        </w:rPr>
        <w:t>系</w:t>
      </w:r>
      <w:r>
        <w:rPr>
          <w:rFonts w:hint="eastAsia" w:ascii="宋体" w:hAnsi="宋体" w:eastAsia="宋体" w:cs="宋体"/>
          <w:u w:val="single"/>
        </w:rPr>
        <w:t xml:space="preserve">                        </w:t>
      </w:r>
      <w:r>
        <w:rPr>
          <w:rFonts w:hint="eastAsia" w:ascii="宋体" w:hAnsi="宋体" w:eastAsia="宋体" w:cs="宋体"/>
        </w:rPr>
        <w:t>（比选申请人名称）的法定代表人。</w:t>
      </w:r>
    </w:p>
    <w:p>
      <w:pPr>
        <w:spacing w:line="440" w:lineRule="exact"/>
        <w:ind w:firstLine="420" w:firstLineChars="200"/>
        <w:rPr>
          <w:rFonts w:hint="eastAsia" w:ascii="宋体" w:hAnsi="宋体" w:eastAsia="宋体" w:cs="宋体"/>
        </w:rPr>
      </w:pPr>
      <w:r>
        <w:rPr>
          <w:rFonts w:hint="eastAsia" w:ascii="宋体" w:hAnsi="宋体" w:eastAsia="宋体" w:cs="宋体"/>
        </w:rPr>
        <w:t>特此证明。</w:t>
      </w:r>
    </w:p>
    <w:p>
      <w:pPr>
        <w:spacing w:line="440" w:lineRule="exact"/>
        <w:ind w:firstLine="420"/>
        <w:rPr>
          <w:rFonts w:hint="eastAsia" w:ascii="宋体" w:hAnsi="宋体" w:eastAsia="宋体" w:cs="宋体"/>
        </w:rPr>
      </w:pPr>
    </w:p>
    <w:p>
      <w:pPr>
        <w:spacing w:line="440" w:lineRule="exact"/>
        <w:ind w:firstLine="420"/>
        <w:rPr>
          <w:rFonts w:hint="eastAsia" w:ascii="宋体" w:hAnsi="宋体" w:eastAsia="宋体" w:cs="宋体"/>
        </w:rPr>
      </w:pPr>
      <w:r>
        <w:rPr>
          <w:rFonts w:hint="eastAsia" w:ascii="宋体" w:hAnsi="宋体" w:eastAsia="宋体" w:cs="宋体"/>
        </w:rPr>
        <w:t>附：法定代表人身份证影印件（黑白或彩色）并加盖比选申请人单位章。</w:t>
      </w:r>
    </w:p>
    <w:p>
      <w:pPr>
        <w:spacing w:line="440" w:lineRule="exact"/>
        <w:ind w:firstLine="420"/>
        <w:rPr>
          <w:rFonts w:hint="eastAsia" w:ascii="宋体" w:hAnsi="宋体" w:eastAsia="宋体" w:cs="宋体"/>
        </w:rPr>
      </w:pPr>
    </w:p>
    <w:p>
      <w:pPr>
        <w:spacing w:line="440" w:lineRule="exact"/>
        <w:ind w:firstLine="420"/>
        <w:rPr>
          <w:rFonts w:hint="eastAsia" w:ascii="宋体" w:hAnsi="宋体" w:eastAsia="宋体" w:cs="宋体"/>
        </w:rPr>
      </w:pPr>
    </w:p>
    <w:p>
      <w:pPr>
        <w:spacing w:line="440" w:lineRule="exact"/>
        <w:ind w:firstLine="420"/>
        <w:rPr>
          <w:rFonts w:hint="eastAsia" w:ascii="宋体" w:hAnsi="宋体" w:eastAsia="宋体" w:cs="宋体"/>
        </w:rPr>
      </w:pPr>
    </w:p>
    <w:p>
      <w:pPr>
        <w:adjustRightInd w:val="0"/>
        <w:snapToGrid w:val="0"/>
        <w:jc w:val="right"/>
        <w:rPr>
          <w:rFonts w:hint="eastAsia" w:ascii="宋体" w:hAnsi="宋体" w:eastAsia="宋体" w:cs="宋体"/>
        </w:rPr>
      </w:pPr>
      <w:r>
        <w:rPr>
          <w:rFonts w:hint="eastAsia" w:ascii="宋体" w:hAnsi="宋体" w:eastAsia="宋体" w:cs="宋体"/>
        </w:rPr>
        <w:t xml:space="preserve">  比选申请人：</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rPr>
        <w:t>（单位公章）</w:t>
      </w:r>
    </w:p>
    <w:p>
      <w:pPr>
        <w:adjustRightInd w:val="0"/>
        <w:snapToGrid w:val="0"/>
        <w:jc w:val="right"/>
        <w:rPr>
          <w:rFonts w:hint="eastAsia" w:ascii="宋体" w:hAnsi="宋体" w:eastAsia="宋体" w:cs="宋体"/>
        </w:rPr>
      </w:pPr>
    </w:p>
    <w:p>
      <w:pPr>
        <w:adjustRightInd w:val="0"/>
        <w:snapToGrid w:val="0"/>
        <w:jc w:val="right"/>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spacing w:line="440" w:lineRule="exact"/>
        <w:ind w:firstLine="400"/>
        <w:rPr>
          <w:rFonts w:hint="eastAsia" w:ascii="宋体" w:hAnsi="宋体" w:eastAsia="宋体" w:cs="宋体"/>
          <w:sz w:val="20"/>
        </w:rPr>
      </w:pPr>
    </w:p>
    <w:p>
      <w:pPr>
        <w:spacing w:line="440" w:lineRule="exact"/>
        <w:ind w:firstLine="400"/>
        <w:rPr>
          <w:rFonts w:hint="eastAsia" w:ascii="宋体" w:hAnsi="宋体" w:eastAsia="宋体" w:cs="宋体"/>
          <w:sz w:val="20"/>
        </w:rPr>
      </w:pPr>
    </w:p>
    <w:p>
      <w:pPr>
        <w:spacing w:line="440" w:lineRule="exact"/>
        <w:ind w:firstLine="400"/>
        <w:rPr>
          <w:rFonts w:hint="eastAsia" w:ascii="宋体" w:hAnsi="宋体" w:eastAsia="宋体" w:cs="宋体"/>
          <w:sz w:val="20"/>
        </w:rPr>
      </w:pPr>
    </w:p>
    <w:p>
      <w:pPr>
        <w:spacing w:line="440" w:lineRule="exact"/>
        <w:ind w:firstLine="400"/>
        <w:rPr>
          <w:rFonts w:hint="eastAsia" w:ascii="宋体" w:hAnsi="宋体" w:eastAsia="宋体" w:cs="宋体"/>
          <w:sz w:val="20"/>
        </w:rPr>
      </w:pPr>
    </w:p>
    <w:p>
      <w:pPr>
        <w:ind w:firstLine="420"/>
        <w:rPr>
          <w:rFonts w:hint="eastAsia" w:ascii="宋体" w:hAnsi="宋体" w:eastAsia="宋体" w:cs="宋体"/>
          <w:szCs w:val="21"/>
        </w:rPr>
      </w:pPr>
    </w:p>
    <w:p>
      <w:pPr>
        <w:ind w:firstLine="420"/>
        <w:rPr>
          <w:rFonts w:hint="eastAsia" w:ascii="宋体" w:hAnsi="宋体" w:eastAsia="宋体" w:cs="宋体"/>
          <w:szCs w:val="21"/>
        </w:rPr>
      </w:pPr>
    </w:p>
    <w:p>
      <w:pPr>
        <w:ind w:firstLine="420"/>
        <w:rPr>
          <w:rFonts w:hint="eastAsia" w:ascii="宋体" w:hAnsi="宋体" w:eastAsia="宋体" w:cs="宋体"/>
          <w:szCs w:val="21"/>
        </w:rPr>
      </w:pPr>
    </w:p>
    <w:p>
      <w:pPr>
        <w:ind w:firstLine="420"/>
        <w:rPr>
          <w:rFonts w:hint="eastAsia" w:ascii="宋体" w:hAnsi="宋体" w:eastAsia="宋体" w:cs="宋体"/>
          <w:szCs w:val="21"/>
        </w:rPr>
      </w:pPr>
    </w:p>
    <w:p>
      <w:pPr>
        <w:ind w:firstLine="420"/>
        <w:rPr>
          <w:rFonts w:hint="eastAsia" w:ascii="宋体" w:hAnsi="宋体" w:eastAsia="宋体" w:cs="宋体"/>
          <w:szCs w:val="21"/>
        </w:rPr>
      </w:pPr>
      <w:r>
        <w:rPr>
          <w:rFonts w:hint="eastAsia" w:ascii="宋体" w:hAnsi="宋体" w:eastAsia="宋体" w:cs="宋体"/>
          <w:szCs w:val="21"/>
        </w:rPr>
        <w:t>1.法定代表人必须在法定代表身份证明上亲笔签名，不得使用印章、签名章或其他电子制版签名代替；</w:t>
      </w:r>
    </w:p>
    <w:p>
      <w:pPr>
        <w:spacing w:line="440" w:lineRule="exact"/>
        <w:ind w:firstLine="400"/>
        <w:rPr>
          <w:rFonts w:hint="eastAsia" w:ascii="宋体" w:hAnsi="宋体" w:eastAsia="宋体" w:cs="宋体"/>
          <w:sz w:val="20"/>
        </w:rPr>
      </w:pPr>
      <w:r>
        <w:rPr>
          <w:rFonts w:hint="eastAsia" w:ascii="宋体" w:hAnsi="宋体" w:eastAsia="宋体" w:cs="宋体"/>
        </w:rPr>
        <w:t>2.如果由比选申请人的法定代表人签署比选申请文件，则不需要提交授权委托书。</w:t>
      </w:r>
      <w:r>
        <w:rPr>
          <w:rFonts w:hint="eastAsia" w:ascii="宋体" w:hAnsi="宋体" w:eastAsia="宋体" w:cs="宋体"/>
          <w:sz w:val="20"/>
        </w:rPr>
        <w:br w:type="page"/>
      </w:r>
    </w:p>
    <w:p>
      <w:pPr>
        <w:ind w:firstLine="560"/>
        <w:jc w:val="center"/>
        <w:rPr>
          <w:rFonts w:hint="eastAsia" w:ascii="宋体" w:hAnsi="宋体" w:eastAsia="宋体" w:cs="宋体"/>
          <w:sz w:val="28"/>
          <w:szCs w:val="28"/>
        </w:rPr>
      </w:pPr>
      <w:r>
        <w:rPr>
          <w:rFonts w:hint="eastAsia" w:ascii="宋体" w:hAnsi="宋体" w:eastAsia="宋体" w:cs="宋体"/>
          <w:sz w:val="28"/>
          <w:szCs w:val="28"/>
        </w:rPr>
        <w:t>二、授权委托书</w:t>
      </w:r>
    </w:p>
    <w:p>
      <w:pPr>
        <w:spacing w:line="440" w:lineRule="exact"/>
        <w:ind w:firstLine="420"/>
        <w:rPr>
          <w:rFonts w:hint="eastAsia" w:ascii="宋体" w:hAnsi="宋体" w:eastAsia="宋体" w:cs="宋体"/>
        </w:rPr>
      </w:pPr>
    </w:p>
    <w:p>
      <w:pPr>
        <w:topLinePunct/>
        <w:spacing w:line="440" w:lineRule="exact"/>
        <w:ind w:firstLine="420" w:firstLineChars="200"/>
        <w:rPr>
          <w:rFonts w:hint="eastAsia" w:ascii="宋体" w:hAnsi="宋体" w:eastAsia="宋体" w:cs="宋体"/>
        </w:rPr>
      </w:pPr>
      <w:r>
        <w:rPr>
          <w:rFonts w:hint="eastAsia" w:ascii="宋体" w:hAnsi="宋体" w:eastAsia="宋体" w:cs="宋体"/>
        </w:rPr>
        <w:t>本人</w:t>
      </w:r>
      <w:r>
        <w:rPr>
          <w:rFonts w:hint="eastAsia" w:ascii="宋体" w:hAnsi="宋体" w:eastAsia="宋体" w:cs="宋体"/>
          <w:u w:val="single"/>
        </w:rPr>
        <w:t xml:space="preserve">              </w:t>
      </w:r>
      <w:r>
        <w:rPr>
          <w:rFonts w:hint="eastAsia" w:ascii="宋体" w:hAnsi="宋体" w:eastAsia="宋体" w:cs="宋体"/>
        </w:rPr>
        <w:t>（姓名）系</w:t>
      </w:r>
      <w:r>
        <w:rPr>
          <w:rFonts w:hint="eastAsia" w:ascii="宋体" w:hAnsi="宋体" w:eastAsia="宋体" w:cs="宋体"/>
          <w:u w:val="single"/>
        </w:rPr>
        <w:t xml:space="preserve">                    </w:t>
      </w:r>
      <w:r>
        <w:rPr>
          <w:rFonts w:hint="eastAsia" w:ascii="宋体" w:hAnsi="宋体" w:eastAsia="宋体" w:cs="宋体"/>
        </w:rPr>
        <w:t>（比选申请人名称）的法定代表人，现委托</w:t>
      </w:r>
      <w:r>
        <w:rPr>
          <w:rFonts w:hint="eastAsia" w:ascii="宋体" w:hAnsi="宋体" w:eastAsia="宋体" w:cs="宋体"/>
          <w:u w:val="single"/>
        </w:rPr>
        <w:t xml:space="preserve">            </w:t>
      </w:r>
      <w:r>
        <w:rPr>
          <w:rFonts w:hint="eastAsia" w:ascii="宋体" w:hAnsi="宋体" w:eastAsia="宋体" w:cs="宋体"/>
        </w:rPr>
        <w:t>（姓名）为我方代理人。代理人根据授权，以我方名义签署、澄清确认、递交、撤回、修改</w:t>
      </w:r>
      <w:r>
        <w:rPr>
          <w:rFonts w:hint="eastAsia" w:ascii="宋体" w:hAnsi="宋体" w:eastAsia="宋体" w:cs="宋体"/>
          <w:u w:val="single"/>
        </w:rPr>
        <w:t xml:space="preserve">                  </w:t>
      </w:r>
      <w:r>
        <w:rPr>
          <w:rFonts w:hint="eastAsia" w:ascii="宋体" w:hAnsi="宋体" w:eastAsia="宋体" w:cs="宋体"/>
        </w:rPr>
        <w:t>（比选项目名称）</w:t>
      </w:r>
      <w:r>
        <w:rPr>
          <w:rFonts w:hint="eastAsia" w:ascii="宋体" w:hAnsi="宋体" w:eastAsia="宋体" w:cs="宋体"/>
          <w:u w:val="single"/>
        </w:rPr>
        <w:t xml:space="preserve">      </w:t>
      </w:r>
      <w:r>
        <w:rPr>
          <w:rFonts w:hint="eastAsia" w:ascii="宋体" w:hAnsi="宋体" w:eastAsia="宋体" w:cs="宋体"/>
        </w:rPr>
        <w:t>标段设备采购比选项目比选申请文件、签订合同和处理有关事宜，其法律后果由我方承担。</w:t>
      </w:r>
    </w:p>
    <w:p>
      <w:pPr>
        <w:spacing w:line="440" w:lineRule="exact"/>
        <w:ind w:firstLine="420"/>
        <w:rPr>
          <w:rFonts w:hint="eastAsia" w:ascii="宋体" w:hAnsi="宋体" w:eastAsia="宋体" w:cs="宋体"/>
        </w:rPr>
      </w:pPr>
      <w:r>
        <w:rPr>
          <w:rFonts w:hint="eastAsia" w:ascii="宋体" w:hAnsi="宋体" w:eastAsia="宋体" w:cs="宋体"/>
        </w:rPr>
        <w:t>委托期限：</w:t>
      </w:r>
      <w:r>
        <w:rPr>
          <w:rFonts w:hint="eastAsia" w:ascii="宋体" w:hAnsi="宋体" w:eastAsia="宋体" w:cs="宋体"/>
          <w:u w:val="single"/>
        </w:rPr>
        <w:t xml:space="preserve">    </w:t>
      </w:r>
      <w:r>
        <w:rPr>
          <w:rFonts w:hint="eastAsia" w:ascii="宋体" w:hAnsi="宋体" w:eastAsia="宋体" w:cs="宋体"/>
          <w:szCs w:val="21"/>
          <w:u w:val="single"/>
        </w:rPr>
        <w:t>自比选申请人提交比选申请文件之日起计算90天</w:t>
      </w:r>
      <w:r>
        <w:rPr>
          <w:rFonts w:hint="eastAsia" w:ascii="宋体" w:hAnsi="宋体" w:eastAsia="宋体" w:cs="宋体"/>
          <w:u w:val="single"/>
        </w:rPr>
        <w:t xml:space="preserve">    </w:t>
      </w:r>
    </w:p>
    <w:p>
      <w:pPr>
        <w:spacing w:line="440" w:lineRule="exact"/>
        <w:ind w:firstLine="420" w:firstLineChars="200"/>
        <w:rPr>
          <w:rFonts w:hint="eastAsia" w:ascii="宋体" w:hAnsi="宋体" w:eastAsia="宋体" w:cs="宋体"/>
        </w:rPr>
      </w:pPr>
      <w:r>
        <w:rPr>
          <w:rFonts w:hint="eastAsia" w:ascii="宋体" w:hAnsi="宋体" w:eastAsia="宋体" w:cs="宋体"/>
        </w:rPr>
        <w:t>代理人无转委托权。</w:t>
      </w:r>
    </w:p>
    <w:p>
      <w:pPr>
        <w:spacing w:line="440" w:lineRule="exact"/>
        <w:ind w:firstLine="420" w:firstLineChars="200"/>
        <w:rPr>
          <w:rFonts w:hint="eastAsia" w:ascii="宋体" w:hAnsi="宋体" w:eastAsia="宋体" w:cs="宋体"/>
        </w:rPr>
      </w:pPr>
    </w:p>
    <w:p>
      <w:pPr>
        <w:spacing w:line="440" w:lineRule="exact"/>
        <w:ind w:firstLine="420"/>
        <w:rPr>
          <w:rFonts w:hint="eastAsia" w:ascii="宋体" w:hAnsi="宋体" w:eastAsia="宋体" w:cs="宋体"/>
        </w:rPr>
      </w:pPr>
      <w:r>
        <w:rPr>
          <w:rFonts w:hint="eastAsia" w:ascii="宋体" w:hAnsi="宋体" w:eastAsia="宋体" w:cs="宋体"/>
        </w:rPr>
        <w:t>附：法定代表人身份证影印件及委托代理人身份证影印件（黑白或彩色）并加盖比选申请人单位章。</w:t>
      </w:r>
    </w:p>
    <w:p>
      <w:pPr>
        <w:spacing w:line="440" w:lineRule="exact"/>
        <w:ind w:firstLine="420"/>
        <w:rPr>
          <w:rFonts w:hint="eastAsia" w:ascii="宋体" w:hAnsi="宋体" w:eastAsia="宋体" w:cs="宋体"/>
        </w:rPr>
      </w:pPr>
    </w:p>
    <w:p>
      <w:pPr>
        <w:spacing w:line="440" w:lineRule="exact"/>
        <w:ind w:firstLine="420"/>
        <w:rPr>
          <w:rFonts w:hint="eastAsia" w:ascii="宋体" w:hAnsi="宋体" w:eastAsia="宋体" w:cs="宋体"/>
        </w:rPr>
      </w:pPr>
    </w:p>
    <w:p>
      <w:pPr>
        <w:spacing w:line="440" w:lineRule="exact"/>
        <w:ind w:firstLine="420"/>
        <w:rPr>
          <w:rFonts w:hint="eastAsia" w:ascii="宋体" w:hAnsi="宋体" w:eastAsia="宋体" w:cs="宋体"/>
        </w:rPr>
      </w:pPr>
    </w:p>
    <w:p>
      <w:pPr>
        <w:adjustRightInd w:val="0"/>
        <w:snapToGrid w:val="0"/>
        <w:jc w:val="right"/>
        <w:rPr>
          <w:rFonts w:hint="eastAsia" w:ascii="宋体" w:hAnsi="宋体" w:eastAsia="宋体" w:cs="宋体"/>
        </w:rPr>
      </w:pPr>
      <w:r>
        <w:rPr>
          <w:rFonts w:hint="eastAsia" w:ascii="宋体" w:hAnsi="宋体" w:eastAsia="宋体" w:cs="宋体"/>
        </w:rPr>
        <w:t>比选申请人：</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rPr>
        <w:t>（单位公章）</w:t>
      </w:r>
    </w:p>
    <w:p>
      <w:pPr>
        <w:adjustRightInd w:val="0"/>
        <w:snapToGrid w:val="0"/>
        <w:jc w:val="right"/>
        <w:rPr>
          <w:rFonts w:hint="eastAsia" w:ascii="宋体" w:hAnsi="宋体" w:eastAsia="宋体" w:cs="宋体"/>
        </w:rPr>
      </w:pPr>
      <w:r>
        <w:rPr>
          <w:rFonts w:hint="eastAsia" w:ascii="宋体" w:hAnsi="宋体" w:eastAsia="宋体" w:cs="宋体"/>
        </w:rPr>
        <w:t>法定代表人：</w:t>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rPr>
        <w:t>（亲笔签字）</w:t>
      </w:r>
    </w:p>
    <w:p>
      <w:pPr>
        <w:adjustRightInd w:val="0"/>
        <w:snapToGrid w:val="0"/>
        <w:jc w:val="right"/>
        <w:rPr>
          <w:rFonts w:hint="eastAsia" w:ascii="宋体" w:hAnsi="宋体" w:eastAsia="宋体" w:cs="宋体"/>
        </w:rPr>
      </w:pPr>
      <w:r>
        <w:rPr>
          <w:rFonts w:hint="eastAsia" w:ascii="宋体" w:hAnsi="宋体" w:eastAsia="宋体" w:cs="宋体"/>
        </w:rPr>
        <w:t>身份证号码：</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u w:val="single"/>
        </w:rPr>
        <w:tab/>
      </w:r>
    </w:p>
    <w:p>
      <w:pPr>
        <w:adjustRightInd w:val="0"/>
        <w:snapToGrid w:val="0"/>
        <w:jc w:val="right"/>
        <w:rPr>
          <w:rFonts w:hint="eastAsia" w:ascii="宋体" w:hAnsi="宋体" w:eastAsia="宋体" w:cs="宋体"/>
        </w:rPr>
      </w:pPr>
      <w:r>
        <w:rPr>
          <w:rFonts w:hint="eastAsia" w:ascii="宋体" w:hAnsi="宋体" w:eastAsia="宋体" w:cs="宋体"/>
        </w:rPr>
        <w:t>委托代理人：</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rPr>
        <w:t>（亲笔签字）</w:t>
      </w:r>
    </w:p>
    <w:p>
      <w:pPr>
        <w:adjustRightInd w:val="0"/>
        <w:snapToGrid w:val="0"/>
        <w:jc w:val="right"/>
        <w:rPr>
          <w:rFonts w:hint="eastAsia" w:ascii="宋体" w:hAnsi="宋体" w:eastAsia="宋体" w:cs="宋体"/>
        </w:rPr>
      </w:pPr>
      <w:r>
        <w:rPr>
          <w:rFonts w:hint="eastAsia" w:ascii="宋体" w:hAnsi="宋体" w:eastAsia="宋体" w:cs="宋体"/>
        </w:rPr>
        <w:t>身份证号码：</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u w:val="single"/>
        </w:rPr>
        <w:tab/>
      </w:r>
    </w:p>
    <w:p>
      <w:pPr>
        <w:adjustRightInd w:val="0"/>
        <w:snapToGrid w:val="0"/>
        <w:jc w:val="right"/>
        <w:rPr>
          <w:rFonts w:hint="eastAsia" w:ascii="宋体" w:hAnsi="宋体" w:eastAsia="宋体" w:cs="宋体"/>
        </w:rPr>
      </w:pPr>
    </w:p>
    <w:p>
      <w:pPr>
        <w:adjustRightInd w:val="0"/>
        <w:snapToGrid w:val="0"/>
        <w:jc w:val="right"/>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jc w:val="both"/>
        <w:rPr>
          <w:rFonts w:hint="eastAsia" w:ascii="宋体" w:hAnsi="宋体" w:eastAsia="宋体" w:cs="宋体"/>
        </w:rPr>
      </w:pPr>
    </w:p>
    <w:p>
      <w:pPr>
        <w:jc w:val="both"/>
        <w:rPr>
          <w:rFonts w:hint="eastAsia" w:ascii="宋体" w:hAnsi="宋体" w:eastAsia="宋体" w:cs="宋体"/>
        </w:rPr>
      </w:pPr>
    </w:p>
    <w:p>
      <w:pPr>
        <w:jc w:val="both"/>
        <w:rPr>
          <w:rFonts w:hint="eastAsia" w:ascii="宋体" w:hAnsi="宋体" w:eastAsia="宋体" w:cs="宋体"/>
        </w:rPr>
      </w:pPr>
    </w:p>
    <w:p>
      <w:pPr>
        <w:jc w:val="both"/>
        <w:rPr>
          <w:rFonts w:hint="eastAsia" w:ascii="宋体" w:hAnsi="宋体" w:eastAsia="宋体" w:cs="宋体"/>
        </w:rPr>
      </w:pPr>
    </w:p>
    <w:p>
      <w:pPr>
        <w:jc w:val="both"/>
        <w:rPr>
          <w:rFonts w:hint="eastAsia" w:ascii="宋体" w:hAnsi="宋体" w:eastAsia="宋体" w:cs="宋体"/>
        </w:rPr>
      </w:pPr>
    </w:p>
    <w:p>
      <w:pPr>
        <w:ind w:firstLine="420"/>
        <w:rPr>
          <w:rFonts w:hint="eastAsia" w:ascii="宋体" w:hAnsi="宋体" w:eastAsia="宋体" w:cs="宋体"/>
          <w:szCs w:val="21"/>
        </w:rPr>
      </w:pPr>
      <w:r>
        <w:rPr>
          <w:rFonts w:hint="eastAsia" w:ascii="宋体" w:hAnsi="宋体" w:eastAsia="宋体" w:cs="宋体"/>
          <w:szCs w:val="21"/>
        </w:rPr>
        <w:t>1.法定代表人和委托代理人必须在授权委托书上亲笔签名，不得使用印章、签名章或其他电子制版签名代替；</w:t>
      </w:r>
    </w:p>
    <w:p>
      <w:pPr>
        <w:ind w:firstLine="480"/>
        <w:rPr>
          <w:rFonts w:hint="eastAsia" w:ascii="宋体" w:hAnsi="宋体" w:eastAsia="宋体" w:cs="宋体"/>
        </w:rPr>
      </w:pPr>
      <w:r>
        <w:rPr>
          <w:rFonts w:hint="eastAsia" w:ascii="宋体" w:hAnsi="宋体" w:eastAsia="宋体" w:cs="宋体"/>
        </w:rPr>
        <w:t>2.如果由比选申请人的法定代表人签署比选申请文件，则不需要提交授权委托书。</w:t>
      </w:r>
    </w:p>
    <w:p>
      <w:pPr>
        <w:pStyle w:val="3"/>
        <w:rPr>
          <w:rFonts w:hint="eastAsia" w:ascii="宋体" w:hAnsi="宋体" w:eastAsia="宋体" w:cs="宋体"/>
          <w:sz w:val="32"/>
          <w:szCs w:val="32"/>
        </w:rPr>
      </w:pPr>
      <w:r>
        <w:rPr>
          <w:rFonts w:hint="eastAsia" w:ascii="宋体" w:hAnsi="宋体" w:eastAsia="宋体" w:cs="宋体"/>
          <w:sz w:val="20"/>
        </w:rPr>
        <w:br w:type="page"/>
      </w:r>
      <w:r>
        <w:rPr>
          <w:rFonts w:hint="eastAsia" w:ascii="宋体" w:hAnsi="宋体" w:eastAsia="宋体" w:cs="宋体"/>
          <w:sz w:val="32"/>
          <w:szCs w:val="32"/>
        </w:rPr>
        <w:t>三、比选申请保证金（本项目不要求）</w:t>
      </w:r>
    </w:p>
    <w:p>
      <w:pPr>
        <w:spacing w:line="240" w:lineRule="auto"/>
        <w:rPr>
          <w:rFonts w:hint="eastAsia" w:ascii="宋体" w:hAnsi="宋体" w:eastAsia="宋体" w:cs="宋体"/>
        </w:rPr>
      </w:pPr>
      <w:bookmarkStart w:id="238" w:name="_Toc361508760"/>
      <w:r>
        <w:rPr>
          <w:rFonts w:hint="eastAsia" w:ascii="宋体" w:hAnsi="宋体" w:eastAsia="宋体" w:cs="宋体"/>
        </w:rPr>
        <w:br w:type="page"/>
      </w:r>
    </w:p>
    <w:bookmarkEnd w:id="238"/>
    <w:p>
      <w:pPr>
        <w:pStyle w:val="3"/>
        <w:rPr>
          <w:rFonts w:hint="eastAsia" w:ascii="宋体" w:hAnsi="宋体" w:eastAsia="宋体" w:cs="宋体"/>
          <w:sz w:val="32"/>
          <w:szCs w:val="32"/>
        </w:rPr>
      </w:pPr>
      <w:r>
        <w:rPr>
          <w:rFonts w:hint="eastAsia" w:ascii="宋体" w:hAnsi="宋体" w:eastAsia="宋体" w:cs="宋体"/>
          <w:sz w:val="32"/>
          <w:szCs w:val="32"/>
        </w:rPr>
        <w:t>四、分项报价表</w:t>
      </w:r>
    </w:p>
    <w:p>
      <w:pPr>
        <w:rPr>
          <w:rFonts w:hint="eastAsia" w:ascii="宋体" w:hAnsi="宋体" w:eastAsia="宋体" w:cs="宋体"/>
          <w:b/>
          <w:szCs w:val="21"/>
        </w:rPr>
      </w:pPr>
      <w:r>
        <w:rPr>
          <w:rFonts w:hint="eastAsia" w:ascii="宋体" w:hAnsi="宋体" w:eastAsia="宋体" w:cs="宋体"/>
          <w:b/>
          <w:szCs w:val="21"/>
        </w:rPr>
        <w:t>1. 分项报价表说明</w:t>
      </w:r>
    </w:p>
    <w:p>
      <w:pPr>
        <w:ind w:firstLine="200"/>
        <w:rPr>
          <w:rFonts w:hint="eastAsia" w:ascii="宋体" w:hAnsi="宋体" w:eastAsia="宋体" w:cs="宋体"/>
        </w:rPr>
      </w:pPr>
      <w:r>
        <w:rPr>
          <w:rFonts w:hint="eastAsia" w:ascii="宋体" w:hAnsi="宋体" w:eastAsia="宋体" w:cs="宋体"/>
        </w:rPr>
        <w:t>1.1</w:t>
      </w:r>
      <w:r>
        <w:rPr>
          <w:rFonts w:hint="eastAsia" w:ascii="宋体" w:hAnsi="宋体" w:eastAsia="宋体" w:cs="宋体"/>
          <w:szCs w:val="21"/>
        </w:rPr>
        <w:t>报价表</w:t>
      </w:r>
      <w:r>
        <w:rPr>
          <w:rFonts w:hint="eastAsia" w:ascii="宋体" w:hAnsi="宋体" w:eastAsia="宋体" w:cs="宋体"/>
        </w:rPr>
        <w:t>中的每一子目须填入单价或价格，且只允许有一个报价。</w:t>
      </w:r>
    </w:p>
    <w:p>
      <w:pPr>
        <w:ind w:firstLine="200"/>
        <w:rPr>
          <w:rFonts w:hint="eastAsia" w:ascii="宋体" w:hAnsi="宋体" w:eastAsia="宋体" w:cs="宋体"/>
        </w:rPr>
      </w:pPr>
      <w:r>
        <w:rPr>
          <w:rFonts w:hint="eastAsia" w:ascii="宋体" w:hAnsi="宋体" w:eastAsia="宋体" w:cs="宋体"/>
        </w:rPr>
        <w:t>1.2除非合同另有规定，</w:t>
      </w:r>
      <w:r>
        <w:rPr>
          <w:rFonts w:hint="eastAsia" w:ascii="宋体" w:hAnsi="宋体" w:eastAsia="宋体" w:cs="宋体"/>
          <w:szCs w:val="21"/>
        </w:rPr>
        <w:t>报价表</w:t>
      </w:r>
      <w:r>
        <w:rPr>
          <w:rFonts w:hint="eastAsia" w:ascii="宋体" w:hAnsi="宋体" w:eastAsia="宋体" w:cs="宋体"/>
        </w:rPr>
        <w:t>中有标价的单价和总额价均已包括了为实施和完成合同工程所需的设备供货、机械、质检（自检）、运输、到货、指导安装、缺陷修复、保险、税费、利润、调试等费用，以及合同明示或暗示的所有责任、义务和一般风险。</w:t>
      </w:r>
    </w:p>
    <w:p>
      <w:pPr>
        <w:ind w:firstLine="200"/>
        <w:rPr>
          <w:rFonts w:hint="eastAsia" w:ascii="宋体" w:hAnsi="宋体" w:eastAsia="宋体" w:cs="宋体"/>
        </w:rPr>
      </w:pPr>
      <w:r>
        <w:rPr>
          <w:rFonts w:hint="eastAsia" w:ascii="宋体" w:hAnsi="宋体" w:eastAsia="宋体" w:cs="宋体"/>
        </w:rPr>
        <w:t>1.3</w:t>
      </w:r>
      <w:r>
        <w:rPr>
          <w:rFonts w:hint="eastAsia" w:ascii="宋体" w:hAnsi="宋体" w:eastAsia="宋体" w:cs="宋体"/>
          <w:szCs w:val="21"/>
        </w:rPr>
        <w:t>报价表</w:t>
      </w:r>
      <w:r>
        <w:rPr>
          <w:rFonts w:hint="eastAsia" w:ascii="宋体" w:hAnsi="宋体" w:eastAsia="宋体" w:cs="宋体"/>
        </w:rPr>
        <w:t>中比选申请人没有填入单价或价格的子目，其费用视为已分摊在</w:t>
      </w:r>
      <w:r>
        <w:rPr>
          <w:rFonts w:hint="eastAsia" w:ascii="宋体" w:hAnsi="宋体" w:eastAsia="宋体" w:cs="宋体"/>
          <w:szCs w:val="21"/>
        </w:rPr>
        <w:t>报价表</w:t>
      </w:r>
      <w:r>
        <w:rPr>
          <w:rFonts w:hint="eastAsia" w:ascii="宋体" w:hAnsi="宋体" w:eastAsia="宋体" w:cs="宋体"/>
        </w:rPr>
        <w:t>中其他相关子目的单价或价格之中。</w:t>
      </w:r>
    </w:p>
    <w:p>
      <w:pPr>
        <w:ind w:firstLine="200"/>
        <w:rPr>
          <w:rFonts w:hint="eastAsia" w:ascii="宋体" w:hAnsi="宋体" w:eastAsia="宋体" w:cs="宋体"/>
        </w:rPr>
      </w:pPr>
      <w:r>
        <w:rPr>
          <w:rFonts w:hint="eastAsia" w:ascii="宋体" w:hAnsi="宋体" w:eastAsia="宋体" w:cs="宋体"/>
        </w:rPr>
        <w:t>1.4符合合同条款规定的全部费用应认为已被计入有标价的报价表所列各子目之中，未列子目不予计量的工作，其费用应视为已分摊在本合同工程的有关子目的单价或总额价之中。</w:t>
      </w:r>
    </w:p>
    <w:p>
      <w:pPr>
        <w:ind w:firstLine="200"/>
        <w:rPr>
          <w:rFonts w:hint="eastAsia" w:ascii="宋体" w:hAnsi="宋体" w:eastAsia="宋体" w:cs="宋体"/>
        </w:rPr>
      </w:pPr>
      <w:r>
        <w:rPr>
          <w:rFonts w:hint="eastAsia" w:ascii="宋体" w:hAnsi="宋体" w:eastAsia="宋体" w:cs="宋体"/>
        </w:rPr>
        <w:t>1.5供货方用于本合同装备的</w:t>
      </w:r>
      <w:r>
        <w:rPr>
          <w:rFonts w:hint="eastAsia" w:ascii="宋体" w:hAnsi="宋体" w:eastAsia="宋体" w:cs="宋体"/>
          <w:szCs w:val="24"/>
        </w:rPr>
        <w:t>设计、制造、检验、运输、交货、安装调试</w:t>
      </w:r>
      <w:r>
        <w:rPr>
          <w:rFonts w:hint="eastAsia" w:ascii="宋体" w:hAnsi="宋体" w:eastAsia="宋体" w:cs="宋体"/>
        </w:rPr>
        <w:t>等支付的费用，已包括在报价表的单价与总额价之中。</w:t>
      </w:r>
    </w:p>
    <w:p>
      <w:pPr>
        <w:ind w:firstLine="200"/>
        <w:rPr>
          <w:rFonts w:hint="eastAsia" w:ascii="宋体" w:hAnsi="宋体" w:eastAsia="宋体" w:cs="宋体"/>
        </w:rPr>
      </w:pPr>
      <w:r>
        <w:rPr>
          <w:rFonts w:hint="eastAsia" w:ascii="宋体" w:hAnsi="宋体" w:eastAsia="宋体" w:cs="宋体"/>
        </w:rPr>
        <w:t>1.6报价表中各项金额均以人民币（元）结算。</w:t>
      </w:r>
    </w:p>
    <w:p>
      <w:pPr>
        <w:tabs>
          <w:tab w:val="left" w:pos="1185"/>
        </w:tabs>
        <w:ind w:firstLine="200"/>
        <w:rPr>
          <w:rFonts w:hint="eastAsia" w:ascii="宋体" w:hAnsi="宋体" w:eastAsia="宋体" w:cs="宋体"/>
        </w:rPr>
      </w:pPr>
      <w:r>
        <w:rPr>
          <w:rFonts w:hint="eastAsia" w:ascii="宋体" w:hAnsi="宋体" w:eastAsia="宋体" w:cs="宋体"/>
        </w:rPr>
        <w:t>1.7供货方供货设备所需缴纳的一切税费均由供货方承担，包括在所报的单价或总额价内，不在报价中单列。</w:t>
      </w:r>
    </w:p>
    <w:p>
      <w:pPr>
        <w:tabs>
          <w:tab w:val="left" w:pos="1185"/>
        </w:tabs>
        <w:ind w:firstLine="200"/>
        <w:rPr>
          <w:rFonts w:hint="eastAsia" w:ascii="宋体" w:hAnsi="宋体" w:eastAsia="宋体" w:cs="宋体"/>
        </w:rPr>
      </w:pPr>
      <w:r>
        <w:rPr>
          <w:rFonts w:hint="eastAsia" w:ascii="宋体" w:hAnsi="宋体" w:eastAsia="宋体" w:cs="宋体"/>
        </w:rPr>
        <w:t>1.8供货方应该综合考虑供货期，报价人应合理安排生产要素投入，并考虑计划的变更导致赶工等因素导致施工费用增加，不单独增加报价。</w:t>
      </w:r>
    </w:p>
    <w:p>
      <w:pPr>
        <w:tabs>
          <w:tab w:val="left" w:pos="1185"/>
        </w:tabs>
        <w:ind w:firstLine="200"/>
        <w:rPr>
          <w:rFonts w:hint="eastAsia" w:ascii="宋体" w:hAnsi="宋体" w:eastAsia="宋体" w:cs="宋体"/>
        </w:rPr>
      </w:pPr>
      <w:r>
        <w:rPr>
          <w:rFonts w:hint="eastAsia" w:ascii="宋体" w:hAnsi="宋体" w:eastAsia="宋体" w:cs="宋体"/>
        </w:rPr>
        <w:t>1.9本项目不得出现不平衡报价，不得违反国家有关规定，比选人有权拒绝经评审委员会确认具有不平衡报价的比选申请单位报价。</w:t>
      </w:r>
    </w:p>
    <w:p>
      <w:pPr>
        <w:tabs>
          <w:tab w:val="left" w:pos="1185"/>
        </w:tabs>
        <w:ind w:firstLine="200"/>
        <w:rPr>
          <w:rFonts w:hint="default" w:ascii="宋体" w:hAnsi="宋体" w:eastAsia="宋体" w:cs="宋体"/>
          <w:lang w:val="en-US" w:eastAsia="zh-CN"/>
        </w:rPr>
      </w:pPr>
      <w:r>
        <w:rPr>
          <w:rFonts w:hint="eastAsia" w:ascii="宋体" w:hAnsi="宋体" w:eastAsia="宋体" w:cs="宋体"/>
          <w:b/>
          <w:bCs/>
          <w:color w:val="auto"/>
          <w:highlight w:val="none"/>
        </w:rPr>
        <w:t>2.0分项报价表说明须附在分项报价表中</w:t>
      </w:r>
      <w:r>
        <w:rPr>
          <w:rFonts w:hint="eastAsia" w:ascii="宋体" w:hAnsi="宋体" w:eastAsia="宋体" w:cs="宋体"/>
          <w:b/>
          <w:bCs/>
          <w:color w:val="auto"/>
          <w:highlight w:val="none"/>
          <w:lang w:val="en-US" w:eastAsia="zh-CN"/>
        </w:rPr>
        <w:t>且</w:t>
      </w:r>
      <w:r>
        <w:rPr>
          <w:rFonts w:hint="eastAsia" w:ascii="宋体" w:hAnsi="宋体" w:eastAsia="宋体" w:cs="宋体"/>
          <w:b/>
          <w:bCs/>
          <w:color w:val="auto"/>
          <w:highlight w:val="none"/>
        </w:rPr>
        <w:t>不得有任何删减。</w:t>
      </w:r>
    </w:p>
    <w:p>
      <w:pPr>
        <w:tabs>
          <w:tab w:val="left" w:pos="1185"/>
        </w:tabs>
        <w:ind w:firstLine="200"/>
        <w:rPr>
          <w:rFonts w:hint="eastAsia" w:ascii="宋体" w:hAnsi="宋体" w:eastAsia="宋体" w:cs="宋体"/>
        </w:rPr>
      </w:pPr>
    </w:p>
    <w:p>
      <w:pPr>
        <w:spacing w:after="160" w:line="259" w:lineRule="auto"/>
        <w:rPr>
          <w:rFonts w:hint="eastAsia" w:ascii="宋体" w:hAnsi="宋体" w:eastAsia="宋体" w:cs="宋体"/>
        </w:rPr>
      </w:pPr>
      <w:r>
        <w:rPr>
          <w:rFonts w:hint="eastAsia" w:ascii="宋体" w:hAnsi="宋体" w:eastAsia="宋体" w:cs="宋体"/>
        </w:rPr>
        <w:br w:type="page"/>
      </w:r>
    </w:p>
    <w:p>
      <w:pPr>
        <w:keepNext w:val="0"/>
        <w:keepLines w:val="0"/>
        <w:pageBreakBefore w:val="0"/>
        <w:widowControl/>
        <w:kinsoku/>
        <w:wordWrap/>
        <w:overflowPunct/>
        <w:topLinePunct w:val="0"/>
        <w:autoSpaceDE/>
        <w:autoSpaceDN/>
        <w:bidi w:val="0"/>
        <w:adjustRightInd w:val="0"/>
        <w:snapToGrid w:val="0"/>
        <w:textAlignment w:val="auto"/>
        <w:rPr>
          <w:rFonts w:hint="eastAsia" w:ascii="宋体" w:hAnsi="宋体" w:eastAsia="宋体" w:cs="宋体"/>
          <w:b/>
          <w:sz w:val="22"/>
          <w:szCs w:val="22"/>
        </w:rPr>
      </w:pPr>
      <w:r>
        <w:rPr>
          <w:rFonts w:hint="eastAsia" w:ascii="宋体" w:hAnsi="宋体" w:eastAsia="宋体" w:cs="宋体"/>
          <w:b/>
          <w:sz w:val="22"/>
          <w:szCs w:val="22"/>
        </w:rPr>
        <w:t>2. 分项报价表</w:t>
      </w:r>
    </w:p>
    <w:p>
      <w:pPr>
        <w:keepNext w:val="0"/>
        <w:keepLines w:val="0"/>
        <w:pageBreakBefore w:val="0"/>
        <w:widowControl/>
        <w:kinsoku/>
        <w:wordWrap/>
        <w:overflowPunct/>
        <w:topLinePunct w:val="0"/>
        <w:autoSpaceDE/>
        <w:autoSpaceDN/>
        <w:bidi w:val="0"/>
        <w:adjustRightInd w:val="0"/>
        <w:snapToGrid w:val="0"/>
        <w:textAlignment w:val="auto"/>
        <w:rPr>
          <w:rFonts w:hint="eastAsia" w:ascii="宋体" w:hAnsi="宋体" w:eastAsia="宋体" w:cs="宋体"/>
          <w:b/>
          <w:bCs/>
          <w:szCs w:val="21"/>
        </w:rPr>
      </w:pPr>
    </w:p>
    <w:p>
      <w:pPr>
        <w:keepNext w:val="0"/>
        <w:keepLines w:val="0"/>
        <w:pageBreakBefore w:val="0"/>
        <w:widowControl/>
        <w:kinsoku/>
        <w:wordWrap/>
        <w:overflowPunct/>
        <w:topLinePunct w:val="0"/>
        <w:autoSpaceDE/>
        <w:autoSpaceDN/>
        <w:bidi w:val="0"/>
        <w:adjustRightInd w:val="0"/>
        <w:snapToGrid w:val="0"/>
        <w:textAlignment w:val="auto"/>
        <w:rPr>
          <w:rFonts w:hint="eastAsia" w:ascii="宋体" w:hAnsi="宋体" w:eastAsia="宋体" w:cs="宋体"/>
          <w:b/>
          <w:bCs/>
          <w:sz w:val="22"/>
          <w:szCs w:val="22"/>
        </w:rPr>
      </w:pPr>
      <w:r>
        <w:rPr>
          <w:rFonts w:hint="eastAsia" w:ascii="宋体" w:hAnsi="宋体" w:cs="宋体"/>
          <w:b/>
          <w:bCs/>
          <w:sz w:val="22"/>
          <w:szCs w:val="22"/>
          <w:lang w:eastAsia="zh-CN"/>
        </w:rPr>
        <w:t>DHSBCG1</w:t>
      </w:r>
      <w:r>
        <w:rPr>
          <w:rFonts w:hint="eastAsia" w:ascii="宋体" w:hAnsi="宋体" w:eastAsia="宋体" w:cs="宋体"/>
          <w:b/>
          <w:bCs/>
          <w:sz w:val="22"/>
          <w:szCs w:val="22"/>
        </w:rPr>
        <w:t>标段</w:t>
      </w:r>
    </w:p>
    <w:p>
      <w:pPr>
        <w:spacing w:line="440" w:lineRule="exact"/>
        <w:ind w:firstLine="422" w:firstLineChars="200"/>
        <w:jc w:val="right"/>
        <w:rPr>
          <w:rFonts w:hint="eastAsia" w:ascii="宋体" w:hAnsi="宋体" w:eastAsia="宋体" w:cs="宋体"/>
          <w:b/>
          <w:bCs/>
          <w:szCs w:val="21"/>
        </w:rPr>
      </w:pPr>
      <w:r>
        <w:rPr>
          <w:rFonts w:hint="eastAsia" w:ascii="宋体" w:hAnsi="宋体" w:eastAsia="宋体" w:cs="宋体"/>
          <w:b/>
          <w:bCs/>
          <w:szCs w:val="21"/>
        </w:rPr>
        <w:t>单位：人民币元</w:t>
      </w:r>
    </w:p>
    <w:tbl>
      <w:tblPr>
        <w:tblStyle w:val="35"/>
        <w:tblW w:w="9583" w:type="dxa"/>
        <w:jc w:val="center"/>
        <w:tblLayout w:type="autofit"/>
        <w:tblCellMar>
          <w:top w:w="0" w:type="dxa"/>
          <w:left w:w="108" w:type="dxa"/>
          <w:bottom w:w="0" w:type="dxa"/>
          <w:right w:w="108" w:type="dxa"/>
        </w:tblCellMar>
      </w:tblPr>
      <w:tblGrid>
        <w:gridCol w:w="567"/>
        <w:gridCol w:w="2041"/>
        <w:gridCol w:w="850"/>
        <w:gridCol w:w="851"/>
        <w:gridCol w:w="737"/>
        <w:gridCol w:w="850"/>
        <w:gridCol w:w="2"/>
        <w:gridCol w:w="1134"/>
        <w:gridCol w:w="1134"/>
        <w:gridCol w:w="1415"/>
        <w:gridCol w:w="2"/>
      </w:tblGrid>
      <w:tr>
        <w:tblPrEx>
          <w:tblCellMar>
            <w:top w:w="0" w:type="dxa"/>
            <w:left w:w="108" w:type="dxa"/>
            <w:bottom w:w="0" w:type="dxa"/>
            <w:right w:w="108" w:type="dxa"/>
          </w:tblCellMar>
        </w:tblPrEx>
        <w:trPr>
          <w:trHeight w:val="567"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204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设备名称</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型号</w:t>
            </w:r>
          </w:p>
        </w:tc>
        <w:tc>
          <w:tcPr>
            <w:tcW w:w="737"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单位</w:t>
            </w:r>
          </w:p>
        </w:tc>
        <w:tc>
          <w:tcPr>
            <w:tcW w:w="852" w:type="dxa"/>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含税单价</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含税总价</w:t>
            </w:r>
          </w:p>
        </w:tc>
        <w:tc>
          <w:tcPr>
            <w:tcW w:w="1417" w:type="dxa"/>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备注</w:t>
            </w:r>
          </w:p>
        </w:tc>
      </w:tr>
      <w:tr>
        <w:tblPrEx>
          <w:tblCellMar>
            <w:top w:w="0" w:type="dxa"/>
            <w:left w:w="108" w:type="dxa"/>
            <w:bottom w:w="0" w:type="dxa"/>
            <w:right w:w="108" w:type="dxa"/>
          </w:tblCellMar>
        </w:tblPrEx>
        <w:trPr>
          <w:trHeight w:val="1644"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41" w:type="dxa"/>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Cs w:val="21"/>
              </w:rPr>
              <w:t>整车式称重超宽车道（3.4×21米、包含控制器及机箱、车辆分离器、</w:t>
            </w:r>
            <w:r>
              <w:rPr>
                <w:rFonts w:hint="eastAsia" w:ascii="宋体" w:hAnsi="宋体" w:eastAsia="宋体" w:cs="宋体"/>
                <w:bCs/>
                <w:szCs w:val="21"/>
              </w:rPr>
              <w:t>轮轴识别器</w:t>
            </w:r>
            <w:r>
              <w:rPr>
                <w:rFonts w:hint="eastAsia" w:ascii="宋体" w:hAnsi="宋体" w:eastAsia="宋体" w:cs="宋体"/>
                <w:szCs w:val="21"/>
              </w:rPr>
              <w:t>、检测线圈）</w:t>
            </w:r>
          </w:p>
        </w:tc>
        <w:tc>
          <w:tcPr>
            <w:tcW w:w="8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　</w:t>
            </w:r>
          </w:p>
        </w:tc>
        <w:tc>
          <w:tcPr>
            <w:tcW w:w="851"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　</w:t>
            </w:r>
          </w:p>
        </w:tc>
        <w:tc>
          <w:tcPr>
            <w:tcW w:w="7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Cs w:val="21"/>
              </w:rPr>
              <w:t>套</w:t>
            </w:r>
          </w:p>
        </w:tc>
        <w:tc>
          <w:tcPr>
            <w:tcW w:w="852" w:type="dxa"/>
            <w:gridSpan w:val="2"/>
            <w:tcBorders>
              <w:top w:val="nil"/>
              <w:left w:val="nil"/>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sz w:val="21"/>
                <w:szCs w:val="21"/>
              </w:rPr>
            </w:pPr>
            <w:r>
              <w:rPr>
                <w:rFonts w:hint="eastAsia" w:ascii="宋体" w:hAnsi="宋体" w:eastAsia="宋体" w:cs="宋体"/>
                <w:szCs w:val="21"/>
              </w:rPr>
              <w:t>5</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　</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　</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Cs w:val="24"/>
              </w:rPr>
              <w:t>包含提供基础图纸及基础预埋件</w:t>
            </w:r>
            <w:r>
              <w:rPr>
                <w:rFonts w:hint="eastAsia" w:ascii="宋体" w:hAnsi="宋体" w:cs="宋体"/>
                <w:szCs w:val="24"/>
                <w:lang w:val="en-US" w:eastAsia="zh-CN"/>
              </w:rPr>
              <w:t>材料</w:t>
            </w:r>
            <w:r>
              <w:rPr>
                <w:rFonts w:hint="eastAsia" w:ascii="宋体" w:hAnsi="宋体" w:eastAsia="宋体" w:cs="宋体"/>
                <w:szCs w:val="24"/>
              </w:rPr>
              <w:t>、孔洞盖板</w:t>
            </w:r>
            <w:r>
              <w:rPr>
                <w:rFonts w:hint="eastAsia" w:ascii="宋体" w:hAnsi="宋体" w:cs="宋体"/>
                <w:szCs w:val="24"/>
                <w:lang w:val="en-US" w:eastAsia="zh-CN"/>
              </w:rPr>
              <w:t>材料</w:t>
            </w:r>
            <w:r>
              <w:rPr>
                <w:rFonts w:hint="eastAsia" w:ascii="宋体" w:hAnsi="宋体" w:eastAsia="宋体" w:cs="宋体"/>
                <w:szCs w:val="24"/>
              </w:rPr>
              <w:t>、指导基础施工、负责安装调试、配合软件调试等。包含首次第三方检定费用</w:t>
            </w:r>
            <w:r>
              <w:rPr>
                <w:rFonts w:hint="eastAsia" w:ascii="宋体" w:hAnsi="宋体" w:cs="宋体"/>
                <w:szCs w:val="24"/>
                <w:lang w:eastAsia="zh-CN"/>
              </w:rPr>
              <w:t>。</w:t>
            </w:r>
          </w:p>
        </w:tc>
      </w:tr>
      <w:tr>
        <w:tblPrEx>
          <w:tblCellMar>
            <w:top w:w="0" w:type="dxa"/>
            <w:left w:w="108" w:type="dxa"/>
            <w:bottom w:w="0" w:type="dxa"/>
            <w:right w:w="108" w:type="dxa"/>
          </w:tblCellMar>
        </w:tblPrEx>
        <w:trPr>
          <w:trHeight w:val="1644"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2041" w:type="dxa"/>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Cs w:val="21"/>
              </w:rPr>
              <w:t>整车式称重普通车道（3×21米、包含控制器及机箱、车辆分离器、</w:t>
            </w:r>
            <w:r>
              <w:rPr>
                <w:rFonts w:hint="eastAsia" w:ascii="宋体" w:hAnsi="宋体" w:eastAsia="宋体" w:cs="宋体"/>
                <w:bCs/>
                <w:szCs w:val="21"/>
              </w:rPr>
              <w:t>轮轴识别器</w:t>
            </w:r>
            <w:r>
              <w:rPr>
                <w:rFonts w:hint="eastAsia" w:ascii="宋体" w:hAnsi="宋体" w:eastAsia="宋体" w:cs="宋体"/>
                <w:szCs w:val="21"/>
              </w:rPr>
              <w:t>、检测线圈）</w:t>
            </w:r>
          </w:p>
        </w:tc>
        <w:tc>
          <w:tcPr>
            <w:tcW w:w="8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　</w:t>
            </w:r>
          </w:p>
        </w:tc>
        <w:tc>
          <w:tcPr>
            <w:tcW w:w="851"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　</w:t>
            </w:r>
          </w:p>
        </w:tc>
        <w:tc>
          <w:tcPr>
            <w:tcW w:w="7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Cs w:val="21"/>
              </w:rPr>
              <w:t>套</w:t>
            </w:r>
          </w:p>
        </w:tc>
        <w:tc>
          <w:tcPr>
            <w:tcW w:w="852" w:type="dxa"/>
            <w:gridSpan w:val="2"/>
            <w:tcBorders>
              <w:top w:val="nil"/>
              <w:left w:val="nil"/>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sz w:val="21"/>
                <w:szCs w:val="21"/>
              </w:rPr>
            </w:pPr>
            <w:r>
              <w:rPr>
                <w:rFonts w:hint="eastAsia" w:ascii="宋体" w:hAnsi="宋体" w:eastAsia="宋体" w:cs="宋体"/>
                <w:szCs w:val="21"/>
              </w:rPr>
              <w:t>2</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　</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　</w:t>
            </w:r>
          </w:p>
        </w:tc>
        <w:tc>
          <w:tcPr>
            <w:tcW w:w="141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1871"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2041" w:type="dxa"/>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Cs w:val="21"/>
              </w:rPr>
              <w:t>整车式称重超宽车道（3.4×21米，包含控制器及机箱、车辆分离器、</w:t>
            </w:r>
            <w:r>
              <w:rPr>
                <w:rFonts w:hint="eastAsia" w:ascii="宋体" w:hAnsi="宋体" w:eastAsia="宋体" w:cs="宋体"/>
                <w:bCs/>
                <w:szCs w:val="21"/>
              </w:rPr>
              <w:t>轮轴识别器、</w:t>
            </w:r>
            <w:r>
              <w:rPr>
                <w:rFonts w:hint="eastAsia" w:ascii="宋体" w:hAnsi="宋体" w:eastAsia="宋体" w:cs="宋体"/>
                <w:szCs w:val="21"/>
              </w:rPr>
              <w:t>检测线圈）</w:t>
            </w:r>
            <w:r>
              <w:rPr>
                <w:rFonts w:hint="eastAsia" w:ascii="宋体" w:hAnsi="宋体" w:eastAsia="宋体" w:cs="宋体"/>
                <w:color w:val="000000" w:themeColor="text1"/>
                <w:szCs w:val="21"/>
                <w14:textFill>
                  <w14:solidFill>
                    <w14:schemeClr w14:val="tx1"/>
                  </w14:solidFill>
                </w14:textFill>
              </w:rPr>
              <w:t>入口治超</w:t>
            </w:r>
          </w:p>
        </w:tc>
        <w:tc>
          <w:tcPr>
            <w:tcW w:w="8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　</w:t>
            </w:r>
          </w:p>
        </w:tc>
        <w:tc>
          <w:tcPr>
            <w:tcW w:w="851"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　</w:t>
            </w:r>
          </w:p>
        </w:tc>
        <w:tc>
          <w:tcPr>
            <w:tcW w:w="7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Cs w:val="21"/>
              </w:rPr>
              <w:t>套</w:t>
            </w:r>
          </w:p>
        </w:tc>
        <w:tc>
          <w:tcPr>
            <w:tcW w:w="852" w:type="dxa"/>
            <w:gridSpan w:val="2"/>
            <w:tcBorders>
              <w:top w:val="nil"/>
              <w:left w:val="nil"/>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sz w:val="21"/>
                <w:szCs w:val="21"/>
              </w:rPr>
            </w:pPr>
            <w:r>
              <w:rPr>
                <w:rFonts w:hint="eastAsia" w:ascii="宋体" w:hAnsi="宋体" w:eastAsia="宋体" w:cs="宋体"/>
                <w:szCs w:val="21"/>
              </w:rPr>
              <w:t>5</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　</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　</w:t>
            </w:r>
          </w:p>
        </w:tc>
        <w:tc>
          <w:tcPr>
            <w:tcW w:w="141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gridAfter w:val="1"/>
          <w:wAfter w:w="2" w:type="dxa"/>
          <w:trHeight w:val="51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　</w:t>
            </w:r>
          </w:p>
        </w:tc>
        <w:tc>
          <w:tcPr>
            <w:tcW w:w="5329" w:type="dxa"/>
            <w:gridSpan w:val="5"/>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b/>
                <w:bCs/>
                <w:sz w:val="21"/>
                <w:szCs w:val="21"/>
              </w:rPr>
            </w:pPr>
            <w:r>
              <w:rPr>
                <w:rFonts w:hint="eastAsia" w:ascii="宋体" w:hAnsi="宋体" w:eastAsia="宋体" w:cs="宋体"/>
                <w:b/>
                <w:bCs/>
                <w:sz w:val="21"/>
                <w:szCs w:val="21"/>
              </w:rPr>
              <w:t>合计报价（大写）：</w:t>
            </w:r>
          </w:p>
        </w:tc>
        <w:tc>
          <w:tcPr>
            <w:tcW w:w="3685" w:type="dxa"/>
            <w:gridSpan w:val="4"/>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b/>
                <w:bCs/>
                <w:sz w:val="21"/>
                <w:szCs w:val="21"/>
              </w:rPr>
            </w:pPr>
            <w:r>
              <w:rPr>
                <w:rFonts w:hint="eastAsia" w:ascii="宋体" w:hAnsi="宋体" w:eastAsia="宋体" w:cs="宋体"/>
                <w:b/>
                <w:bCs/>
                <w:sz w:val="21"/>
                <w:szCs w:val="21"/>
              </w:rPr>
              <w:t>（小写）：</w:t>
            </w:r>
          </w:p>
        </w:tc>
      </w:tr>
    </w:tbl>
    <w:p>
      <w:pPr>
        <w:ind w:firstLine="420" w:firstLineChars="200"/>
        <w:rPr>
          <w:rFonts w:hint="eastAsia" w:ascii="宋体" w:hAnsi="宋体" w:eastAsia="宋体" w:cs="宋体"/>
          <w:szCs w:val="21"/>
        </w:rPr>
      </w:pPr>
    </w:p>
    <w:p>
      <w:pPr>
        <w:adjustRightInd w:val="0"/>
        <w:snapToGrid w:val="0"/>
        <w:spacing w:line="312" w:lineRule="auto"/>
        <w:ind w:firstLine="422" w:firstLineChars="200"/>
        <w:jc w:val="both"/>
        <w:rPr>
          <w:rFonts w:hint="eastAsia" w:ascii="宋体" w:hAnsi="宋体" w:eastAsia="宋体" w:cs="宋体"/>
          <w:b/>
          <w:bCs/>
          <w:szCs w:val="21"/>
        </w:rPr>
      </w:pPr>
      <w:r>
        <w:rPr>
          <w:rFonts w:hint="eastAsia" w:ascii="宋体" w:hAnsi="宋体" w:eastAsia="宋体" w:cs="宋体"/>
          <w:b/>
          <w:bCs/>
          <w:szCs w:val="21"/>
        </w:rPr>
        <w:t>本表所列数量为预估采购数量，最终结算以实际供货数量为准。比选人因项目实际实施情况、供货方供货能力等因素对采购数量进行调增或调减，比选申请人须无条件接受。</w:t>
      </w:r>
    </w:p>
    <w:p>
      <w:pPr>
        <w:spacing w:line="440" w:lineRule="exact"/>
        <w:ind w:firstLine="422" w:firstLineChars="200"/>
        <w:rPr>
          <w:rFonts w:hint="eastAsia" w:ascii="宋体" w:hAnsi="宋体" w:eastAsia="宋体" w:cs="宋体"/>
          <w:b/>
          <w:bCs/>
          <w:szCs w:val="21"/>
        </w:rPr>
      </w:pPr>
    </w:p>
    <w:p>
      <w:pPr>
        <w:spacing w:line="440" w:lineRule="exact"/>
        <w:ind w:firstLine="422" w:firstLineChars="200"/>
        <w:rPr>
          <w:rFonts w:hint="eastAsia" w:ascii="宋体" w:hAnsi="宋体" w:eastAsia="宋体" w:cs="宋体"/>
          <w:b/>
          <w:bCs/>
          <w:szCs w:val="21"/>
        </w:rPr>
      </w:pPr>
    </w:p>
    <w:p>
      <w:pPr>
        <w:wordWrap w:val="0"/>
        <w:jc w:val="right"/>
        <w:rPr>
          <w:rFonts w:hint="eastAsia" w:ascii="宋体" w:hAnsi="宋体" w:eastAsia="宋体" w:cs="宋体"/>
          <w:kern w:val="2"/>
          <w:sz w:val="24"/>
        </w:rPr>
      </w:pPr>
    </w:p>
    <w:p>
      <w:pPr>
        <w:wordWrap/>
        <w:jc w:val="right"/>
        <w:rPr>
          <w:rFonts w:hint="eastAsia" w:ascii="宋体" w:hAnsi="宋体" w:eastAsia="宋体" w:cs="宋体"/>
          <w:kern w:val="2"/>
          <w:sz w:val="24"/>
        </w:rPr>
      </w:pPr>
    </w:p>
    <w:p>
      <w:pPr>
        <w:keepNext w:val="0"/>
        <w:keepLines w:val="0"/>
        <w:pageBreakBefore w:val="0"/>
        <w:kinsoku/>
        <w:wordWrap/>
        <w:overflowPunct/>
        <w:topLinePunct w:val="0"/>
        <w:autoSpaceDE/>
        <w:autoSpaceDN/>
        <w:bidi w:val="0"/>
        <w:adjustRightInd/>
        <w:snapToGrid/>
        <w:spacing w:after="0" w:afterLines="50"/>
        <w:jc w:val="right"/>
        <w:textAlignment w:val="auto"/>
        <w:rPr>
          <w:rFonts w:hint="eastAsia" w:ascii="宋体" w:hAnsi="宋体" w:eastAsia="宋体" w:cs="宋体"/>
          <w:kern w:val="2"/>
          <w:sz w:val="22"/>
          <w:szCs w:val="22"/>
        </w:rPr>
      </w:pPr>
      <w:r>
        <w:rPr>
          <w:rFonts w:hint="eastAsia" w:ascii="宋体" w:hAnsi="宋体" w:eastAsia="宋体" w:cs="宋体"/>
          <w:kern w:val="2"/>
          <w:sz w:val="22"/>
          <w:szCs w:val="22"/>
        </w:rPr>
        <w:t>比选申请人：</w:t>
      </w:r>
      <w:r>
        <w:rPr>
          <w:rFonts w:hint="eastAsia" w:ascii="宋体" w:hAnsi="宋体" w:eastAsia="宋体" w:cs="宋体"/>
          <w:kern w:val="2"/>
          <w:sz w:val="22"/>
          <w:szCs w:val="22"/>
          <w:u w:val="single"/>
        </w:rPr>
        <w:t xml:space="preserve">     </w:t>
      </w:r>
      <w:r>
        <w:rPr>
          <w:rFonts w:hint="eastAsia" w:ascii="宋体" w:hAnsi="宋体" w:cs="宋体"/>
          <w:kern w:val="2"/>
          <w:sz w:val="22"/>
          <w:szCs w:val="22"/>
          <w:u w:val="single"/>
          <w:lang w:val="en-US" w:eastAsia="zh-CN"/>
        </w:rPr>
        <w:t xml:space="preserve">   </w:t>
      </w:r>
      <w:r>
        <w:rPr>
          <w:rFonts w:hint="eastAsia" w:ascii="宋体" w:hAnsi="宋体" w:eastAsia="宋体" w:cs="宋体"/>
          <w:kern w:val="2"/>
          <w:sz w:val="22"/>
          <w:szCs w:val="22"/>
          <w:u w:val="single"/>
        </w:rPr>
        <w:t xml:space="preserve">  全称    </w:t>
      </w:r>
      <w:r>
        <w:rPr>
          <w:rFonts w:hint="eastAsia" w:ascii="宋体" w:hAnsi="宋体" w:cs="宋体"/>
          <w:kern w:val="2"/>
          <w:sz w:val="22"/>
          <w:szCs w:val="22"/>
          <w:u w:val="single"/>
          <w:lang w:val="en-US" w:eastAsia="zh-CN"/>
        </w:rPr>
        <w:t xml:space="preserve"> </w:t>
      </w:r>
      <w:r>
        <w:rPr>
          <w:rFonts w:hint="eastAsia" w:ascii="宋体" w:hAnsi="宋体" w:eastAsia="宋体" w:cs="宋体"/>
          <w:kern w:val="2"/>
          <w:sz w:val="22"/>
          <w:szCs w:val="22"/>
          <w:u w:val="single"/>
        </w:rPr>
        <w:t xml:space="preserve">    </w:t>
      </w:r>
      <w:r>
        <w:rPr>
          <w:rFonts w:hint="eastAsia" w:ascii="宋体" w:hAnsi="宋体" w:eastAsia="宋体" w:cs="宋体"/>
          <w:kern w:val="2"/>
          <w:sz w:val="22"/>
          <w:szCs w:val="22"/>
        </w:rPr>
        <w:t>（盖单位公章）</w:t>
      </w:r>
    </w:p>
    <w:p>
      <w:pPr>
        <w:keepNext w:val="0"/>
        <w:keepLines w:val="0"/>
        <w:pageBreakBefore w:val="0"/>
        <w:widowControl w:val="0"/>
        <w:kinsoku/>
        <w:wordWrap/>
        <w:overflowPunct/>
        <w:topLinePunct w:val="0"/>
        <w:autoSpaceDE/>
        <w:autoSpaceDN/>
        <w:bidi w:val="0"/>
        <w:adjustRightInd/>
        <w:snapToGrid/>
        <w:spacing w:after="0" w:afterLines="50"/>
        <w:jc w:val="right"/>
        <w:textAlignment w:val="auto"/>
        <w:rPr>
          <w:rFonts w:hint="eastAsia" w:ascii="宋体" w:hAnsi="宋体" w:eastAsia="宋体" w:cs="宋体"/>
          <w:kern w:val="2"/>
          <w:sz w:val="22"/>
          <w:szCs w:val="22"/>
        </w:rPr>
      </w:pPr>
      <w:r>
        <w:rPr>
          <w:rFonts w:hint="eastAsia" w:ascii="宋体" w:hAnsi="宋体" w:eastAsia="宋体" w:cs="宋体"/>
          <w:kern w:val="2"/>
          <w:sz w:val="22"/>
          <w:szCs w:val="22"/>
        </w:rPr>
        <w:t>法定代表人或授权代表：</w:t>
      </w:r>
      <w:r>
        <w:rPr>
          <w:rFonts w:hint="eastAsia" w:ascii="宋体" w:hAnsi="宋体" w:eastAsia="宋体" w:cs="宋体"/>
          <w:kern w:val="2"/>
          <w:sz w:val="22"/>
          <w:szCs w:val="22"/>
          <w:u w:val="single"/>
        </w:rPr>
        <w:t xml:space="preserve">               </w:t>
      </w:r>
      <w:r>
        <w:rPr>
          <w:rFonts w:hint="eastAsia" w:ascii="宋体" w:hAnsi="宋体" w:eastAsia="宋体" w:cs="宋体"/>
          <w:kern w:val="2"/>
          <w:sz w:val="22"/>
          <w:szCs w:val="22"/>
        </w:rPr>
        <w:t>（</w:t>
      </w:r>
      <w:r>
        <w:rPr>
          <w:rFonts w:hint="eastAsia" w:ascii="宋体" w:hAnsi="宋体" w:eastAsia="宋体" w:cs="宋体"/>
          <w:kern w:val="2"/>
          <w:sz w:val="22"/>
          <w:szCs w:val="22"/>
          <w:lang w:val="en-US" w:eastAsia="zh-CN"/>
        </w:rPr>
        <w:t>亲笔</w:t>
      </w:r>
      <w:r>
        <w:rPr>
          <w:rFonts w:hint="eastAsia" w:ascii="宋体" w:hAnsi="宋体" w:eastAsia="宋体" w:cs="宋体"/>
          <w:kern w:val="2"/>
          <w:sz w:val="22"/>
          <w:szCs w:val="22"/>
        </w:rPr>
        <w:t>签字）</w:t>
      </w:r>
    </w:p>
    <w:p>
      <w:pPr>
        <w:keepNext w:val="0"/>
        <w:keepLines w:val="0"/>
        <w:pageBreakBefore w:val="0"/>
        <w:widowControl w:val="0"/>
        <w:kinsoku/>
        <w:wordWrap/>
        <w:overflowPunct/>
        <w:topLinePunct w:val="0"/>
        <w:autoSpaceDE/>
        <w:autoSpaceDN/>
        <w:bidi w:val="0"/>
        <w:adjustRightInd/>
        <w:snapToGrid/>
        <w:spacing w:after="0" w:afterLines="50"/>
        <w:jc w:val="right"/>
        <w:textAlignment w:val="auto"/>
        <w:rPr>
          <w:rFonts w:hint="eastAsia" w:ascii="宋体" w:hAnsi="宋体" w:eastAsia="宋体" w:cs="宋体"/>
          <w:sz w:val="22"/>
          <w:szCs w:val="22"/>
        </w:rPr>
      </w:pPr>
      <w:r>
        <w:rPr>
          <w:rFonts w:hint="eastAsia" w:ascii="宋体" w:hAnsi="宋体" w:cs="宋体"/>
          <w:kern w:val="2"/>
          <w:sz w:val="22"/>
          <w:szCs w:val="22"/>
          <w:u w:val="single"/>
          <w:lang w:val="en-US" w:eastAsia="zh-CN"/>
        </w:rPr>
        <w:t xml:space="preserve">      </w:t>
      </w:r>
      <w:r>
        <w:rPr>
          <w:rFonts w:hint="eastAsia" w:ascii="宋体" w:hAnsi="宋体" w:eastAsia="宋体" w:cs="宋体"/>
          <w:kern w:val="2"/>
          <w:sz w:val="22"/>
          <w:szCs w:val="22"/>
        </w:rPr>
        <w:t>年</w:t>
      </w:r>
      <w:r>
        <w:rPr>
          <w:rFonts w:hint="eastAsia" w:ascii="宋体" w:hAnsi="宋体" w:eastAsia="宋体" w:cs="宋体"/>
          <w:kern w:val="2"/>
          <w:sz w:val="22"/>
          <w:szCs w:val="22"/>
          <w:u w:val="single"/>
        </w:rPr>
        <w:t xml:space="preserve"> </w:t>
      </w:r>
      <w:r>
        <w:rPr>
          <w:rFonts w:hint="eastAsia" w:ascii="宋体" w:hAnsi="宋体" w:cs="宋体"/>
          <w:kern w:val="2"/>
          <w:sz w:val="22"/>
          <w:szCs w:val="22"/>
          <w:u w:val="single"/>
          <w:lang w:val="en-US" w:eastAsia="zh-CN"/>
        </w:rPr>
        <w:t xml:space="preserve"> </w:t>
      </w:r>
      <w:r>
        <w:rPr>
          <w:rFonts w:hint="eastAsia" w:ascii="宋体" w:hAnsi="宋体" w:eastAsia="宋体" w:cs="宋体"/>
          <w:kern w:val="2"/>
          <w:sz w:val="22"/>
          <w:szCs w:val="22"/>
          <w:u w:val="single"/>
        </w:rPr>
        <w:t xml:space="preserve">  </w:t>
      </w:r>
      <w:r>
        <w:rPr>
          <w:rFonts w:hint="eastAsia" w:ascii="宋体" w:hAnsi="宋体" w:eastAsia="宋体" w:cs="宋体"/>
          <w:kern w:val="2"/>
          <w:sz w:val="22"/>
          <w:szCs w:val="22"/>
        </w:rPr>
        <w:t>月</w:t>
      </w:r>
      <w:r>
        <w:rPr>
          <w:rFonts w:hint="eastAsia" w:ascii="宋体" w:hAnsi="宋体" w:eastAsia="宋体" w:cs="宋体"/>
          <w:kern w:val="2"/>
          <w:sz w:val="22"/>
          <w:szCs w:val="22"/>
          <w:u w:val="single"/>
        </w:rPr>
        <w:t xml:space="preserve">  </w:t>
      </w:r>
      <w:r>
        <w:rPr>
          <w:rFonts w:hint="eastAsia" w:ascii="宋体" w:hAnsi="宋体" w:cs="宋体"/>
          <w:kern w:val="2"/>
          <w:sz w:val="22"/>
          <w:szCs w:val="22"/>
          <w:u w:val="single"/>
          <w:lang w:val="en-US" w:eastAsia="zh-CN"/>
        </w:rPr>
        <w:t xml:space="preserve"> </w:t>
      </w:r>
      <w:r>
        <w:rPr>
          <w:rFonts w:hint="eastAsia" w:ascii="宋体" w:hAnsi="宋体" w:eastAsia="宋体" w:cs="宋体"/>
          <w:kern w:val="2"/>
          <w:sz w:val="22"/>
          <w:szCs w:val="22"/>
          <w:u w:val="single"/>
        </w:rPr>
        <w:t xml:space="preserve"> </w:t>
      </w:r>
      <w:r>
        <w:rPr>
          <w:rFonts w:hint="eastAsia" w:ascii="宋体" w:hAnsi="宋体" w:eastAsia="宋体" w:cs="宋体"/>
          <w:kern w:val="2"/>
          <w:sz w:val="22"/>
          <w:szCs w:val="22"/>
        </w:rPr>
        <w:t>日</w:t>
      </w:r>
      <w:r>
        <w:rPr>
          <w:rFonts w:hint="eastAsia" w:ascii="宋体" w:hAnsi="宋体" w:eastAsia="宋体" w:cs="宋体"/>
          <w:sz w:val="22"/>
          <w:szCs w:val="22"/>
        </w:rPr>
        <w:br w:type="page"/>
      </w:r>
    </w:p>
    <w:p>
      <w:pPr>
        <w:pStyle w:val="3"/>
        <w:rPr>
          <w:rFonts w:hint="eastAsia" w:ascii="宋体" w:hAnsi="宋体" w:eastAsia="宋体" w:cs="宋体"/>
        </w:rPr>
      </w:pPr>
      <w:r>
        <w:rPr>
          <w:rFonts w:hint="eastAsia" w:ascii="宋体" w:hAnsi="宋体" w:eastAsia="宋体" w:cs="宋体"/>
        </w:rPr>
        <w:t>五、资格审查资料</w:t>
      </w:r>
    </w:p>
    <w:p>
      <w:pPr>
        <w:pStyle w:val="4"/>
        <w:spacing w:before="20"/>
        <w:ind w:firstLine="482"/>
        <w:rPr>
          <w:rFonts w:hint="eastAsia" w:ascii="宋体" w:hAnsi="宋体" w:eastAsia="宋体" w:cs="宋体"/>
        </w:rPr>
      </w:pPr>
      <w:r>
        <w:rPr>
          <w:rFonts w:hint="eastAsia" w:ascii="宋体" w:hAnsi="宋体" w:eastAsia="宋体" w:cs="宋体"/>
        </w:rPr>
        <w:t>（一）比选申请人基本情况表</w:t>
      </w:r>
    </w:p>
    <w:tbl>
      <w:tblPr>
        <w:tblStyle w:val="35"/>
        <w:tblW w:w="89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05"/>
        <w:gridCol w:w="992"/>
        <w:gridCol w:w="2131"/>
        <w:gridCol w:w="1135"/>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hint="eastAsia" w:ascii="宋体" w:hAnsi="宋体" w:eastAsia="宋体" w:cs="宋体"/>
              </w:rPr>
            </w:pPr>
            <w:r>
              <w:rPr>
                <w:rFonts w:hint="eastAsia" w:ascii="宋体" w:hAnsi="宋体" w:eastAsia="宋体" w:cs="宋体"/>
              </w:rPr>
              <w:t>比选申请人名称</w:t>
            </w:r>
          </w:p>
        </w:tc>
        <w:tc>
          <w:tcPr>
            <w:tcW w:w="6526"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hint="eastAsia" w:ascii="宋体" w:hAnsi="宋体" w:eastAsia="宋体" w:cs="宋体"/>
              </w:rPr>
            </w:pPr>
            <w:r>
              <w:rPr>
                <w:rFonts w:hint="eastAsia" w:ascii="宋体" w:hAnsi="宋体" w:eastAsia="宋体" w:cs="宋体"/>
              </w:rPr>
              <w:t>注册</w:t>
            </w:r>
            <w:r>
              <w:rPr>
                <w:rFonts w:hint="eastAsia" w:ascii="宋体" w:hAnsi="宋体" w:eastAsia="宋体" w:cs="宋体"/>
                <w:szCs w:val="21"/>
              </w:rPr>
              <w:t>资金</w:t>
            </w:r>
          </w:p>
        </w:tc>
        <w:tc>
          <w:tcPr>
            <w:tcW w:w="3123"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hint="eastAsia" w:ascii="宋体" w:hAnsi="宋体" w:eastAsia="宋体" w:cs="宋体"/>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hint="eastAsia" w:ascii="宋体" w:hAnsi="宋体" w:eastAsia="宋体" w:cs="宋体"/>
              </w:rPr>
            </w:pPr>
            <w:r>
              <w:rPr>
                <w:rFonts w:hint="eastAsia" w:ascii="宋体" w:hAnsi="宋体" w:eastAsia="宋体" w:cs="宋体"/>
                <w:szCs w:val="21"/>
              </w:rPr>
              <w:t>成立时间</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hint="eastAsia" w:ascii="宋体" w:hAnsi="宋体" w:eastAsia="宋体" w:cs="宋体"/>
                <w:szCs w:val="21"/>
              </w:rPr>
            </w:pPr>
            <w:r>
              <w:rPr>
                <w:rFonts w:hint="eastAsia" w:ascii="宋体" w:hAnsi="宋体" w:eastAsia="宋体" w:cs="宋体"/>
                <w:szCs w:val="21"/>
              </w:rPr>
              <w:t>注册地址</w:t>
            </w:r>
          </w:p>
        </w:tc>
        <w:tc>
          <w:tcPr>
            <w:tcW w:w="6526"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hint="eastAsia" w:ascii="宋体" w:hAnsi="宋体" w:eastAsia="宋体" w:cs="宋体"/>
                <w:szCs w:val="21"/>
              </w:rPr>
            </w:pPr>
            <w:r>
              <w:rPr>
                <w:rFonts w:hint="eastAsia" w:ascii="宋体" w:hAnsi="宋体" w:eastAsia="宋体" w:cs="宋体"/>
                <w:szCs w:val="21"/>
              </w:rPr>
              <w:t>邮政编码</w:t>
            </w:r>
          </w:p>
        </w:tc>
        <w:tc>
          <w:tcPr>
            <w:tcW w:w="3123"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hint="eastAsia" w:ascii="宋体" w:hAnsi="宋体" w:eastAsia="宋体" w:cs="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hint="eastAsia" w:ascii="宋体" w:hAnsi="宋体" w:eastAsia="宋体" w:cs="宋体"/>
                <w:szCs w:val="21"/>
              </w:rPr>
            </w:pPr>
            <w:r>
              <w:rPr>
                <w:rFonts w:hint="eastAsia" w:ascii="宋体" w:hAnsi="宋体" w:eastAsia="宋体" w:cs="宋体"/>
                <w:szCs w:val="21"/>
              </w:rPr>
              <w:t>员工总数</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240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hint="eastAsia" w:ascii="宋体" w:hAnsi="宋体" w:eastAsia="宋体" w:cs="宋体"/>
                <w:szCs w:val="21"/>
              </w:rPr>
            </w:pPr>
            <w:r>
              <w:rPr>
                <w:rFonts w:hint="eastAsia" w:ascii="宋体" w:hAnsi="宋体" w:eastAsia="宋体" w:cs="宋体"/>
                <w:szCs w:val="21"/>
              </w:rPr>
              <w:t>联系方式</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hint="eastAsia" w:ascii="宋体" w:hAnsi="宋体" w:eastAsia="宋体" w:cs="宋体"/>
                <w:szCs w:val="21"/>
              </w:rPr>
            </w:pPr>
            <w:r>
              <w:rPr>
                <w:rFonts w:hint="eastAsia" w:ascii="宋体" w:hAnsi="宋体" w:eastAsia="宋体" w:cs="宋体"/>
                <w:szCs w:val="21"/>
              </w:rPr>
              <w:t>联系人</w:t>
            </w:r>
          </w:p>
        </w:tc>
        <w:tc>
          <w:tcPr>
            <w:tcW w:w="2131"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hint="eastAsia" w:ascii="宋体" w:hAnsi="宋体" w:eastAsia="宋体" w:cs="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hint="eastAsia" w:ascii="宋体" w:hAnsi="宋体" w:eastAsia="宋体" w:cs="宋体"/>
                <w:szCs w:val="21"/>
              </w:rPr>
            </w:pPr>
            <w:r>
              <w:rPr>
                <w:rFonts w:hint="eastAsia" w:ascii="宋体" w:hAnsi="宋体" w:eastAsia="宋体" w:cs="宋体"/>
                <w:szCs w:val="21"/>
              </w:rPr>
              <w:t>电话</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240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hint="eastAsia" w:ascii="宋体" w:hAnsi="宋体" w:eastAsia="宋体" w:cs="宋体"/>
                <w:szCs w:val="21"/>
              </w:rPr>
            </w:pPr>
            <w:r>
              <w:rPr>
                <w:rFonts w:hint="eastAsia" w:ascii="宋体" w:hAnsi="宋体" w:eastAsia="宋体" w:cs="宋体"/>
                <w:szCs w:val="21"/>
              </w:rPr>
              <w:t>网址</w:t>
            </w:r>
          </w:p>
        </w:tc>
        <w:tc>
          <w:tcPr>
            <w:tcW w:w="2131"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hint="eastAsia" w:ascii="宋体" w:hAnsi="宋体" w:eastAsia="宋体" w:cs="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hint="eastAsia" w:ascii="宋体" w:hAnsi="宋体" w:eastAsia="宋体" w:cs="宋体"/>
                <w:szCs w:val="21"/>
              </w:rPr>
            </w:pPr>
            <w:r>
              <w:rPr>
                <w:rFonts w:hint="eastAsia" w:ascii="宋体" w:hAnsi="宋体" w:eastAsia="宋体" w:cs="宋体"/>
                <w:szCs w:val="21"/>
              </w:rPr>
              <w:t>传真</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hint="eastAsia" w:ascii="宋体" w:hAnsi="宋体" w:eastAsia="宋体" w:cs="宋体"/>
                <w:szCs w:val="21"/>
              </w:rPr>
            </w:pPr>
            <w:r>
              <w:rPr>
                <w:rFonts w:hint="eastAsia" w:ascii="宋体" w:hAnsi="宋体" w:eastAsia="宋体" w:cs="宋体"/>
                <w:szCs w:val="21"/>
              </w:rPr>
              <w:t>法定代表人</w:t>
            </w:r>
          </w:p>
          <w:p>
            <w:pPr>
              <w:topLinePunct/>
              <w:spacing w:line="360" w:lineRule="exact"/>
              <w:jc w:val="center"/>
              <w:rPr>
                <w:rFonts w:hint="eastAsia" w:ascii="宋体" w:hAnsi="宋体" w:eastAsia="宋体" w:cs="宋体"/>
                <w:szCs w:val="21"/>
              </w:rPr>
            </w:pPr>
            <w:r>
              <w:rPr>
                <w:rFonts w:hint="eastAsia" w:ascii="宋体" w:hAnsi="宋体" w:eastAsia="宋体" w:cs="宋体"/>
              </w:rPr>
              <w:t>（单位负责人）</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hint="eastAsia" w:ascii="宋体" w:hAnsi="宋体" w:eastAsia="宋体" w:cs="宋体"/>
                <w:szCs w:val="21"/>
              </w:rPr>
            </w:pPr>
            <w:r>
              <w:rPr>
                <w:rFonts w:hint="eastAsia" w:ascii="宋体" w:hAnsi="宋体" w:eastAsia="宋体" w:cs="宋体"/>
                <w:szCs w:val="21"/>
              </w:rPr>
              <w:t>姓名</w:t>
            </w:r>
          </w:p>
        </w:tc>
        <w:tc>
          <w:tcPr>
            <w:tcW w:w="2131"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hint="eastAsia" w:ascii="宋体" w:hAnsi="宋体" w:eastAsia="宋体" w:cs="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hint="eastAsia" w:ascii="宋体" w:hAnsi="宋体" w:eastAsia="宋体" w:cs="宋体"/>
                <w:szCs w:val="21"/>
              </w:rPr>
            </w:pPr>
            <w:r>
              <w:rPr>
                <w:rFonts w:hint="eastAsia" w:ascii="宋体" w:hAnsi="宋体" w:eastAsia="宋体" w:cs="宋体"/>
                <w:szCs w:val="21"/>
              </w:rPr>
              <w:t>电话</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hint="eastAsia" w:ascii="宋体" w:hAnsi="宋体" w:eastAsia="宋体" w:cs="宋体"/>
              </w:rPr>
            </w:pPr>
            <w:r>
              <w:rPr>
                <w:rFonts w:hint="eastAsia" w:ascii="宋体" w:hAnsi="宋体" w:eastAsia="宋体" w:cs="宋体"/>
                <w:szCs w:val="21"/>
              </w:rPr>
              <w:t>比选申请人须知要求比选申请人需具有的各类资质证书</w:t>
            </w:r>
          </w:p>
        </w:tc>
        <w:tc>
          <w:tcPr>
            <w:tcW w:w="6526"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exact"/>
              <w:rPr>
                <w:rFonts w:hint="eastAsia" w:ascii="宋体" w:hAnsi="宋体" w:eastAsia="宋体" w:cs="宋体"/>
              </w:rPr>
            </w:pPr>
            <w:r>
              <w:rPr>
                <w:rFonts w:hint="eastAsia" w:ascii="宋体" w:hAnsi="宋体" w:eastAsia="宋体" w:cs="宋体"/>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hint="eastAsia" w:ascii="宋体" w:hAnsi="宋体" w:eastAsia="宋体" w:cs="宋体"/>
              </w:rPr>
            </w:pPr>
            <w:r>
              <w:rPr>
                <w:rFonts w:hint="eastAsia" w:ascii="宋体" w:hAnsi="宋体" w:eastAsia="宋体" w:cs="宋体"/>
                <w:szCs w:val="21"/>
              </w:rPr>
              <w:t>基本账户开户银行</w:t>
            </w:r>
          </w:p>
        </w:tc>
        <w:tc>
          <w:tcPr>
            <w:tcW w:w="6526"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405" w:type="dxa"/>
            <w:tcBorders>
              <w:top w:val="single" w:color="auto" w:sz="4" w:space="0"/>
              <w:left w:val="single" w:color="auto" w:sz="4" w:space="0"/>
              <w:right w:val="single" w:color="auto" w:sz="4" w:space="0"/>
            </w:tcBorders>
            <w:vAlign w:val="center"/>
          </w:tcPr>
          <w:p>
            <w:pPr>
              <w:topLinePunct/>
              <w:spacing w:line="360" w:lineRule="exact"/>
              <w:jc w:val="center"/>
              <w:rPr>
                <w:rFonts w:hint="eastAsia" w:ascii="宋体" w:hAnsi="宋体" w:eastAsia="宋体" w:cs="宋体"/>
                <w:szCs w:val="21"/>
              </w:rPr>
            </w:pPr>
            <w:r>
              <w:rPr>
                <w:rFonts w:hint="eastAsia" w:ascii="宋体" w:hAnsi="宋体" w:eastAsia="宋体" w:cs="宋体"/>
                <w:szCs w:val="21"/>
              </w:rPr>
              <w:t>基本账户银行账号</w:t>
            </w:r>
          </w:p>
        </w:tc>
        <w:tc>
          <w:tcPr>
            <w:tcW w:w="6526" w:type="dxa"/>
            <w:gridSpan w:val="4"/>
            <w:tcBorders>
              <w:top w:val="single" w:color="auto" w:sz="4" w:space="0"/>
              <w:left w:val="single" w:color="auto" w:sz="4" w:space="0"/>
              <w:right w:val="single" w:color="auto" w:sz="4" w:space="0"/>
            </w:tcBorders>
            <w:vAlign w:val="center"/>
          </w:tcPr>
          <w:p>
            <w:pPr>
              <w:topLinePunct/>
              <w:spacing w:line="36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405" w:type="dxa"/>
            <w:tcBorders>
              <w:top w:val="single" w:color="auto" w:sz="4" w:space="0"/>
              <w:left w:val="single" w:color="auto" w:sz="4" w:space="0"/>
              <w:right w:val="single" w:color="auto" w:sz="4" w:space="0"/>
            </w:tcBorders>
            <w:vAlign w:val="center"/>
          </w:tcPr>
          <w:p>
            <w:pPr>
              <w:topLinePunct/>
              <w:spacing w:line="360" w:lineRule="exact"/>
              <w:jc w:val="center"/>
              <w:rPr>
                <w:rFonts w:hint="eastAsia" w:ascii="宋体" w:hAnsi="宋体" w:eastAsia="宋体" w:cs="宋体"/>
                <w:szCs w:val="21"/>
              </w:rPr>
            </w:pPr>
            <w:r>
              <w:rPr>
                <w:rFonts w:hint="eastAsia" w:ascii="宋体" w:hAnsi="宋体" w:eastAsia="宋体" w:cs="宋体"/>
                <w:szCs w:val="21"/>
              </w:rPr>
              <w:t>近三年营业额</w:t>
            </w:r>
          </w:p>
        </w:tc>
        <w:tc>
          <w:tcPr>
            <w:tcW w:w="6526" w:type="dxa"/>
            <w:gridSpan w:val="4"/>
            <w:tcBorders>
              <w:top w:val="single" w:color="auto" w:sz="4" w:space="0"/>
              <w:left w:val="single" w:color="auto" w:sz="4" w:space="0"/>
              <w:right w:val="single" w:color="auto" w:sz="4" w:space="0"/>
            </w:tcBorders>
            <w:vAlign w:val="center"/>
          </w:tcPr>
          <w:p>
            <w:pPr>
              <w:topLinePunct/>
              <w:spacing w:line="36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405" w:type="dxa"/>
            <w:tcBorders>
              <w:top w:val="single" w:color="auto" w:sz="4" w:space="0"/>
              <w:left w:val="single" w:color="auto" w:sz="4" w:space="0"/>
              <w:right w:val="single" w:color="auto" w:sz="4" w:space="0"/>
            </w:tcBorders>
            <w:vAlign w:val="center"/>
          </w:tcPr>
          <w:p>
            <w:pPr>
              <w:topLinePunct/>
              <w:spacing w:line="360" w:lineRule="exact"/>
              <w:jc w:val="center"/>
              <w:rPr>
                <w:rFonts w:hint="eastAsia" w:ascii="宋体" w:hAnsi="宋体" w:eastAsia="宋体" w:cs="宋体"/>
                <w:szCs w:val="21"/>
              </w:rPr>
            </w:pPr>
            <w:r>
              <w:rPr>
                <w:rFonts w:hint="eastAsia" w:ascii="宋体" w:hAnsi="宋体" w:eastAsia="宋体" w:cs="宋体"/>
                <w:szCs w:val="21"/>
              </w:rPr>
              <w:t>比选申请人关联企业情况（包括但不限于与比选申请人法定代表人（单位负责人）为同一人或者存在控股、管理关系的不同单位）</w:t>
            </w:r>
          </w:p>
        </w:tc>
        <w:tc>
          <w:tcPr>
            <w:tcW w:w="6526" w:type="dxa"/>
            <w:gridSpan w:val="4"/>
            <w:tcBorders>
              <w:top w:val="single" w:color="auto" w:sz="4" w:space="0"/>
              <w:left w:val="single" w:color="auto" w:sz="4" w:space="0"/>
              <w:right w:val="single" w:color="auto" w:sz="4" w:space="0"/>
            </w:tcBorders>
            <w:vAlign w:val="center"/>
          </w:tcPr>
          <w:p>
            <w:pPr>
              <w:topLinePunct/>
              <w:spacing w:line="360" w:lineRule="exact"/>
              <w:rPr>
                <w:rFonts w:hint="eastAsia" w:ascii="宋体" w:hAnsi="宋体" w:eastAsia="宋体" w:cs="宋体"/>
                <w:szCs w:val="21"/>
              </w:rPr>
            </w:pPr>
          </w:p>
        </w:tc>
      </w:tr>
    </w:tbl>
    <w:p>
      <w:pPr>
        <w:spacing w:line="240" w:lineRule="auto"/>
        <w:ind w:left="708" w:leftChars="337"/>
        <w:rPr>
          <w:rFonts w:hint="eastAsia" w:ascii="宋体" w:hAnsi="宋体" w:eastAsia="宋体" w:cs="宋体"/>
          <w:szCs w:val="21"/>
        </w:rPr>
      </w:pPr>
    </w:p>
    <w:p>
      <w:pPr>
        <w:ind w:left="708" w:leftChars="337"/>
        <w:rPr>
          <w:rFonts w:hint="eastAsia" w:ascii="宋体" w:hAnsi="宋体" w:eastAsia="宋体" w:cs="宋体"/>
          <w:szCs w:val="21"/>
        </w:rPr>
      </w:pPr>
      <w:r>
        <w:rPr>
          <w:rFonts w:hint="eastAsia" w:ascii="宋体" w:hAnsi="宋体" w:eastAsia="宋体" w:cs="宋体"/>
          <w:szCs w:val="21"/>
        </w:rPr>
        <w:t>注：</w:t>
      </w:r>
    </w:p>
    <w:p>
      <w:pPr>
        <w:ind w:left="708" w:leftChars="337"/>
        <w:rPr>
          <w:rFonts w:hint="eastAsia" w:ascii="宋体" w:hAnsi="宋体" w:eastAsia="宋体" w:cs="宋体"/>
          <w:szCs w:val="21"/>
        </w:rPr>
      </w:pPr>
      <w:r>
        <w:rPr>
          <w:rFonts w:hint="eastAsia" w:ascii="宋体" w:hAnsi="宋体" w:eastAsia="宋体" w:cs="宋体"/>
          <w:szCs w:val="21"/>
        </w:rPr>
        <w:t>1、本表后附下列证明材料影印件</w:t>
      </w:r>
      <w:r>
        <w:rPr>
          <w:rFonts w:hint="eastAsia" w:ascii="宋体" w:hAnsi="宋体" w:eastAsia="宋体" w:cs="宋体"/>
        </w:rPr>
        <w:t>（黑白或彩色）</w:t>
      </w:r>
      <w:r>
        <w:rPr>
          <w:rFonts w:hint="eastAsia" w:ascii="宋体" w:hAnsi="宋体" w:eastAsia="宋体" w:cs="宋体"/>
          <w:szCs w:val="21"/>
        </w:rPr>
        <w:t>：</w:t>
      </w:r>
    </w:p>
    <w:p>
      <w:pPr>
        <w:ind w:left="708" w:leftChars="337"/>
        <w:rPr>
          <w:rFonts w:hint="eastAsia" w:ascii="宋体" w:hAnsi="宋体" w:eastAsia="宋体" w:cs="宋体"/>
          <w:szCs w:val="21"/>
        </w:rPr>
      </w:pPr>
      <w:r>
        <w:rPr>
          <w:rFonts w:hint="eastAsia" w:ascii="宋体" w:hAnsi="宋体" w:eastAsia="宋体" w:cs="宋体"/>
          <w:szCs w:val="21"/>
        </w:rPr>
        <w:t>（1）营业执照</w:t>
      </w:r>
    </w:p>
    <w:p>
      <w:pPr>
        <w:ind w:left="708" w:leftChars="337"/>
        <w:rPr>
          <w:rFonts w:hint="eastAsia" w:ascii="宋体" w:hAnsi="宋体" w:eastAsia="宋体" w:cs="宋体"/>
          <w:szCs w:val="21"/>
        </w:rPr>
      </w:pPr>
      <w:r>
        <w:rPr>
          <w:rFonts w:hint="eastAsia" w:ascii="宋体" w:hAnsi="宋体" w:eastAsia="宋体" w:cs="宋体"/>
          <w:szCs w:val="21"/>
        </w:rPr>
        <w:t>（2）基本账户开户许可证或基本账户信息表（基本账户开户行出具）</w:t>
      </w:r>
    </w:p>
    <w:p>
      <w:pPr>
        <w:ind w:left="708" w:leftChars="337"/>
        <w:rPr>
          <w:rFonts w:hint="eastAsia" w:ascii="宋体" w:hAnsi="宋体" w:eastAsia="宋体" w:cs="宋体"/>
          <w:szCs w:val="21"/>
        </w:rPr>
      </w:pPr>
      <w:r>
        <w:rPr>
          <w:rFonts w:hint="eastAsia" w:ascii="宋体" w:hAnsi="宋体" w:eastAsia="宋体" w:cs="宋体"/>
          <w:szCs w:val="21"/>
        </w:rPr>
        <w:t>（3）关联企业证明：比选申请人在国家企业信用信息公示系统</w:t>
      </w:r>
      <w:r>
        <w:rPr>
          <w:rFonts w:hint="eastAsia" w:ascii="宋体" w:hAnsi="宋体" w:eastAsia="宋体" w:cs="宋体"/>
          <w:szCs w:val="21"/>
          <w:lang w:eastAsia="zh-CN"/>
        </w:rPr>
        <w:t>（</w:t>
      </w:r>
      <w:r>
        <w:rPr>
          <w:rFonts w:hint="eastAsia" w:ascii="宋体" w:hAnsi="宋体" w:eastAsia="宋体" w:cs="宋体"/>
          <w:b/>
          <w:bCs/>
          <w:szCs w:val="21"/>
        </w:rPr>
        <w:fldChar w:fldCharType="begin"/>
      </w:r>
      <w:r>
        <w:rPr>
          <w:rFonts w:hint="eastAsia" w:ascii="宋体" w:hAnsi="宋体" w:eastAsia="宋体" w:cs="宋体"/>
          <w:b/>
          <w:bCs/>
          <w:szCs w:val="21"/>
        </w:rPr>
        <w:instrText xml:space="preserve"> HYPERLINK "http://www.gsxt.gov.cn/" </w:instrText>
      </w:r>
      <w:r>
        <w:rPr>
          <w:rFonts w:hint="eastAsia" w:ascii="宋体" w:hAnsi="宋体" w:eastAsia="宋体" w:cs="宋体"/>
          <w:b/>
          <w:bCs/>
          <w:szCs w:val="21"/>
        </w:rPr>
        <w:fldChar w:fldCharType="separate"/>
      </w:r>
      <w:r>
        <w:rPr>
          <w:rFonts w:hint="eastAsia" w:ascii="宋体" w:hAnsi="宋体" w:eastAsia="宋体" w:cs="宋体"/>
          <w:b/>
          <w:bCs/>
          <w:szCs w:val="21"/>
        </w:rPr>
        <w:t>www.gsxt.gov.cn</w:t>
      </w:r>
      <w:r>
        <w:rPr>
          <w:rFonts w:hint="eastAsia" w:ascii="宋体" w:hAnsi="宋体" w:eastAsia="宋体" w:cs="宋体"/>
          <w:b/>
          <w:bCs/>
          <w:szCs w:val="21"/>
        </w:rPr>
        <w:fldChar w:fldCharType="end"/>
      </w:r>
      <w:r>
        <w:rPr>
          <w:rFonts w:hint="eastAsia" w:ascii="宋体" w:hAnsi="宋体" w:eastAsia="宋体" w:cs="宋体"/>
          <w:szCs w:val="21"/>
          <w:lang w:eastAsia="zh-CN"/>
        </w:rPr>
        <w:t>）</w:t>
      </w:r>
      <w:r>
        <w:rPr>
          <w:rFonts w:hint="eastAsia" w:ascii="宋体" w:hAnsi="宋体" w:eastAsia="宋体" w:cs="宋体"/>
          <w:szCs w:val="21"/>
        </w:rPr>
        <w:t>中基础信息（体现股东及出资详细信息）的网页截图或由法定的社会验资机构出具的验资报告或股东出资情况证明。</w:t>
      </w:r>
      <w:r>
        <w:rPr>
          <w:rFonts w:hint="eastAsia" w:ascii="宋体" w:hAnsi="宋体" w:eastAsia="宋体" w:cs="宋体"/>
          <w:b/>
          <w:bCs/>
          <w:szCs w:val="21"/>
        </w:rPr>
        <w:t>（无关联企业的比选申请人也须按要求提供证明）</w:t>
      </w:r>
    </w:p>
    <w:p>
      <w:pPr>
        <w:ind w:left="708" w:leftChars="337"/>
        <w:rPr>
          <w:rFonts w:hint="eastAsia" w:ascii="宋体" w:hAnsi="宋体" w:eastAsia="宋体" w:cs="宋体"/>
          <w:szCs w:val="21"/>
        </w:rPr>
      </w:pPr>
      <w:r>
        <w:rPr>
          <w:rFonts w:hint="eastAsia" w:ascii="宋体" w:hAnsi="宋体" w:eastAsia="宋体" w:cs="宋体"/>
          <w:szCs w:val="21"/>
        </w:rPr>
        <w:t>（4）本表及以上证明材料</w:t>
      </w:r>
      <w:r>
        <w:rPr>
          <w:rFonts w:hint="eastAsia" w:ascii="宋体" w:hAnsi="宋体" w:cs="宋体"/>
          <w:szCs w:val="21"/>
          <w:lang w:val="en-US" w:eastAsia="zh-CN"/>
        </w:rPr>
        <w:t>均</w:t>
      </w:r>
      <w:r>
        <w:rPr>
          <w:rFonts w:hint="eastAsia" w:ascii="宋体" w:hAnsi="宋体" w:eastAsia="宋体" w:cs="宋体"/>
          <w:szCs w:val="21"/>
        </w:rPr>
        <w:t>盖</w:t>
      </w:r>
      <w:r>
        <w:rPr>
          <w:rFonts w:hint="eastAsia" w:ascii="宋体" w:hAnsi="宋体" w:cs="宋体"/>
          <w:szCs w:val="21"/>
          <w:lang w:val="en-US" w:eastAsia="zh-CN"/>
        </w:rPr>
        <w:t>比选</w:t>
      </w:r>
      <w:r>
        <w:rPr>
          <w:rFonts w:hint="eastAsia" w:ascii="宋体" w:hAnsi="宋体" w:eastAsia="宋体" w:cs="宋体"/>
          <w:szCs w:val="21"/>
        </w:rPr>
        <w:t>申请人单位章。</w:t>
      </w:r>
    </w:p>
    <w:p>
      <w:pPr>
        <w:jc w:val="center"/>
        <w:rPr>
          <w:rFonts w:hint="eastAsia" w:ascii="宋体" w:hAnsi="宋体" w:eastAsia="宋体" w:cs="宋体"/>
          <w:b/>
          <w:sz w:val="28"/>
        </w:rPr>
      </w:pPr>
      <w:r>
        <w:rPr>
          <w:rFonts w:hint="eastAsia" w:ascii="宋体" w:hAnsi="宋体" w:eastAsia="宋体" w:cs="宋体"/>
        </w:rPr>
        <w:br w:type="page"/>
      </w:r>
      <w:r>
        <w:rPr>
          <w:rFonts w:hint="eastAsia" w:ascii="宋体" w:hAnsi="宋体" w:eastAsia="宋体" w:cs="宋体"/>
          <w:b/>
          <w:sz w:val="28"/>
        </w:rPr>
        <w:t>附表 1、制造商的资格声明</w:t>
      </w:r>
    </w:p>
    <w:p>
      <w:pPr>
        <w:pStyle w:val="17"/>
        <w:spacing w:before="184"/>
        <w:ind w:left="381"/>
        <w:rPr>
          <w:rFonts w:hint="eastAsia" w:ascii="宋体" w:hAnsi="宋体" w:eastAsia="宋体" w:cs="宋体"/>
        </w:rPr>
      </w:pPr>
      <w:r>
        <w:rPr>
          <w:rFonts w:hint="eastAsia" w:ascii="宋体" w:hAnsi="宋体" w:eastAsia="宋体" w:cs="宋体"/>
        </w:rPr>
        <w:t>1、 名称及其他资料：</w:t>
      </w:r>
    </w:p>
    <w:p>
      <w:pPr>
        <w:pStyle w:val="17"/>
        <w:spacing w:before="70"/>
        <w:ind w:left="381"/>
        <w:rPr>
          <w:rFonts w:hint="eastAsia" w:ascii="宋体" w:hAnsi="宋体" w:eastAsia="宋体" w:cs="宋体"/>
        </w:rPr>
      </w:pPr>
      <w:r>
        <w:rPr>
          <w:rFonts w:hint="eastAsia" w:ascii="宋体" w:hAnsi="宋体" w:eastAsia="宋体" w:cs="宋体"/>
        </w:rPr>
        <w:t>A．制造商名称：</w:t>
      </w:r>
    </w:p>
    <w:p>
      <w:pPr>
        <w:pStyle w:val="17"/>
        <w:spacing w:before="70"/>
        <w:ind w:left="381"/>
        <w:rPr>
          <w:rFonts w:hint="eastAsia" w:ascii="宋体" w:hAnsi="宋体" w:eastAsia="宋体" w:cs="宋体"/>
        </w:rPr>
      </w:pPr>
      <w:r>
        <w:rPr>
          <w:rFonts w:hint="eastAsia" w:ascii="宋体" w:hAnsi="宋体" w:eastAsia="宋体" w:cs="宋体"/>
        </w:rPr>
        <w:t>B．地址：</w:t>
      </w:r>
    </w:p>
    <w:p>
      <w:pPr>
        <w:pStyle w:val="17"/>
        <w:spacing w:before="70"/>
        <w:ind w:left="381"/>
        <w:rPr>
          <w:rFonts w:hint="eastAsia" w:ascii="宋体" w:hAnsi="宋体" w:eastAsia="宋体" w:cs="宋体"/>
        </w:rPr>
      </w:pPr>
      <w:r>
        <w:rPr>
          <w:rFonts w:hint="eastAsia" w:ascii="宋体" w:hAnsi="宋体" w:eastAsia="宋体" w:cs="宋体"/>
        </w:rPr>
        <w:t>C．电话／传真：</w:t>
      </w:r>
    </w:p>
    <w:p>
      <w:pPr>
        <w:pStyle w:val="17"/>
        <w:spacing w:before="70"/>
        <w:ind w:left="381"/>
        <w:rPr>
          <w:rFonts w:hint="eastAsia" w:ascii="宋体" w:hAnsi="宋体" w:eastAsia="宋体" w:cs="宋体"/>
        </w:rPr>
      </w:pPr>
      <w:r>
        <w:rPr>
          <w:rFonts w:hint="eastAsia" w:ascii="宋体" w:hAnsi="宋体" w:eastAsia="宋体" w:cs="宋体"/>
        </w:rPr>
        <w:t>D．成立日期和／或注册日期：</w:t>
      </w:r>
    </w:p>
    <w:p>
      <w:pPr>
        <w:pStyle w:val="17"/>
        <w:spacing w:before="70"/>
        <w:ind w:left="381"/>
        <w:rPr>
          <w:rFonts w:hint="eastAsia" w:ascii="宋体" w:hAnsi="宋体" w:eastAsia="宋体" w:cs="宋体"/>
        </w:rPr>
      </w:pPr>
      <w:r>
        <w:rPr>
          <w:rFonts w:hint="eastAsia" w:ascii="宋体" w:hAnsi="宋体" w:eastAsia="宋体" w:cs="宋体"/>
        </w:rPr>
        <w:t>E．最近资产平衡表（到</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时为止）</w:t>
      </w:r>
    </w:p>
    <w:p>
      <w:pPr>
        <w:pStyle w:val="17"/>
        <w:tabs>
          <w:tab w:val="left" w:pos="4370"/>
        </w:tabs>
        <w:spacing w:before="139"/>
        <w:ind w:left="590"/>
        <w:rPr>
          <w:rFonts w:hint="eastAsia" w:ascii="宋体" w:hAnsi="宋体" w:eastAsia="宋体" w:cs="宋体"/>
        </w:rPr>
      </w:pPr>
      <w:r>
        <w:rPr>
          <w:rFonts w:hint="eastAsia" w:ascii="宋体" w:hAnsi="宋体" w:eastAsia="宋体" w:cs="宋体"/>
        </w:rPr>
        <w:t>（1）固定资产：</w:t>
      </w:r>
      <w:r>
        <w:rPr>
          <w:rFonts w:hint="eastAsia" w:ascii="宋体" w:hAnsi="宋体" w:eastAsia="宋体" w:cs="宋体"/>
          <w:w w:val="95"/>
          <w:u w:val="single"/>
        </w:rPr>
        <w:t xml:space="preserve"> </w:t>
      </w:r>
      <w:r>
        <w:rPr>
          <w:rFonts w:hint="eastAsia" w:ascii="宋体" w:hAnsi="宋体" w:eastAsia="宋体" w:cs="宋体"/>
          <w:u w:val="single"/>
        </w:rPr>
        <w:tab/>
      </w:r>
    </w:p>
    <w:p>
      <w:pPr>
        <w:pStyle w:val="17"/>
        <w:tabs>
          <w:tab w:val="left" w:pos="4370"/>
        </w:tabs>
        <w:spacing w:before="139"/>
        <w:ind w:left="590"/>
        <w:rPr>
          <w:rFonts w:hint="eastAsia" w:ascii="宋体" w:hAnsi="宋体" w:eastAsia="宋体" w:cs="宋体"/>
        </w:rPr>
      </w:pPr>
      <w:r>
        <w:rPr>
          <w:rFonts w:hint="eastAsia" w:ascii="宋体" w:hAnsi="宋体" w:eastAsia="宋体" w:cs="宋体"/>
        </w:rPr>
        <w:t>（2）流动资产：</w:t>
      </w:r>
      <w:r>
        <w:rPr>
          <w:rFonts w:hint="eastAsia" w:ascii="宋体" w:hAnsi="宋体" w:eastAsia="宋体" w:cs="宋体"/>
          <w:w w:val="95"/>
          <w:u w:val="single"/>
        </w:rPr>
        <w:t xml:space="preserve"> </w:t>
      </w:r>
      <w:r>
        <w:rPr>
          <w:rFonts w:hint="eastAsia" w:ascii="宋体" w:hAnsi="宋体" w:eastAsia="宋体" w:cs="宋体"/>
          <w:u w:val="single"/>
        </w:rPr>
        <w:tab/>
      </w:r>
    </w:p>
    <w:p>
      <w:pPr>
        <w:pStyle w:val="17"/>
        <w:tabs>
          <w:tab w:val="left" w:pos="4370"/>
        </w:tabs>
        <w:spacing w:before="139"/>
        <w:ind w:left="590"/>
        <w:rPr>
          <w:rFonts w:hint="eastAsia" w:ascii="宋体" w:hAnsi="宋体" w:eastAsia="宋体" w:cs="宋体"/>
        </w:rPr>
      </w:pPr>
      <w:r>
        <w:rPr>
          <w:rFonts w:hint="eastAsia" w:ascii="宋体" w:hAnsi="宋体" w:eastAsia="宋体" w:cs="宋体"/>
        </w:rPr>
        <w:t>（3）长期债务：</w:t>
      </w:r>
      <w:r>
        <w:rPr>
          <w:rFonts w:hint="eastAsia" w:ascii="宋体" w:hAnsi="宋体" w:eastAsia="宋体" w:cs="宋体"/>
          <w:u w:val="single"/>
        </w:rPr>
        <w:tab/>
      </w:r>
      <w:r>
        <w:rPr>
          <w:rFonts w:hint="eastAsia" w:ascii="宋体" w:hAnsi="宋体" w:eastAsia="宋体" w:cs="宋体"/>
        </w:rPr>
        <w:t xml:space="preserve"> </w:t>
      </w:r>
      <w:r>
        <w:rPr>
          <w:rFonts w:hint="eastAsia" w:ascii="宋体" w:hAnsi="宋体" w:eastAsia="宋体" w:cs="宋体"/>
        </w:rPr>
        <w:tab/>
      </w:r>
    </w:p>
    <w:p>
      <w:pPr>
        <w:pStyle w:val="17"/>
        <w:tabs>
          <w:tab w:val="left" w:pos="4370"/>
        </w:tabs>
        <w:spacing w:before="139"/>
        <w:ind w:left="590"/>
        <w:rPr>
          <w:rFonts w:hint="eastAsia" w:ascii="宋体" w:hAnsi="宋体" w:eastAsia="宋体" w:cs="宋体"/>
        </w:rPr>
      </w:pPr>
      <w:r>
        <w:rPr>
          <w:rFonts w:hint="eastAsia" w:ascii="宋体" w:hAnsi="宋体" w:eastAsia="宋体" w:cs="宋体"/>
        </w:rPr>
        <w:t>（4）流动债务：</w:t>
      </w:r>
      <w:r>
        <w:rPr>
          <w:rFonts w:hint="eastAsia" w:ascii="宋体" w:hAnsi="宋体" w:eastAsia="宋体" w:cs="宋体"/>
          <w:w w:val="95"/>
          <w:u w:val="single"/>
        </w:rPr>
        <w:t xml:space="preserve"> </w:t>
      </w:r>
      <w:r>
        <w:rPr>
          <w:rFonts w:hint="eastAsia" w:ascii="宋体" w:hAnsi="宋体" w:eastAsia="宋体" w:cs="宋体"/>
          <w:u w:val="single"/>
        </w:rPr>
        <w:tab/>
      </w:r>
    </w:p>
    <w:p>
      <w:pPr>
        <w:pStyle w:val="17"/>
        <w:tabs>
          <w:tab w:val="left" w:pos="4370"/>
        </w:tabs>
        <w:spacing w:before="139"/>
        <w:ind w:left="590"/>
        <w:rPr>
          <w:rFonts w:hint="eastAsia" w:ascii="宋体" w:hAnsi="宋体" w:eastAsia="宋体" w:cs="宋体"/>
        </w:rPr>
      </w:pPr>
      <w:r>
        <w:rPr>
          <w:rFonts w:hint="eastAsia" w:ascii="宋体" w:hAnsi="宋体" w:eastAsia="宋体" w:cs="宋体"/>
        </w:rPr>
        <w:t>（5）净    值：</w:t>
      </w:r>
      <w:r>
        <w:rPr>
          <w:rFonts w:hint="eastAsia" w:ascii="宋体" w:hAnsi="宋体" w:eastAsia="宋体" w:cs="宋体"/>
          <w:w w:val="95"/>
          <w:u w:val="single"/>
        </w:rPr>
        <w:t xml:space="preserve"> </w:t>
      </w:r>
      <w:r>
        <w:rPr>
          <w:rFonts w:hint="eastAsia" w:ascii="宋体" w:hAnsi="宋体" w:eastAsia="宋体" w:cs="宋体"/>
          <w:u w:val="single"/>
        </w:rPr>
        <w:tab/>
      </w:r>
    </w:p>
    <w:p>
      <w:pPr>
        <w:pStyle w:val="17"/>
        <w:spacing w:before="1"/>
        <w:ind w:left="381"/>
        <w:rPr>
          <w:rFonts w:hint="eastAsia" w:ascii="宋体" w:hAnsi="宋体" w:eastAsia="宋体" w:cs="宋体"/>
        </w:rPr>
      </w:pPr>
      <w:r>
        <w:rPr>
          <w:rFonts w:hint="eastAsia" w:ascii="宋体" w:hAnsi="宋体" w:eastAsia="宋体" w:cs="宋体"/>
        </w:rPr>
        <w:t>2、近三年的年营业总额：</w:t>
      </w:r>
    </w:p>
    <w:tbl>
      <w:tblPr>
        <w:tblStyle w:val="69"/>
        <w:tblW w:w="0" w:type="auto"/>
        <w:tblInd w:w="2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0"/>
        <w:gridCol w:w="2130"/>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2130" w:type="dxa"/>
          </w:tcPr>
          <w:p>
            <w:pPr>
              <w:pStyle w:val="71"/>
              <w:widowControl w:val="0"/>
              <w:spacing w:line="252" w:lineRule="exact"/>
              <w:ind w:left="108"/>
              <w:rPr>
                <w:rFonts w:hint="eastAsia" w:ascii="宋体" w:hAnsi="宋体" w:eastAsia="宋体" w:cs="宋体"/>
              </w:rPr>
            </w:pPr>
            <w:r>
              <w:rPr>
                <w:rFonts w:hint="eastAsia" w:ascii="宋体" w:hAnsi="宋体" w:eastAsia="宋体" w:cs="宋体"/>
              </w:rPr>
              <w:t>年度</w:t>
            </w:r>
          </w:p>
        </w:tc>
        <w:tc>
          <w:tcPr>
            <w:tcW w:w="2130" w:type="dxa"/>
          </w:tcPr>
          <w:p>
            <w:pPr>
              <w:pStyle w:val="71"/>
              <w:widowControl w:val="0"/>
              <w:spacing w:line="252" w:lineRule="exact"/>
              <w:ind w:left="107"/>
              <w:rPr>
                <w:rFonts w:hint="eastAsia" w:ascii="宋体" w:hAnsi="宋体" w:eastAsia="宋体" w:cs="宋体"/>
              </w:rPr>
            </w:pPr>
            <w:r>
              <w:rPr>
                <w:rFonts w:hint="eastAsia" w:ascii="宋体" w:hAnsi="宋体" w:eastAsia="宋体" w:cs="宋体"/>
              </w:rPr>
              <w:t>国内</w:t>
            </w:r>
          </w:p>
        </w:tc>
        <w:tc>
          <w:tcPr>
            <w:tcW w:w="2131" w:type="dxa"/>
          </w:tcPr>
          <w:p>
            <w:pPr>
              <w:pStyle w:val="71"/>
              <w:widowControl w:val="0"/>
              <w:spacing w:line="252" w:lineRule="exact"/>
              <w:ind w:left="108"/>
              <w:rPr>
                <w:rFonts w:hint="eastAsia" w:ascii="宋体" w:hAnsi="宋体" w:eastAsia="宋体" w:cs="宋体"/>
              </w:rPr>
            </w:pPr>
            <w:r>
              <w:rPr>
                <w:rFonts w:hint="eastAsia" w:ascii="宋体" w:hAnsi="宋体" w:eastAsia="宋体" w:cs="宋体"/>
              </w:rPr>
              <w:t>出口</w:t>
            </w:r>
          </w:p>
        </w:tc>
        <w:tc>
          <w:tcPr>
            <w:tcW w:w="2131" w:type="dxa"/>
          </w:tcPr>
          <w:p>
            <w:pPr>
              <w:pStyle w:val="71"/>
              <w:widowControl w:val="0"/>
              <w:spacing w:line="252" w:lineRule="exact"/>
              <w:ind w:left="108"/>
              <w:rPr>
                <w:rFonts w:hint="eastAsia" w:ascii="宋体" w:hAnsi="宋体" w:eastAsia="宋体" w:cs="宋体"/>
              </w:rPr>
            </w:pPr>
            <w:r>
              <w:rPr>
                <w:rFonts w:hint="eastAsia" w:ascii="宋体" w:hAnsi="宋体" w:eastAsia="宋体" w:cs="宋体"/>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2130" w:type="dxa"/>
          </w:tcPr>
          <w:p>
            <w:pPr>
              <w:pStyle w:val="71"/>
              <w:widowControl w:val="0"/>
              <w:rPr>
                <w:rFonts w:hint="eastAsia" w:ascii="宋体" w:hAnsi="宋体" w:eastAsia="宋体" w:cs="宋体"/>
                <w:sz w:val="20"/>
              </w:rPr>
            </w:pPr>
          </w:p>
        </w:tc>
        <w:tc>
          <w:tcPr>
            <w:tcW w:w="2130" w:type="dxa"/>
          </w:tcPr>
          <w:p>
            <w:pPr>
              <w:pStyle w:val="71"/>
              <w:widowControl w:val="0"/>
              <w:rPr>
                <w:rFonts w:hint="eastAsia" w:ascii="宋体" w:hAnsi="宋体" w:eastAsia="宋体" w:cs="宋体"/>
                <w:sz w:val="20"/>
              </w:rPr>
            </w:pPr>
          </w:p>
        </w:tc>
        <w:tc>
          <w:tcPr>
            <w:tcW w:w="2131" w:type="dxa"/>
          </w:tcPr>
          <w:p>
            <w:pPr>
              <w:pStyle w:val="71"/>
              <w:widowControl w:val="0"/>
              <w:rPr>
                <w:rFonts w:hint="eastAsia" w:ascii="宋体" w:hAnsi="宋体" w:eastAsia="宋体" w:cs="宋体"/>
                <w:sz w:val="20"/>
              </w:rPr>
            </w:pPr>
          </w:p>
        </w:tc>
        <w:tc>
          <w:tcPr>
            <w:tcW w:w="2131" w:type="dxa"/>
          </w:tcPr>
          <w:p>
            <w:pPr>
              <w:pStyle w:val="71"/>
              <w:widowControl w:val="0"/>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2130" w:type="dxa"/>
          </w:tcPr>
          <w:p>
            <w:pPr>
              <w:pStyle w:val="71"/>
              <w:widowControl w:val="0"/>
              <w:rPr>
                <w:rFonts w:hint="eastAsia" w:ascii="宋体" w:hAnsi="宋体" w:eastAsia="宋体" w:cs="宋体"/>
                <w:sz w:val="20"/>
              </w:rPr>
            </w:pPr>
          </w:p>
        </w:tc>
        <w:tc>
          <w:tcPr>
            <w:tcW w:w="2130" w:type="dxa"/>
          </w:tcPr>
          <w:p>
            <w:pPr>
              <w:pStyle w:val="71"/>
              <w:widowControl w:val="0"/>
              <w:rPr>
                <w:rFonts w:hint="eastAsia" w:ascii="宋体" w:hAnsi="宋体" w:eastAsia="宋体" w:cs="宋体"/>
                <w:sz w:val="20"/>
              </w:rPr>
            </w:pPr>
          </w:p>
        </w:tc>
        <w:tc>
          <w:tcPr>
            <w:tcW w:w="2131" w:type="dxa"/>
          </w:tcPr>
          <w:p>
            <w:pPr>
              <w:pStyle w:val="71"/>
              <w:widowControl w:val="0"/>
              <w:rPr>
                <w:rFonts w:hint="eastAsia" w:ascii="宋体" w:hAnsi="宋体" w:eastAsia="宋体" w:cs="宋体"/>
                <w:sz w:val="20"/>
              </w:rPr>
            </w:pPr>
          </w:p>
        </w:tc>
        <w:tc>
          <w:tcPr>
            <w:tcW w:w="2131" w:type="dxa"/>
          </w:tcPr>
          <w:p>
            <w:pPr>
              <w:pStyle w:val="71"/>
              <w:widowControl w:val="0"/>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2130" w:type="dxa"/>
          </w:tcPr>
          <w:p>
            <w:pPr>
              <w:pStyle w:val="71"/>
              <w:widowControl w:val="0"/>
              <w:rPr>
                <w:rFonts w:hint="eastAsia" w:ascii="宋体" w:hAnsi="宋体" w:eastAsia="宋体" w:cs="宋体"/>
                <w:sz w:val="20"/>
              </w:rPr>
            </w:pPr>
          </w:p>
        </w:tc>
        <w:tc>
          <w:tcPr>
            <w:tcW w:w="2130" w:type="dxa"/>
          </w:tcPr>
          <w:p>
            <w:pPr>
              <w:pStyle w:val="71"/>
              <w:widowControl w:val="0"/>
              <w:rPr>
                <w:rFonts w:hint="eastAsia" w:ascii="宋体" w:hAnsi="宋体" w:eastAsia="宋体" w:cs="宋体"/>
                <w:sz w:val="20"/>
              </w:rPr>
            </w:pPr>
          </w:p>
        </w:tc>
        <w:tc>
          <w:tcPr>
            <w:tcW w:w="2131" w:type="dxa"/>
          </w:tcPr>
          <w:p>
            <w:pPr>
              <w:pStyle w:val="71"/>
              <w:widowControl w:val="0"/>
              <w:rPr>
                <w:rFonts w:hint="eastAsia" w:ascii="宋体" w:hAnsi="宋体" w:eastAsia="宋体" w:cs="宋体"/>
                <w:sz w:val="20"/>
              </w:rPr>
            </w:pPr>
          </w:p>
        </w:tc>
        <w:tc>
          <w:tcPr>
            <w:tcW w:w="2131" w:type="dxa"/>
          </w:tcPr>
          <w:p>
            <w:pPr>
              <w:pStyle w:val="71"/>
              <w:widowControl w:val="0"/>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2130" w:type="dxa"/>
          </w:tcPr>
          <w:p>
            <w:pPr>
              <w:pStyle w:val="71"/>
              <w:widowControl w:val="0"/>
              <w:rPr>
                <w:rFonts w:hint="eastAsia" w:ascii="宋体" w:hAnsi="宋体" w:eastAsia="宋体" w:cs="宋体"/>
                <w:sz w:val="20"/>
              </w:rPr>
            </w:pPr>
          </w:p>
        </w:tc>
        <w:tc>
          <w:tcPr>
            <w:tcW w:w="2130" w:type="dxa"/>
          </w:tcPr>
          <w:p>
            <w:pPr>
              <w:pStyle w:val="71"/>
              <w:widowControl w:val="0"/>
              <w:rPr>
                <w:rFonts w:hint="eastAsia" w:ascii="宋体" w:hAnsi="宋体" w:eastAsia="宋体" w:cs="宋体"/>
                <w:sz w:val="20"/>
              </w:rPr>
            </w:pPr>
          </w:p>
        </w:tc>
        <w:tc>
          <w:tcPr>
            <w:tcW w:w="2131" w:type="dxa"/>
          </w:tcPr>
          <w:p>
            <w:pPr>
              <w:pStyle w:val="71"/>
              <w:widowControl w:val="0"/>
              <w:rPr>
                <w:rFonts w:hint="eastAsia" w:ascii="宋体" w:hAnsi="宋体" w:eastAsia="宋体" w:cs="宋体"/>
                <w:sz w:val="20"/>
              </w:rPr>
            </w:pPr>
          </w:p>
        </w:tc>
        <w:tc>
          <w:tcPr>
            <w:tcW w:w="2131" w:type="dxa"/>
          </w:tcPr>
          <w:p>
            <w:pPr>
              <w:pStyle w:val="71"/>
              <w:widowControl w:val="0"/>
              <w:rPr>
                <w:rFonts w:hint="eastAsia" w:ascii="宋体" w:hAnsi="宋体" w:eastAsia="宋体" w:cs="宋体"/>
                <w:sz w:val="20"/>
              </w:rPr>
            </w:pPr>
          </w:p>
        </w:tc>
      </w:tr>
    </w:tbl>
    <w:p>
      <w:pPr>
        <w:pStyle w:val="17"/>
        <w:numPr>
          <w:ilvl w:val="0"/>
          <w:numId w:val="6"/>
        </w:numPr>
        <w:tabs>
          <w:tab w:val="left" w:pos="6835"/>
        </w:tabs>
        <w:spacing w:before="1" w:line="364" w:lineRule="auto"/>
        <w:ind w:left="696" w:right="3749" w:hanging="315"/>
        <w:jc w:val="both"/>
        <w:rPr>
          <w:rFonts w:hint="eastAsia" w:ascii="宋体" w:hAnsi="宋体" w:eastAsia="宋体" w:cs="宋体"/>
          <w:w w:val="95"/>
          <w:u w:val="single"/>
        </w:rPr>
      </w:pPr>
      <w:r>
        <w:rPr>
          <w:rFonts w:hint="eastAsia" w:ascii="宋体" w:hAnsi="宋体" w:eastAsia="宋体" w:cs="宋体"/>
          <w:spacing w:val="-4"/>
        </w:rPr>
        <w:t>开户银行的名称：</w:t>
      </w:r>
      <w:r>
        <w:rPr>
          <w:rFonts w:hint="eastAsia" w:ascii="宋体" w:hAnsi="宋体" w:eastAsia="宋体" w:cs="宋体"/>
          <w:w w:val="95"/>
          <w:u w:val="single"/>
        </w:rPr>
        <w:tab/>
      </w:r>
    </w:p>
    <w:p>
      <w:pPr>
        <w:pStyle w:val="17"/>
        <w:numPr>
          <w:ilvl w:val="255"/>
          <w:numId w:val="0"/>
        </w:numPr>
        <w:tabs>
          <w:tab w:val="left" w:pos="6835"/>
        </w:tabs>
        <w:spacing w:before="1" w:line="364" w:lineRule="auto"/>
        <w:ind w:left="381" w:right="3749" w:firstLine="202" w:firstLineChars="100"/>
        <w:jc w:val="both"/>
        <w:rPr>
          <w:rFonts w:hint="eastAsia" w:ascii="宋体" w:hAnsi="宋体" w:eastAsia="宋体" w:cs="宋体"/>
          <w:w w:val="95"/>
          <w:u w:val="single"/>
        </w:rPr>
      </w:pPr>
      <w:r>
        <w:rPr>
          <w:rFonts w:hint="eastAsia" w:ascii="宋体" w:hAnsi="宋体" w:eastAsia="宋体" w:cs="宋体"/>
          <w:spacing w:val="-4"/>
        </w:rPr>
        <w:t>开户银行的地址：</w:t>
      </w:r>
      <w:r>
        <w:rPr>
          <w:rFonts w:hint="eastAsia" w:ascii="宋体" w:hAnsi="宋体" w:eastAsia="宋体" w:cs="宋体"/>
          <w:w w:val="95"/>
          <w:u w:val="single"/>
        </w:rPr>
        <w:tab/>
      </w:r>
      <w:r>
        <w:rPr>
          <w:rFonts w:hint="eastAsia" w:ascii="宋体" w:hAnsi="宋体" w:eastAsia="宋体" w:cs="宋体"/>
          <w:w w:val="95"/>
          <w:u w:val="single"/>
        </w:rPr>
        <w:t xml:space="preserve"> </w:t>
      </w:r>
    </w:p>
    <w:p>
      <w:pPr>
        <w:pStyle w:val="17"/>
        <w:tabs>
          <w:tab w:val="left" w:pos="6835"/>
        </w:tabs>
        <w:spacing w:before="1" w:line="364" w:lineRule="auto"/>
        <w:ind w:left="696" w:right="3749" w:hanging="315"/>
        <w:jc w:val="both"/>
        <w:rPr>
          <w:rFonts w:hint="eastAsia" w:ascii="宋体" w:hAnsi="宋体" w:eastAsia="宋体" w:cs="宋体"/>
        </w:rPr>
      </w:pPr>
      <w:r>
        <w:rPr>
          <w:rFonts w:hint="eastAsia" w:ascii="宋体" w:hAnsi="宋体" w:eastAsia="宋体" w:cs="宋体"/>
        </w:rPr>
        <w:tab/>
      </w:r>
      <w:r>
        <w:rPr>
          <w:rFonts w:hint="eastAsia" w:ascii="宋体" w:hAnsi="宋体" w:eastAsia="宋体" w:cs="宋体"/>
        </w:rPr>
        <w:t>电话、传真：</w:t>
      </w:r>
      <w:r>
        <w:rPr>
          <w:rFonts w:hint="eastAsia" w:ascii="宋体" w:hAnsi="宋体" w:eastAsia="宋体" w:cs="宋体"/>
          <w:u w:val="single"/>
        </w:rPr>
        <w:t xml:space="preserve"> </w:t>
      </w:r>
      <w:r>
        <w:rPr>
          <w:rFonts w:hint="eastAsia" w:ascii="宋体" w:hAnsi="宋体" w:eastAsia="宋体" w:cs="宋体"/>
          <w:u w:val="single"/>
        </w:rPr>
        <w:tab/>
      </w:r>
    </w:p>
    <w:p>
      <w:pPr>
        <w:pStyle w:val="17"/>
        <w:spacing w:line="364" w:lineRule="auto"/>
        <w:ind w:left="381" w:right="1415" w:firstLine="420"/>
        <w:rPr>
          <w:rFonts w:hint="eastAsia" w:ascii="宋体" w:hAnsi="宋体" w:eastAsia="宋体" w:cs="宋体"/>
        </w:rPr>
      </w:pPr>
      <w:r>
        <w:rPr>
          <w:rFonts w:hint="eastAsia" w:ascii="宋体" w:hAnsi="宋体" w:eastAsia="宋体" w:cs="宋体"/>
          <w:spacing w:val="-4"/>
        </w:rPr>
        <w:t>就我方全部所知，兹证明上述声明是真实、正确的，已提供的全部资料和数据有效。我方同意根据比选人要求出示文件予以证实。</w:t>
      </w:r>
    </w:p>
    <w:p>
      <w:pPr>
        <w:pStyle w:val="17"/>
        <w:tabs>
          <w:tab w:val="left" w:pos="5629"/>
          <w:tab w:val="left" w:pos="6889"/>
        </w:tabs>
        <w:spacing w:line="364" w:lineRule="auto"/>
        <w:ind w:left="381" w:right="3695"/>
        <w:rPr>
          <w:rFonts w:hint="eastAsia" w:ascii="宋体" w:hAnsi="宋体" w:eastAsia="宋体" w:cs="宋体"/>
          <w:w w:val="95"/>
        </w:rPr>
      </w:pPr>
      <w:r>
        <w:rPr>
          <w:rFonts w:hint="eastAsia" w:ascii="宋体" w:hAnsi="宋体" w:eastAsia="宋体" w:cs="宋体"/>
          <w:spacing w:val="-4"/>
        </w:rPr>
        <w:t>制造商名称</w:t>
      </w:r>
      <w:r>
        <w:rPr>
          <w:rFonts w:hint="eastAsia" w:ascii="宋体" w:hAnsi="宋体" w:eastAsia="宋体" w:cs="宋体"/>
          <w:w w:val="95"/>
        </w:rPr>
        <w:t>：</w:t>
      </w:r>
      <w:r>
        <w:rPr>
          <w:rFonts w:hint="eastAsia" w:ascii="宋体" w:hAnsi="宋体" w:eastAsia="宋体" w:cs="宋体"/>
          <w:spacing w:val="-4"/>
          <w:u w:val="single"/>
        </w:rPr>
        <w:t>（盖单位章）</w:t>
      </w:r>
      <w:r>
        <w:rPr>
          <w:rFonts w:hint="eastAsia" w:ascii="宋体" w:hAnsi="宋体" w:eastAsia="宋体" w:cs="宋体"/>
          <w:w w:val="95"/>
          <w:u w:val="single"/>
        </w:rPr>
        <w:tab/>
      </w:r>
      <w:r>
        <w:rPr>
          <w:rFonts w:hint="eastAsia" w:ascii="宋体" w:hAnsi="宋体" w:eastAsia="宋体" w:cs="宋体"/>
          <w:w w:val="95"/>
        </w:rPr>
        <w:t xml:space="preserve">                           </w:t>
      </w:r>
    </w:p>
    <w:p>
      <w:pPr>
        <w:pStyle w:val="17"/>
        <w:tabs>
          <w:tab w:val="left" w:pos="5629"/>
          <w:tab w:val="left" w:pos="6889"/>
        </w:tabs>
        <w:spacing w:line="364" w:lineRule="auto"/>
        <w:ind w:left="381" w:right="3695"/>
        <w:rPr>
          <w:rFonts w:hint="eastAsia" w:ascii="宋体" w:hAnsi="宋体" w:eastAsia="宋体" w:cs="宋体"/>
        </w:rPr>
      </w:pPr>
      <w:r>
        <w:rPr>
          <w:rFonts w:hint="eastAsia" w:ascii="宋体" w:hAnsi="宋体" w:eastAsia="宋体" w:cs="宋体"/>
          <w:spacing w:val="-4"/>
        </w:rPr>
        <w:t>法定代表人或委托代理人：</w:t>
      </w:r>
      <w:r>
        <w:rPr>
          <w:rFonts w:hint="eastAsia" w:ascii="宋体" w:hAnsi="宋体" w:eastAsia="宋体" w:cs="宋体"/>
          <w:spacing w:val="-4"/>
          <w:u w:val="single"/>
        </w:rPr>
        <w:t>（职务）</w:t>
      </w:r>
      <w:r>
        <w:rPr>
          <w:rFonts w:hint="eastAsia" w:ascii="宋体" w:hAnsi="宋体" w:eastAsia="宋体" w:cs="宋体"/>
          <w:u w:val="single"/>
        </w:rPr>
        <w:tab/>
      </w:r>
      <w:r>
        <w:rPr>
          <w:rFonts w:hint="eastAsia" w:ascii="宋体" w:hAnsi="宋体" w:eastAsia="宋体" w:cs="宋体"/>
          <w:u w:val="single"/>
        </w:rPr>
        <w:tab/>
      </w:r>
    </w:p>
    <w:p>
      <w:pPr>
        <w:pStyle w:val="17"/>
        <w:tabs>
          <w:tab w:val="left" w:pos="5629"/>
        </w:tabs>
        <w:spacing w:line="267" w:lineRule="exact"/>
        <w:ind w:left="1641" w:right="949" w:rightChars="452"/>
        <w:rPr>
          <w:rFonts w:hint="eastAsia" w:ascii="宋体" w:hAnsi="宋体" w:eastAsia="宋体" w:cs="宋体"/>
        </w:rPr>
      </w:pPr>
      <w:r>
        <w:rPr>
          <w:rFonts w:hint="eastAsia" w:ascii="宋体" w:hAnsi="宋体" w:eastAsia="宋体" w:cs="宋体"/>
          <w:spacing w:val="-4"/>
          <w:u w:val="single"/>
        </w:rPr>
        <w:t>（签字）</w:t>
      </w:r>
      <w:r>
        <w:rPr>
          <w:rFonts w:hint="eastAsia" w:ascii="宋体" w:hAnsi="宋体" w:eastAsia="宋体" w:cs="宋体"/>
          <w:u w:val="single"/>
        </w:rPr>
        <w:tab/>
      </w:r>
    </w:p>
    <w:p>
      <w:pPr>
        <w:pStyle w:val="17"/>
        <w:tabs>
          <w:tab w:val="left" w:pos="6784"/>
          <w:tab w:val="left" w:pos="7415"/>
          <w:tab w:val="left" w:pos="8044"/>
        </w:tabs>
        <w:spacing w:before="137"/>
        <w:ind w:left="6050"/>
        <w:rPr>
          <w:rFonts w:hint="eastAsia" w:ascii="宋体" w:hAnsi="宋体" w:eastAsia="宋体" w:cs="宋体"/>
        </w:rPr>
      </w:pPr>
      <w:r>
        <w:rPr>
          <w:rFonts w:hint="eastAsia" w:ascii="宋体" w:hAnsi="宋体" w:eastAsia="宋体" w:cs="宋体"/>
          <w:w w:val="99"/>
          <w:u w:val="single"/>
        </w:rPr>
        <w:t xml:space="preserve"> </w:t>
      </w:r>
      <w:r>
        <w:rPr>
          <w:rFonts w:hint="eastAsia" w:ascii="宋体" w:hAnsi="宋体" w:eastAsia="宋体" w:cs="宋体"/>
          <w:u w:val="single"/>
        </w:rPr>
        <w:tab/>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日</w:t>
      </w:r>
    </w:p>
    <w:p>
      <w:pPr>
        <w:pStyle w:val="17"/>
        <w:spacing w:before="70"/>
        <w:ind w:left="381"/>
        <w:rPr>
          <w:rFonts w:hint="eastAsia" w:ascii="宋体" w:hAnsi="宋体" w:eastAsia="宋体" w:cs="宋体"/>
        </w:rPr>
      </w:pPr>
      <w:r>
        <w:rPr>
          <w:rFonts w:hint="eastAsia" w:ascii="宋体" w:hAnsi="宋体" w:eastAsia="宋体" w:cs="宋体"/>
        </w:rPr>
        <w:t>注：申请人为制造商时提供本声明。</w:t>
      </w:r>
    </w:p>
    <w:p>
      <w:pPr>
        <w:ind w:right="1233" w:rightChars="587"/>
        <w:rPr>
          <w:rFonts w:hint="eastAsia" w:ascii="宋体" w:hAnsi="宋体" w:eastAsia="宋体" w:cs="宋体"/>
        </w:rPr>
        <w:sectPr>
          <w:footerReference r:id="rId7" w:type="default"/>
          <w:type w:val="continuous"/>
          <w:pgSz w:w="11910" w:h="16840"/>
          <w:pgMar w:top="1360" w:right="1350" w:bottom="1180" w:left="1320" w:header="0" w:footer="990" w:gutter="0"/>
          <w:cols w:space="720" w:num="1"/>
        </w:sectPr>
      </w:pPr>
    </w:p>
    <w:p>
      <w:pPr>
        <w:pStyle w:val="4"/>
        <w:rPr>
          <w:rFonts w:hint="eastAsia" w:ascii="宋体" w:hAnsi="宋体" w:eastAsia="宋体" w:cs="宋体"/>
        </w:rPr>
      </w:pPr>
      <w:r>
        <w:rPr>
          <w:rFonts w:hint="eastAsia" w:ascii="宋体" w:hAnsi="宋体" w:eastAsia="宋体" w:cs="宋体"/>
        </w:rPr>
        <w:t>（二）近年财务状况表</w:t>
      </w:r>
    </w:p>
    <w:p>
      <w:pPr>
        <w:rPr>
          <w:rFonts w:hint="eastAsia" w:ascii="宋体" w:hAnsi="宋体" w:eastAsia="宋体" w:cs="宋体"/>
          <w:snapToGrid w:val="0"/>
          <w:szCs w:val="21"/>
          <w:u w:val="single"/>
        </w:rPr>
      </w:pPr>
      <w:r>
        <w:rPr>
          <w:rFonts w:hint="eastAsia" w:ascii="宋体" w:hAnsi="宋体" w:eastAsia="宋体" w:cs="宋体"/>
          <w:snapToGrid w:val="0"/>
          <w:szCs w:val="21"/>
        </w:rPr>
        <w:t>比选申请人：</w:t>
      </w:r>
      <w:r>
        <w:rPr>
          <w:rFonts w:hint="eastAsia" w:ascii="宋体" w:hAnsi="宋体" w:eastAsia="宋体" w:cs="宋体"/>
          <w:snapToGrid w:val="0"/>
          <w:szCs w:val="21"/>
          <w:u w:val="single"/>
        </w:rPr>
        <w:t xml:space="preserve">                         </w:t>
      </w:r>
      <w:r>
        <w:rPr>
          <w:rFonts w:hint="eastAsia" w:ascii="宋体" w:hAnsi="宋体" w:eastAsia="宋体" w:cs="宋体"/>
          <w:snapToGrid w:val="0"/>
          <w:szCs w:val="21"/>
        </w:rPr>
        <w:t xml:space="preserve">                               标段：</w:t>
      </w:r>
      <w:r>
        <w:rPr>
          <w:rFonts w:hint="eastAsia" w:ascii="宋体" w:hAnsi="宋体" w:eastAsia="宋体" w:cs="宋体"/>
          <w:snapToGrid w:val="0"/>
          <w:szCs w:val="21"/>
          <w:u w:val="single"/>
        </w:rPr>
        <w:t xml:space="preserve">      </w:t>
      </w:r>
    </w:p>
    <w:tbl>
      <w:tblPr>
        <w:tblStyle w:val="35"/>
        <w:tblW w:w="8869" w:type="dxa"/>
        <w:tblInd w:w="0" w:type="dxa"/>
        <w:tblLayout w:type="fixed"/>
        <w:tblCellMar>
          <w:top w:w="0" w:type="dxa"/>
          <w:left w:w="0" w:type="dxa"/>
          <w:bottom w:w="0" w:type="dxa"/>
          <w:right w:w="0" w:type="dxa"/>
        </w:tblCellMar>
      </w:tblPr>
      <w:tblGrid>
        <w:gridCol w:w="3958"/>
        <w:gridCol w:w="1319"/>
        <w:gridCol w:w="3592"/>
      </w:tblGrid>
      <w:tr>
        <w:tblPrEx>
          <w:tblCellMar>
            <w:top w:w="0" w:type="dxa"/>
            <w:left w:w="0" w:type="dxa"/>
            <w:bottom w:w="0" w:type="dxa"/>
            <w:right w:w="0" w:type="dxa"/>
          </w:tblCellMar>
        </w:tblPrEx>
        <w:trPr>
          <w:trHeight w:val="680" w:hRule="atLeast"/>
        </w:trPr>
        <w:tc>
          <w:tcPr>
            <w:tcW w:w="3958"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hint="eastAsia" w:ascii="宋体" w:hAnsi="宋体" w:eastAsia="宋体" w:cs="宋体"/>
                <w:szCs w:val="21"/>
              </w:rPr>
            </w:pPr>
            <w:r>
              <w:rPr>
                <w:rFonts w:hint="eastAsia" w:ascii="宋体" w:hAnsi="宋体" w:eastAsia="宋体" w:cs="宋体"/>
                <w:szCs w:val="21"/>
              </w:rPr>
              <w:t>项目或指标</w:t>
            </w:r>
          </w:p>
        </w:tc>
        <w:tc>
          <w:tcPr>
            <w:tcW w:w="1319"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hint="eastAsia" w:ascii="宋体" w:hAnsi="宋体" w:eastAsia="宋体" w:cs="宋体"/>
                <w:szCs w:val="21"/>
              </w:rPr>
            </w:pPr>
            <w:r>
              <w:rPr>
                <w:rFonts w:hint="eastAsia" w:ascii="宋体" w:hAnsi="宋体" w:eastAsia="宋体" w:cs="宋体"/>
                <w:szCs w:val="21"/>
              </w:rPr>
              <w:t>单位</w:t>
            </w:r>
          </w:p>
        </w:tc>
        <w:tc>
          <w:tcPr>
            <w:tcW w:w="359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hint="eastAsia" w:ascii="宋体" w:hAnsi="宋体" w:eastAsia="宋体" w:cs="宋体"/>
                <w:szCs w:val="21"/>
              </w:rPr>
            </w:pPr>
            <w:r>
              <w:rPr>
                <w:rFonts w:hint="eastAsia" w:ascii="宋体" w:hAnsi="宋体" w:eastAsia="宋体" w:cs="宋体"/>
                <w:szCs w:val="21"/>
              </w:rPr>
              <w:t>2020/2021年</w:t>
            </w:r>
          </w:p>
        </w:tc>
      </w:tr>
      <w:tr>
        <w:tblPrEx>
          <w:tblCellMar>
            <w:top w:w="0" w:type="dxa"/>
            <w:left w:w="0" w:type="dxa"/>
            <w:bottom w:w="0" w:type="dxa"/>
            <w:right w:w="0" w:type="dxa"/>
          </w:tblCellMar>
        </w:tblPrEx>
        <w:trPr>
          <w:trHeight w:val="680" w:hRule="atLeast"/>
        </w:trPr>
        <w:tc>
          <w:tcPr>
            <w:tcW w:w="3958"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hint="eastAsia" w:ascii="宋体" w:hAnsi="宋体" w:eastAsia="宋体" w:cs="宋体"/>
                <w:szCs w:val="21"/>
              </w:rPr>
            </w:pPr>
            <w:r>
              <w:rPr>
                <w:rFonts w:hint="eastAsia" w:ascii="宋体" w:hAnsi="宋体" w:eastAsia="宋体" w:cs="宋体"/>
                <w:szCs w:val="21"/>
              </w:rPr>
              <w:t>一、注册资金</w:t>
            </w:r>
          </w:p>
        </w:tc>
        <w:tc>
          <w:tcPr>
            <w:tcW w:w="1319"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hint="eastAsia" w:ascii="宋体" w:hAnsi="宋体" w:eastAsia="宋体" w:cs="宋体"/>
                <w:szCs w:val="21"/>
              </w:rPr>
            </w:pPr>
            <w:r>
              <w:rPr>
                <w:rFonts w:hint="eastAsia" w:ascii="宋体" w:hAnsi="宋体" w:eastAsia="宋体" w:cs="宋体"/>
                <w:szCs w:val="21"/>
              </w:rPr>
              <w:t>万元</w:t>
            </w:r>
          </w:p>
        </w:tc>
        <w:tc>
          <w:tcPr>
            <w:tcW w:w="359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hint="eastAsia" w:ascii="宋体" w:hAnsi="宋体" w:eastAsia="宋体" w:cs="宋体"/>
                <w:szCs w:val="21"/>
              </w:rPr>
            </w:pPr>
          </w:p>
        </w:tc>
      </w:tr>
      <w:tr>
        <w:tblPrEx>
          <w:tblCellMar>
            <w:top w:w="0" w:type="dxa"/>
            <w:left w:w="0" w:type="dxa"/>
            <w:bottom w:w="0" w:type="dxa"/>
            <w:right w:w="0" w:type="dxa"/>
          </w:tblCellMar>
        </w:tblPrEx>
        <w:trPr>
          <w:trHeight w:val="680" w:hRule="atLeast"/>
        </w:trPr>
        <w:tc>
          <w:tcPr>
            <w:tcW w:w="3958"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hint="eastAsia" w:ascii="宋体" w:hAnsi="宋体" w:eastAsia="宋体" w:cs="宋体"/>
                <w:szCs w:val="21"/>
              </w:rPr>
            </w:pPr>
            <w:r>
              <w:rPr>
                <w:rFonts w:hint="eastAsia" w:ascii="宋体" w:hAnsi="宋体" w:eastAsia="宋体" w:cs="宋体"/>
                <w:szCs w:val="21"/>
              </w:rPr>
              <w:t>二、货币资金</w:t>
            </w:r>
          </w:p>
        </w:tc>
        <w:tc>
          <w:tcPr>
            <w:tcW w:w="1319"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hint="eastAsia" w:ascii="宋体" w:hAnsi="宋体" w:eastAsia="宋体" w:cs="宋体"/>
                <w:szCs w:val="21"/>
              </w:rPr>
            </w:pPr>
            <w:r>
              <w:rPr>
                <w:rFonts w:hint="eastAsia" w:ascii="宋体" w:hAnsi="宋体" w:eastAsia="宋体" w:cs="宋体"/>
                <w:szCs w:val="21"/>
              </w:rPr>
              <w:t>万元</w:t>
            </w:r>
          </w:p>
        </w:tc>
        <w:tc>
          <w:tcPr>
            <w:tcW w:w="359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hint="eastAsia" w:ascii="宋体" w:hAnsi="宋体" w:eastAsia="宋体" w:cs="宋体"/>
                <w:szCs w:val="21"/>
              </w:rPr>
            </w:pPr>
          </w:p>
        </w:tc>
      </w:tr>
      <w:tr>
        <w:tblPrEx>
          <w:tblCellMar>
            <w:top w:w="0" w:type="dxa"/>
            <w:left w:w="0" w:type="dxa"/>
            <w:bottom w:w="0" w:type="dxa"/>
            <w:right w:w="0" w:type="dxa"/>
          </w:tblCellMar>
        </w:tblPrEx>
        <w:trPr>
          <w:trHeight w:val="680" w:hRule="atLeast"/>
        </w:trPr>
        <w:tc>
          <w:tcPr>
            <w:tcW w:w="3958"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hint="eastAsia" w:ascii="宋体" w:hAnsi="宋体" w:eastAsia="宋体" w:cs="宋体"/>
                <w:szCs w:val="21"/>
              </w:rPr>
            </w:pPr>
            <w:r>
              <w:rPr>
                <w:rFonts w:hint="eastAsia" w:ascii="宋体" w:hAnsi="宋体" w:eastAsia="宋体" w:cs="宋体"/>
                <w:szCs w:val="21"/>
              </w:rPr>
              <w:t>三、净资产</w:t>
            </w:r>
          </w:p>
        </w:tc>
        <w:tc>
          <w:tcPr>
            <w:tcW w:w="1319"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hint="eastAsia" w:ascii="宋体" w:hAnsi="宋体" w:eastAsia="宋体" w:cs="宋体"/>
                <w:szCs w:val="21"/>
              </w:rPr>
            </w:pPr>
            <w:r>
              <w:rPr>
                <w:rFonts w:hint="eastAsia" w:ascii="宋体" w:hAnsi="宋体" w:eastAsia="宋体" w:cs="宋体"/>
                <w:szCs w:val="21"/>
              </w:rPr>
              <w:t>万元</w:t>
            </w:r>
          </w:p>
        </w:tc>
        <w:tc>
          <w:tcPr>
            <w:tcW w:w="359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hint="eastAsia" w:ascii="宋体" w:hAnsi="宋体" w:eastAsia="宋体" w:cs="宋体"/>
                <w:szCs w:val="21"/>
              </w:rPr>
            </w:pPr>
          </w:p>
        </w:tc>
      </w:tr>
      <w:tr>
        <w:tblPrEx>
          <w:tblCellMar>
            <w:top w:w="0" w:type="dxa"/>
            <w:left w:w="0" w:type="dxa"/>
            <w:bottom w:w="0" w:type="dxa"/>
            <w:right w:w="0" w:type="dxa"/>
          </w:tblCellMar>
        </w:tblPrEx>
        <w:trPr>
          <w:trHeight w:val="680" w:hRule="atLeast"/>
        </w:trPr>
        <w:tc>
          <w:tcPr>
            <w:tcW w:w="3958"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hint="eastAsia" w:ascii="宋体" w:hAnsi="宋体" w:eastAsia="宋体" w:cs="宋体"/>
                <w:szCs w:val="21"/>
              </w:rPr>
            </w:pPr>
            <w:r>
              <w:rPr>
                <w:rFonts w:hint="eastAsia" w:ascii="宋体" w:hAnsi="宋体" w:eastAsia="宋体" w:cs="宋体"/>
                <w:szCs w:val="21"/>
              </w:rPr>
              <w:t>四、总资产</w:t>
            </w:r>
          </w:p>
        </w:tc>
        <w:tc>
          <w:tcPr>
            <w:tcW w:w="1319"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hint="eastAsia" w:ascii="宋体" w:hAnsi="宋体" w:eastAsia="宋体" w:cs="宋体"/>
                <w:szCs w:val="21"/>
              </w:rPr>
            </w:pPr>
            <w:r>
              <w:rPr>
                <w:rFonts w:hint="eastAsia" w:ascii="宋体" w:hAnsi="宋体" w:eastAsia="宋体" w:cs="宋体"/>
                <w:szCs w:val="21"/>
              </w:rPr>
              <w:t>万元</w:t>
            </w:r>
          </w:p>
        </w:tc>
        <w:tc>
          <w:tcPr>
            <w:tcW w:w="359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hint="eastAsia" w:ascii="宋体" w:hAnsi="宋体" w:eastAsia="宋体" w:cs="宋体"/>
                <w:szCs w:val="21"/>
              </w:rPr>
            </w:pPr>
          </w:p>
        </w:tc>
      </w:tr>
      <w:tr>
        <w:tblPrEx>
          <w:tblCellMar>
            <w:top w:w="0" w:type="dxa"/>
            <w:left w:w="0" w:type="dxa"/>
            <w:bottom w:w="0" w:type="dxa"/>
            <w:right w:w="0" w:type="dxa"/>
          </w:tblCellMar>
        </w:tblPrEx>
        <w:trPr>
          <w:trHeight w:val="680" w:hRule="atLeast"/>
        </w:trPr>
        <w:tc>
          <w:tcPr>
            <w:tcW w:w="3958"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hint="eastAsia" w:ascii="宋体" w:hAnsi="宋体" w:eastAsia="宋体" w:cs="宋体"/>
                <w:szCs w:val="21"/>
              </w:rPr>
            </w:pPr>
            <w:r>
              <w:rPr>
                <w:rFonts w:hint="eastAsia" w:ascii="宋体" w:hAnsi="宋体" w:eastAsia="宋体" w:cs="宋体"/>
                <w:szCs w:val="21"/>
              </w:rPr>
              <w:t>五、固定资产</w:t>
            </w:r>
          </w:p>
        </w:tc>
        <w:tc>
          <w:tcPr>
            <w:tcW w:w="1319"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hint="eastAsia" w:ascii="宋体" w:hAnsi="宋体" w:eastAsia="宋体" w:cs="宋体"/>
                <w:szCs w:val="21"/>
              </w:rPr>
            </w:pPr>
            <w:r>
              <w:rPr>
                <w:rFonts w:hint="eastAsia" w:ascii="宋体" w:hAnsi="宋体" w:eastAsia="宋体" w:cs="宋体"/>
                <w:szCs w:val="21"/>
              </w:rPr>
              <w:t>万元</w:t>
            </w:r>
          </w:p>
        </w:tc>
        <w:tc>
          <w:tcPr>
            <w:tcW w:w="359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hint="eastAsia" w:ascii="宋体" w:hAnsi="宋体" w:eastAsia="宋体" w:cs="宋体"/>
                <w:szCs w:val="21"/>
              </w:rPr>
            </w:pPr>
          </w:p>
        </w:tc>
      </w:tr>
      <w:tr>
        <w:tblPrEx>
          <w:tblCellMar>
            <w:top w:w="0" w:type="dxa"/>
            <w:left w:w="0" w:type="dxa"/>
            <w:bottom w:w="0" w:type="dxa"/>
            <w:right w:w="0" w:type="dxa"/>
          </w:tblCellMar>
        </w:tblPrEx>
        <w:trPr>
          <w:trHeight w:val="680" w:hRule="atLeast"/>
        </w:trPr>
        <w:tc>
          <w:tcPr>
            <w:tcW w:w="3958"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hint="eastAsia" w:ascii="宋体" w:hAnsi="宋体" w:eastAsia="宋体" w:cs="宋体"/>
                <w:szCs w:val="21"/>
              </w:rPr>
            </w:pPr>
            <w:r>
              <w:rPr>
                <w:rFonts w:hint="eastAsia" w:ascii="宋体" w:hAnsi="宋体" w:eastAsia="宋体" w:cs="宋体"/>
                <w:szCs w:val="21"/>
              </w:rPr>
              <w:t>六、流动资产</w:t>
            </w:r>
          </w:p>
        </w:tc>
        <w:tc>
          <w:tcPr>
            <w:tcW w:w="1319"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hint="eastAsia" w:ascii="宋体" w:hAnsi="宋体" w:eastAsia="宋体" w:cs="宋体"/>
                <w:szCs w:val="21"/>
              </w:rPr>
            </w:pPr>
            <w:r>
              <w:rPr>
                <w:rFonts w:hint="eastAsia" w:ascii="宋体" w:hAnsi="宋体" w:eastAsia="宋体" w:cs="宋体"/>
                <w:szCs w:val="21"/>
              </w:rPr>
              <w:t>万元</w:t>
            </w:r>
          </w:p>
        </w:tc>
        <w:tc>
          <w:tcPr>
            <w:tcW w:w="359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hint="eastAsia" w:ascii="宋体" w:hAnsi="宋体" w:eastAsia="宋体" w:cs="宋体"/>
                <w:szCs w:val="21"/>
              </w:rPr>
            </w:pPr>
          </w:p>
        </w:tc>
      </w:tr>
      <w:tr>
        <w:tblPrEx>
          <w:tblCellMar>
            <w:top w:w="0" w:type="dxa"/>
            <w:left w:w="0" w:type="dxa"/>
            <w:bottom w:w="0" w:type="dxa"/>
            <w:right w:w="0" w:type="dxa"/>
          </w:tblCellMar>
        </w:tblPrEx>
        <w:trPr>
          <w:trHeight w:val="680" w:hRule="atLeast"/>
        </w:trPr>
        <w:tc>
          <w:tcPr>
            <w:tcW w:w="3958"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hint="eastAsia" w:ascii="宋体" w:hAnsi="宋体" w:eastAsia="宋体" w:cs="宋体"/>
                <w:szCs w:val="21"/>
              </w:rPr>
            </w:pPr>
            <w:r>
              <w:rPr>
                <w:rFonts w:hint="eastAsia" w:ascii="宋体" w:hAnsi="宋体" w:eastAsia="宋体" w:cs="宋体"/>
                <w:szCs w:val="21"/>
              </w:rPr>
              <w:t>七、流动负债</w:t>
            </w:r>
          </w:p>
        </w:tc>
        <w:tc>
          <w:tcPr>
            <w:tcW w:w="1319"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hint="eastAsia" w:ascii="宋体" w:hAnsi="宋体" w:eastAsia="宋体" w:cs="宋体"/>
                <w:szCs w:val="21"/>
              </w:rPr>
            </w:pPr>
            <w:r>
              <w:rPr>
                <w:rFonts w:hint="eastAsia" w:ascii="宋体" w:hAnsi="宋体" w:eastAsia="宋体" w:cs="宋体"/>
                <w:szCs w:val="21"/>
              </w:rPr>
              <w:t>万元</w:t>
            </w:r>
          </w:p>
        </w:tc>
        <w:tc>
          <w:tcPr>
            <w:tcW w:w="359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hint="eastAsia" w:ascii="宋体" w:hAnsi="宋体" w:eastAsia="宋体" w:cs="宋体"/>
                <w:szCs w:val="21"/>
              </w:rPr>
            </w:pPr>
          </w:p>
        </w:tc>
      </w:tr>
      <w:tr>
        <w:tblPrEx>
          <w:tblCellMar>
            <w:top w:w="0" w:type="dxa"/>
            <w:left w:w="0" w:type="dxa"/>
            <w:bottom w:w="0" w:type="dxa"/>
            <w:right w:w="0" w:type="dxa"/>
          </w:tblCellMar>
        </w:tblPrEx>
        <w:trPr>
          <w:trHeight w:val="680" w:hRule="atLeast"/>
        </w:trPr>
        <w:tc>
          <w:tcPr>
            <w:tcW w:w="3958"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hint="eastAsia" w:ascii="宋体" w:hAnsi="宋体" w:eastAsia="宋体" w:cs="宋体"/>
                <w:szCs w:val="21"/>
              </w:rPr>
            </w:pPr>
            <w:r>
              <w:rPr>
                <w:rFonts w:hint="eastAsia" w:ascii="宋体" w:hAnsi="宋体" w:eastAsia="宋体" w:cs="宋体"/>
                <w:szCs w:val="21"/>
              </w:rPr>
              <w:t>八、负债合计</w:t>
            </w:r>
          </w:p>
        </w:tc>
        <w:tc>
          <w:tcPr>
            <w:tcW w:w="1319"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hint="eastAsia" w:ascii="宋体" w:hAnsi="宋体" w:eastAsia="宋体" w:cs="宋体"/>
                <w:szCs w:val="21"/>
              </w:rPr>
            </w:pPr>
            <w:r>
              <w:rPr>
                <w:rFonts w:hint="eastAsia" w:ascii="宋体" w:hAnsi="宋体" w:eastAsia="宋体" w:cs="宋体"/>
                <w:szCs w:val="21"/>
              </w:rPr>
              <w:t>万元</w:t>
            </w:r>
          </w:p>
        </w:tc>
        <w:tc>
          <w:tcPr>
            <w:tcW w:w="359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hint="eastAsia" w:ascii="宋体" w:hAnsi="宋体" w:eastAsia="宋体" w:cs="宋体"/>
                <w:szCs w:val="21"/>
              </w:rPr>
            </w:pPr>
          </w:p>
        </w:tc>
      </w:tr>
      <w:tr>
        <w:tblPrEx>
          <w:tblCellMar>
            <w:top w:w="0" w:type="dxa"/>
            <w:left w:w="0" w:type="dxa"/>
            <w:bottom w:w="0" w:type="dxa"/>
            <w:right w:w="0" w:type="dxa"/>
          </w:tblCellMar>
        </w:tblPrEx>
        <w:trPr>
          <w:trHeight w:val="680" w:hRule="atLeast"/>
        </w:trPr>
        <w:tc>
          <w:tcPr>
            <w:tcW w:w="3958"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hint="eastAsia" w:ascii="宋体" w:hAnsi="宋体" w:eastAsia="宋体" w:cs="宋体"/>
                <w:szCs w:val="21"/>
              </w:rPr>
            </w:pPr>
            <w:r>
              <w:rPr>
                <w:rFonts w:hint="eastAsia" w:ascii="宋体" w:hAnsi="宋体" w:eastAsia="宋体" w:cs="宋体"/>
                <w:szCs w:val="21"/>
              </w:rPr>
              <w:t>九、营业收入</w:t>
            </w:r>
          </w:p>
        </w:tc>
        <w:tc>
          <w:tcPr>
            <w:tcW w:w="1319"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hint="eastAsia" w:ascii="宋体" w:hAnsi="宋体" w:eastAsia="宋体" w:cs="宋体"/>
                <w:szCs w:val="21"/>
              </w:rPr>
            </w:pPr>
            <w:r>
              <w:rPr>
                <w:rFonts w:hint="eastAsia" w:ascii="宋体" w:hAnsi="宋体" w:eastAsia="宋体" w:cs="宋体"/>
                <w:szCs w:val="21"/>
              </w:rPr>
              <w:t>万元</w:t>
            </w:r>
          </w:p>
        </w:tc>
        <w:tc>
          <w:tcPr>
            <w:tcW w:w="359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hint="eastAsia" w:ascii="宋体" w:hAnsi="宋体" w:eastAsia="宋体" w:cs="宋体"/>
                <w:szCs w:val="21"/>
              </w:rPr>
            </w:pPr>
          </w:p>
        </w:tc>
      </w:tr>
      <w:tr>
        <w:tblPrEx>
          <w:tblCellMar>
            <w:top w:w="0" w:type="dxa"/>
            <w:left w:w="0" w:type="dxa"/>
            <w:bottom w:w="0" w:type="dxa"/>
            <w:right w:w="0" w:type="dxa"/>
          </w:tblCellMar>
        </w:tblPrEx>
        <w:trPr>
          <w:trHeight w:val="680" w:hRule="atLeast"/>
        </w:trPr>
        <w:tc>
          <w:tcPr>
            <w:tcW w:w="3958"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hint="eastAsia" w:ascii="宋体" w:hAnsi="宋体" w:eastAsia="宋体" w:cs="宋体"/>
                <w:szCs w:val="21"/>
              </w:rPr>
            </w:pPr>
            <w:r>
              <w:rPr>
                <w:rFonts w:hint="eastAsia" w:ascii="宋体" w:hAnsi="宋体" w:eastAsia="宋体" w:cs="宋体"/>
                <w:szCs w:val="21"/>
              </w:rPr>
              <w:t>十、净利润</w:t>
            </w:r>
          </w:p>
        </w:tc>
        <w:tc>
          <w:tcPr>
            <w:tcW w:w="1319"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hint="eastAsia" w:ascii="宋体" w:hAnsi="宋体" w:eastAsia="宋体" w:cs="宋体"/>
                <w:szCs w:val="21"/>
              </w:rPr>
            </w:pPr>
            <w:r>
              <w:rPr>
                <w:rFonts w:hint="eastAsia" w:ascii="宋体" w:hAnsi="宋体" w:eastAsia="宋体" w:cs="宋体"/>
                <w:szCs w:val="21"/>
              </w:rPr>
              <w:t>万元</w:t>
            </w:r>
          </w:p>
        </w:tc>
        <w:tc>
          <w:tcPr>
            <w:tcW w:w="359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hint="eastAsia" w:ascii="宋体" w:hAnsi="宋体" w:eastAsia="宋体" w:cs="宋体"/>
                <w:szCs w:val="21"/>
              </w:rPr>
            </w:pPr>
          </w:p>
        </w:tc>
      </w:tr>
      <w:tr>
        <w:tblPrEx>
          <w:tblCellMar>
            <w:top w:w="0" w:type="dxa"/>
            <w:left w:w="0" w:type="dxa"/>
            <w:bottom w:w="0" w:type="dxa"/>
            <w:right w:w="0" w:type="dxa"/>
          </w:tblCellMar>
        </w:tblPrEx>
        <w:trPr>
          <w:trHeight w:val="680" w:hRule="atLeast"/>
        </w:trPr>
        <w:tc>
          <w:tcPr>
            <w:tcW w:w="3958"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hint="eastAsia" w:ascii="宋体" w:hAnsi="宋体" w:eastAsia="宋体" w:cs="宋体"/>
                <w:szCs w:val="21"/>
              </w:rPr>
            </w:pPr>
            <w:r>
              <w:rPr>
                <w:rFonts w:hint="eastAsia" w:ascii="宋体" w:hAnsi="宋体" w:eastAsia="宋体" w:cs="宋体"/>
                <w:szCs w:val="21"/>
              </w:rPr>
              <w:t>十一、现金流量净额</w:t>
            </w:r>
          </w:p>
        </w:tc>
        <w:tc>
          <w:tcPr>
            <w:tcW w:w="1319"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hint="eastAsia" w:ascii="宋体" w:hAnsi="宋体" w:eastAsia="宋体" w:cs="宋体"/>
                <w:szCs w:val="21"/>
              </w:rPr>
            </w:pPr>
            <w:r>
              <w:rPr>
                <w:rFonts w:hint="eastAsia" w:ascii="宋体" w:hAnsi="宋体" w:eastAsia="宋体" w:cs="宋体"/>
                <w:szCs w:val="21"/>
              </w:rPr>
              <w:t>万元</w:t>
            </w:r>
          </w:p>
        </w:tc>
        <w:tc>
          <w:tcPr>
            <w:tcW w:w="359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hint="eastAsia" w:ascii="宋体" w:hAnsi="宋体" w:eastAsia="宋体" w:cs="宋体"/>
                <w:szCs w:val="21"/>
              </w:rPr>
            </w:pPr>
          </w:p>
        </w:tc>
      </w:tr>
      <w:tr>
        <w:tblPrEx>
          <w:tblCellMar>
            <w:top w:w="0" w:type="dxa"/>
            <w:left w:w="0" w:type="dxa"/>
            <w:bottom w:w="0" w:type="dxa"/>
            <w:right w:w="0" w:type="dxa"/>
          </w:tblCellMar>
        </w:tblPrEx>
        <w:trPr>
          <w:trHeight w:val="680" w:hRule="atLeast"/>
        </w:trPr>
        <w:tc>
          <w:tcPr>
            <w:tcW w:w="3958"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hint="eastAsia" w:ascii="宋体" w:hAnsi="宋体" w:eastAsia="宋体" w:cs="宋体"/>
                <w:szCs w:val="21"/>
              </w:rPr>
            </w:pPr>
            <w:r>
              <w:rPr>
                <w:rFonts w:hint="eastAsia" w:ascii="宋体" w:hAnsi="宋体" w:eastAsia="宋体" w:cs="宋体"/>
                <w:szCs w:val="21"/>
              </w:rPr>
              <w:t>十二、主要财务指标</w:t>
            </w:r>
          </w:p>
        </w:tc>
        <w:tc>
          <w:tcPr>
            <w:tcW w:w="1319"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hint="eastAsia" w:ascii="宋体" w:hAnsi="宋体" w:eastAsia="宋体" w:cs="宋体"/>
                <w:szCs w:val="21"/>
              </w:rPr>
            </w:pPr>
          </w:p>
        </w:tc>
        <w:tc>
          <w:tcPr>
            <w:tcW w:w="359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hint="eastAsia" w:ascii="宋体" w:hAnsi="宋体" w:eastAsia="宋体" w:cs="宋体"/>
                <w:szCs w:val="21"/>
              </w:rPr>
            </w:pPr>
          </w:p>
        </w:tc>
      </w:tr>
      <w:tr>
        <w:tblPrEx>
          <w:tblCellMar>
            <w:top w:w="0" w:type="dxa"/>
            <w:left w:w="0" w:type="dxa"/>
            <w:bottom w:w="0" w:type="dxa"/>
            <w:right w:w="0" w:type="dxa"/>
          </w:tblCellMar>
        </w:tblPrEx>
        <w:trPr>
          <w:trHeight w:val="680" w:hRule="atLeast"/>
        </w:trPr>
        <w:tc>
          <w:tcPr>
            <w:tcW w:w="3958"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rPr>
                <w:rFonts w:hint="eastAsia" w:ascii="宋体" w:hAnsi="宋体" w:eastAsia="宋体" w:cs="宋体"/>
                <w:szCs w:val="21"/>
              </w:rPr>
            </w:pPr>
            <w:r>
              <w:rPr>
                <w:rFonts w:hint="eastAsia" w:ascii="宋体" w:hAnsi="宋体" w:eastAsia="宋体" w:cs="宋体"/>
                <w:szCs w:val="21"/>
              </w:rPr>
              <w:t>净资产收益率（年度净利润/年末净资产）</w:t>
            </w:r>
          </w:p>
        </w:tc>
        <w:tc>
          <w:tcPr>
            <w:tcW w:w="1319"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hint="eastAsia" w:ascii="宋体" w:hAnsi="宋体" w:eastAsia="宋体" w:cs="宋体"/>
                <w:szCs w:val="21"/>
              </w:rPr>
            </w:pPr>
            <w:r>
              <w:rPr>
                <w:rFonts w:hint="eastAsia" w:ascii="宋体" w:hAnsi="宋体" w:eastAsia="宋体" w:cs="宋体"/>
                <w:szCs w:val="21"/>
              </w:rPr>
              <w:t>﹪</w:t>
            </w:r>
          </w:p>
        </w:tc>
        <w:tc>
          <w:tcPr>
            <w:tcW w:w="359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hint="eastAsia" w:ascii="宋体" w:hAnsi="宋体" w:eastAsia="宋体" w:cs="宋体"/>
                <w:szCs w:val="21"/>
              </w:rPr>
            </w:pPr>
          </w:p>
        </w:tc>
      </w:tr>
    </w:tbl>
    <w:p>
      <w:pPr>
        <w:keepNext w:val="0"/>
        <w:keepLines w:val="0"/>
        <w:pageBreakBefore w:val="0"/>
        <w:widowControl/>
        <w:kinsoku/>
        <w:wordWrap/>
        <w:overflowPunct/>
        <w:topLinePunct w:val="0"/>
        <w:autoSpaceDE/>
        <w:autoSpaceDN/>
        <w:bidi w:val="0"/>
        <w:adjustRightInd/>
        <w:snapToGrid/>
        <w:spacing w:before="143" w:beforeLines="50" w:line="240" w:lineRule="auto"/>
        <w:textAlignment w:val="auto"/>
        <w:rPr>
          <w:rFonts w:hint="eastAsia" w:ascii="宋体" w:hAnsi="宋体" w:eastAsia="宋体" w:cs="宋体"/>
          <w:sz w:val="20"/>
          <w:szCs w:val="20"/>
        </w:rPr>
      </w:pPr>
      <w:r>
        <w:rPr>
          <w:rFonts w:hint="eastAsia" w:ascii="宋体" w:hAnsi="宋体" w:eastAsia="宋体" w:cs="宋体"/>
          <w:sz w:val="20"/>
          <w:szCs w:val="20"/>
        </w:rPr>
        <w:t>注：</w:t>
      </w:r>
    </w:p>
    <w:p>
      <w:pPr>
        <w:spacing w:line="240" w:lineRule="auto"/>
        <w:rPr>
          <w:rFonts w:hint="eastAsia" w:ascii="宋体" w:hAnsi="宋体" w:eastAsia="宋体" w:cs="宋体"/>
          <w:sz w:val="20"/>
          <w:szCs w:val="20"/>
        </w:rPr>
      </w:pPr>
      <w:r>
        <w:rPr>
          <w:rFonts w:hint="eastAsia" w:ascii="宋体" w:hAnsi="宋体" w:eastAsia="宋体" w:cs="宋体"/>
          <w:sz w:val="20"/>
          <w:szCs w:val="20"/>
        </w:rPr>
        <w:t>1.本表后附制造商2020或2021年的会计事务所出具的审计报告影印件（黑白或彩色），包括资产负债表、现金流表、利润表（损益表）和财务情况说明书（或附注）相关证明材料。</w:t>
      </w:r>
    </w:p>
    <w:p>
      <w:pPr>
        <w:spacing w:line="240" w:lineRule="auto"/>
        <w:rPr>
          <w:rFonts w:hint="eastAsia" w:ascii="宋体" w:hAnsi="宋体" w:eastAsia="宋体" w:cs="宋体"/>
          <w:sz w:val="20"/>
          <w:szCs w:val="20"/>
        </w:rPr>
      </w:pPr>
      <w:r>
        <w:rPr>
          <w:rFonts w:hint="eastAsia" w:ascii="宋体" w:hAnsi="宋体" w:eastAsia="宋体" w:cs="宋体"/>
          <w:sz w:val="20"/>
          <w:szCs w:val="20"/>
        </w:rPr>
        <w:t>2.本表所列数据必须与本表各附件中的数据相一致。</w:t>
      </w:r>
    </w:p>
    <w:p>
      <w:pPr>
        <w:spacing w:line="240" w:lineRule="auto"/>
        <w:rPr>
          <w:rFonts w:hint="eastAsia" w:ascii="宋体" w:hAnsi="宋体" w:eastAsia="宋体" w:cs="宋体"/>
          <w:sz w:val="20"/>
          <w:szCs w:val="20"/>
        </w:rPr>
      </w:pPr>
      <w:r>
        <w:rPr>
          <w:rFonts w:hint="eastAsia" w:ascii="宋体" w:hAnsi="宋体" w:eastAsia="宋体" w:cs="宋体"/>
          <w:sz w:val="20"/>
          <w:szCs w:val="20"/>
        </w:rPr>
        <w:t>3.本表及以上证明材料盖申请人单位章。</w:t>
      </w:r>
    </w:p>
    <w:p>
      <w:pPr>
        <w:topLinePunct/>
        <w:spacing w:line="440" w:lineRule="exact"/>
        <w:ind w:firstLine="420" w:firstLineChars="200"/>
        <w:rPr>
          <w:rFonts w:hint="eastAsia" w:ascii="宋体" w:hAnsi="宋体" w:eastAsia="宋体" w:cs="宋体"/>
          <w:sz w:val="20"/>
        </w:rPr>
      </w:pPr>
      <w:r>
        <w:rPr>
          <w:rFonts w:hint="eastAsia" w:ascii="宋体" w:hAnsi="宋体" w:eastAsia="宋体" w:cs="宋体"/>
        </w:rPr>
        <w:br w:type="page"/>
      </w:r>
    </w:p>
    <w:p>
      <w:pPr>
        <w:pStyle w:val="4"/>
        <w:numPr>
          <w:ilvl w:val="0"/>
          <w:numId w:val="7"/>
        </w:numPr>
        <w:ind w:left="0" w:leftChars="0" w:firstLine="0" w:firstLineChars="0"/>
        <w:rPr>
          <w:rFonts w:hint="eastAsia" w:ascii="宋体" w:hAnsi="宋体" w:eastAsia="宋体" w:cs="宋体"/>
        </w:rPr>
      </w:pPr>
      <w:r>
        <w:rPr>
          <w:rFonts w:hint="eastAsia" w:ascii="宋体" w:hAnsi="宋体" w:eastAsia="宋体" w:cs="宋体"/>
        </w:rPr>
        <w:t>近年完成的类似项目业绩表</w:t>
      </w:r>
    </w:p>
    <w:p>
      <w:pPr>
        <w:rPr>
          <w:rFonts w:hint="eastAsia" w:ascii="宋体" w:hAnsi="宋体" w:eastAsia="宋体" w:cs="宋体"/>
          <w:u w:val="single"/>
        </w:rPr>
      </w:pPr>
      <w:r>
        <w:rPr>
          <w:rFonts w:hint="eastAsia" w:ascii="宋体" w:hAnsi="宋体" w:eastAsia="宋体" w:cs="宋体"/>
        </w:rPr>
        <w:t>序号</w:t>
      </w:r>
      <w:r>
        <w:rPr>
          <w:rFonts w:hint="eastAsia" w:ascii="宋体" w:hAnsi="宋体" w:eastAsia="宋体" w:cs="宋体"/>
          <w:u w:val="single"/>
        </w:rPr>
        <w:t xml:space="preserve">      </w:t>
      </w:r>
    </w:p>
    <w:tbl>
      <w:tblPr>
        <w:tblStyle w:val="3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2269" w:type="dxa"/>
            <w:vAlign w:val="center"/>
          </w:tcPr>
          <w:p>
            <w:pPr>
              <w:topLinePunct/>
              <w:spacing w:line="240" w:lineRule="auto"/>
              <w:jc w:val="center"/>
              <w:rPr>
                <w:rFonts w:hint="eastAsia" w:ascii="宋体" w:hAnsi="宋体" w:eastAsia="宋体" w:cs="宋体"/>
                <w:szCs w:val="21"/>
              </w:rPr>
            </w:pPr>
            <w:r>
              <w:rPr>
                <w:rFonts w:hint="eastAsia" w:ascii="宋体" w:hAnsi="宋体" w:eastAsia="宋体" w:cs="宋体"/>
                <w:szCs w:val="21"/>
              </w:rPr>
              <w:t>设备名称</w:t>
            </w:r>
          </w:p>
        </w:tc>
        <w:tc>
          <w:tcPr>
            <w:tcW w:w="6253" w:type="dxa"/>
          </w:tcPr>
          <w:p>
            <w:pPr>
              <w:topLinePunct/>
              <w:spacing w:line="240" w:lineRule="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2269" w:type="dxa"/>
            <w:vAlign w:val="center"/>
          </w:tcPr>
          <w:p>
            <w:pPr>
              <w:topLinePunct/>
              <w:spacing w:line="240" w:lineRule="auto"/>
              <w:jc w:val="center"/>
              <w:rPr>
                <w:rFonts w:hint="eastAsia" w:ascii="宋体" w:hAnsi="宋体" w:eastAsia="宋体" w:cs="宋体"/>
                <w:szCs w:val="21"/>
              </w:rPr>
            </w:pPr>
            <w:r>
              <w:rPr>
                <w:rFonts w:hint="eastAsia" w:ascii="宋体" w:hAnsi="宋体" w:eastAsia="宋体" w:cs="宋体"/>
                <w:szCs w:val="21"/>
              </w:rPr>
              <w:t>规格和型号</w:t>
            </w:r>
          </w:p>
        </w:tc>
        <w:tc>
          <w:tcPr>
            <w:tcW w:w="6253" w:type="dxa"/>
          </w:tcPr>
          <w:p>
            <w:pPr>
              <w:topLinePunct/>
              <w:spacing w:line="240" w:lineRule="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269" w:type="dxa"/>
            <w:vAlign w:val="center"/>
          </w:tcPr>
          <w:p>
            <w:pPr>
              <w:topLinePunct/>
              <w:spacing w:line="240" w:lineRule="auto"/>
              <w:jc w:val="center"/>
              <w:rPr>
                <w:rFonts w:hint="eastAsia" w:ascii="宋体" w:hAnsi="宋体" w:eastAsia="宋体" w:cs="宋体"/>
                <w:szCs w:val="21"/>
              </w:rPr>
            </w:pPr>
            <w:r>
              <w:rPr>
                <w:rFonts w:hint="eastAsia" w:ascii="宋体" w:hAnsi="宋体" w:eastAsia="宋体" w:cs="宋体"/>
                <w:szCs w:val="21"/>
              </w:rPr>
              <w:t>项目名称</w:t>
            </w:r>
          </w:p>
        </w:tc>
        <w:tc>
          <w:tcPr>
            <w:tcW w:w="6253" w:type="dxa"/>
          </w:tcPr>
          <w:p>
            <w:pPr>
              <w:topLinePunct/>
              <w:spacing w:line="240" w:lineRule="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269" w:type="dxa"/>
            <w:vAlign w:val="center"/>
          </w:tcPr>
          <w:p>
            <w:pPr>
              <w:topLinePunct/>
              <w:spacing w:line="240" w:lineRule="auto"/>
              <w:jc w:val="center"/>
              <w:rPr>
                <w:rFonts w:hint="eastAsia" w:ascii="宋体" w:hAnsi="宋体" w:eastAsia="宋体" w:cs="宋体"/>
                <w:szCs w:val="21"/>
              </w:rPr>
            </w:pPr>
            <w:r>
              <w:rPr>
                <w:rFonts w:hint="eastAsia" w:ascii="宋体" w:hAnsi="宋体" w:eastAsia="宋体" w:cs="宋体"/>
                <w:szCs w:val="21"/>
              </w:rPr>
              <w:t>买方名称</w:t>
            </w:r>
          </w:p>
        </w:tc>
        <w:tc>
          <w:tcPr>
            <w:tcW w:w="6253" w:type="dxa"/>
          </w:tcPr>
          <w:p>
            <w:pPr>
              <w:topLinePunct/>
              <w:spacing w:line="240" w:lineRule="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2269" w:type="dxa"/>
            <w:vAlign w:val="center"/>
          </w:tcPr>
          <w:p>
            <w:pPr>
              <w:topLinePunct/>
              <w:spacing w:line="240" w:lineRule="auto"/>
              <w:jc w:val="center"/>
              <w:rPr>
                <w:rFonts w:hint="eastAsia" w:ascii="宋体" w:hAnsi="宋体" w:eastAsia="宋体" w:cs="宋体"/>
                <w:szCs w:val="21"/>
              </w:rPr>
            </w:pPr>
            <w:r>
              <w:rPr>
                <w:rFonts w:hint="eastAsia" w:ascii="宋体" w:hAnsi="宋体" w:eastAsia="宋体" w:cs="宋体"/>
                <w:szCs w:val="21"/>
              </w:rPr>
              <w:t>买方联系人及电话</w:t>
            </w:r>
          </w:p>
        </w:tc>
        <w:tc>
          <w:tcPr>
            <w:tcW w:w="6253" w:type="dxa"/>
          </w:tcPr>
          <w:p>
            <w:pPr>
              <w:topLinePunct/>
              <w:spacing w:line="240" w:lineRule="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2269" w:type="dxa"/>
            <w:vAlign w:val="center"/>
          </w:tcPr>
          <w:p>
            <w:pPr>
              <w:topLinePunct/>
              <w:spacing w:line="240" w:lineRule="auto"/>
              <w:jc w:val="center"/>
              <w:rPr>
                <w:rFonts w:hint="eastAsia" w:ascii="宋体" w:hAnsi="宋体" w:eastAsia="宋体" w:cs="宋体"/>
                <w:szCs w:val="21"/>
              </w:rPr>
            </w:pPr>
            <w:r>
              <w:rPr>
                <w:rFonts w:hint="eastAsia" w:ascii="宋体" w:hAnsi="宋体" w:eastAsia="宋体" w:cs="宋体"/>
                <w:szCs w:val="21"/>
              </w:rPr>
              <w:t>合同价/数量</w:t>
            </w:r>
          </w:p>
        </w:tc>
        <w:tc>
          <w:tcPr>
            <w:tcW w:w="6253" w:type="dxa"/>
          </w:tcPr>
          <w:p>
            <w:pPr>
              <w:topLinePunct/>
              <w:spacing w:line="240" w:lineRule="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opLinePunct/>
              <w:spacing w:line="240" w:lineRule="auto"/>
              <w:jc w:val="center"/>
              <w:rPr>
                <w:rFonts w:hint="eastAsia" w:ascii="宋体" w:hAnsi="宋体" w:eastAsia="宋体" w:cs="宋体"/>
                <w:szCs w:val="21"/>
              </w:rPr>
            </w:pPr>
            <w:r>
              <w:rPr>
                <w:rFonts w:hint="eastAsia" w:ascii="宋体" w:hAnsi="宋体" w:eastAsia="宋体" w:cs="宋体"/>
                <w:szCs w:val="21"/>
              </w:rPr>
              <w:t>项目概况及比选申请人履约情况</w:t>
            </w:r>
          </w:p>
        </w:tc>
        <w:tc>
          <w:tcPr>
            <w:tcW w:w="6253" w:type="dxa"/>
          </w:tcPr>
          <w:p>
            <w:pPr>
              <w:topLinePunct/>
              <w:spacing w:line="240" w:lineRule="auto"/>
              <w:rPr>
                <w:rFonts w:hint="eastAsia" w:ascii="宋体" w:hAnsi="宋体" w:eastAsia="宋体" w:cs="宋体"/>
              </w:rPr>
            </w:pPr>
          </w:p>
          <w:p>
            <w:pPr>
              <w:topLinePunct/>
              <w:spacing w:line="240" w:lineRule="auto"/>
              <w:rPr>
                <w:rFonts w:hint="eastAsia" w:ascii="宋体" w:hAnsi="宋体" w:eastAsia="宋体" w:cs="宋体"/>
              </w:rPr>
            </w:pPr>
          </w:p>
          <w:p>
            <w:pPr>
              <w:topLinePunct/>
              <w:spacing w:line="240" w:lineRule="auto"/>
              <w:rPr>
                <w:rFonts w:hint="eastAsia" w:ascii="宋体" w:hAnsi="宋体" w:eastAsia="宋体" w:cs="宋体"/>
              </w:rPr>
            </w:pPr>
          </w:p>
          <w:p>
            <w:pPr>
              <w:topLinePunct/>
              <w:spacing w:line="240" w:lineRule="auto"/>
              <w:rPr>
                <w:rFonts w:hint="eastAsia" w:ascii="宋体" w:hAnsi="宋体" w:eastAsia="宋体" w:cs="宋体"/>
              </w:rPr>
            </w:pPr>
          </w:p>
          <w:p>
            <w:pPr>
              <w:topLinePunct/>
              <w:spacing w:line="240" w:lineRule="auto"/>
              <w:rPr>
                <w:rFonts w:hint="eastAsia" w:ascii="宋体" w:hAnsi="宋体" w:eastAsia="宋体" w:cs="宋体"/>
              </w:rPr>
            </w:pPr>
          </w:p>
          <w:p>
            <w:pPr>
              <w:topLinePunct/>
              <w:spacing w:line="240" w:lineRule="auto"/>
              <w:rPr>
                <w:rFonts w:hint="eastAsia" w:ascii="宋体" w:hAnsi="宋体" w:eastAsia="宋体" w:cs="宋体"/>
              </w:rPr>
            </w:pPr>
          </w:p>
          <w:p>
            <w:pPr>
              <w:topLinePunct/>
              <w:spacing w:line="240" w:lineRule="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2269" w:type="dxa"/>
            <w:vAlign w:val="center"/>
          </w:tcPr>
          <w:p>
            <w:pPr>
              <w:topLinePunct/>
              <w:spacing w:line="240" w:lineRule="auto"/>
              <w:jc w:val="center"/>
              <w:rPr>
                <w:rFonts w:hint="eastAsia" w:ascii="宋体" w:hAnsi="宋体" w:eastAsia="宋体" w:cs="宋体"/>
                <w:szCs w:val="21"/>
              </w:rPr>
            </w:pPr>
            <w:r>
              <w:rPr>
                <w:rFonts w:hint="eastAsia" w:ascii="宋体" w:hAnsi="宋体" w:eastAsia="宋体" w:cs="宋体"/>
                <w:szCs w:val="21"/>
              </w:rPr>
              <w:t>备注</w:t>
            </w:r>
          </w:p>
        </w:tc>
        <w:tc>
          <w:tcPr>
            <w:tcW w:w="6253" w:type="dxa"/>
          </w:tcPr>
          <w:p>
            <w:pPr>
              <w:topLinePunct/>
              <w:spacing w:line="240" w:lineRule="auto"/>
              <w:rPr>
                <w:rFonts w:hint="eastAsia" w:ascii="宋体" w:hAnsi="宋体" w:eastAsia="宋体" w:cs="宋体"/>
              </w:rPr>
            </w:pPr>
          </w:p>
        </w:tc>
      </w:tr>
    </w:tbl>
    <w:p>
      <w:pPr>
        <w:keepNext w:val="0"/>
        <w:keepLines w:val="0"/>
        <w:pageBreakBefore w:val="0"/>
        <w:widowControl/>
        <w:kinsoku/>
        <w:wordWrap/>
        <w:overflowPunct/>
        <w:topLinePunct w:val="0"/>
        <w:autoSpaceDE/>
        <w:autoSpaceDN/>
        <w:bidi w:val="0"/>
        <w:adjustRightInd/>
        <w:snapToGrid/>
        <w:spacing w:before="143" w:beforeLines="50" w:line="240" w:lineRule="auto"/>
        <w:textAlignment w:val="auto"/>
        <w:rPr>
          <w:rFonts w:hint="eastAsia" w:ascii="宋体" w:hAnsi="宋体" w:eastAsia="宋体" w:cs="宋体"/>
          <w:sz w:val="20"/>
          <w:szCs w:val="21"/>
        </w:rPr>
      </w:pPr>
      <w:r>
        <w:rPr>
          <w:rFonts w:hint="eastAsia" w:ascii="宋体" w:hAnsi="宋体" w:eastAsia="宋体" w:cs="宋体"/>
          <w:sz w:val="20"/>
          <w:szCs w:val="21"/>
        </w:rPr>
        <w:t>注：</w:t>
      </w:r>
    </w:p>
    <w:p>
      <w:pPr>
        <w:spacing w:line="240" w:lineRule="auto"/>
        <w:rPr>
          <w:rFonts w:hint="eastAsia" w:ascii="宋体" w:hAnsi="宋体" w:eastAsia="宋体" w:cs="宋体"/>
          <w:sz w:val="20"/>
          <w:szCs w:val="20"/>
        </w:rPr>
      </w:pPr>
      <w:r>
        <w:rPr>
          <w:rFonts w:hint="eastAsia" w:ascii="宋体" w:hAnsi="宋体" w:eastAsia="宋体" w:cs="宋体"/>
          <w:sz w:val="20"/>
          <w:szCs w:val="20"/>
        </w:rPr>
        <w:t>1.每张表格只填写一个项目，并标明序号。</w:t>
      </w:r>
    </w:p>
    <w:p>
      <w:pPr>
        <w:spacing w:line="240" w:lineRule="auto"/>
        <w:rPr>
          <w:rFonts w:hint="eastAsia" w:ascii="宋体" w:hAnsi="宋体" w:eastAsia="宋体" w:cs="宋体"/>
          <w:sz w:val="20"/>
          <w:szCs w:val="20"/>
        </w:rPr>
      </w:pPr>
      <w:r>
        <w:rPr>
          <w:rFonts w:hint="eastAsia" w:ascii="宋体" w:hAnsi="宋体" w:eastAsia="宋体" w:cs="宋体"/>
          <w:sz w:val="20"/>
          <w:szCs w:val="20"/>
        </w:rPr>
        <w:t>2.本表后附制造商业绩合同协议书（</w:t>
      </w:r>
      <w:r>
        <w:rPr>
          <w:rFonts w:hint="eastAsia" w:ascii="宋体" w:hAnsi="宋体" w:eastAsia="宋体" w:cs="宋体"/>
          <w:bCs/>
          <w:kern w:val="2"/>
          <w:sz w:val="20"/>
          <w:szCs w:val="20"/>
        </w:rPr>
        <w:t>包括签订合同的首页、项目名称、简介所在页、数量页、签字盖章页等关键页）的影印件</w:t>
      </w:r>
      <w:r>
        <w:rPr>
          <w:rFonts w:hint="eastAsia" w:ascii="宋体" w:hAnsi="宋体" w:eastAsia="宋体" w:cs="宋体"/>
          <w:sz w:val="20"/>
          <w:szCs w:val="20"/>
        </w:rPr>
        <w:t>等相关证明材料；业绩时间以合同签订时间为准。</w:t>
      </w:r>
    </w:p>
    <w:p>
      <w:pPr>
        <w:spacing w:line="240" w:lineRule="auto"/>
        <w:rPr>
          <w:rFonts w:hint="eastAsia" w:ascii="宋体" w:hAnsi="宋体" w:eastAsia="宋体" w:cs="宋体"/>
          <w:sz w:val="20"/>
          <w:szCs w:val="20"/>
        </w:rPr>
      </w:pPr>
      <w:r>
        <w:rPr>
          <w:rFonts w:hint="eastAsia" w:ascii="宋体" w:hAnsi="宋体" w:eastAsia="宋体" w:cs="宋体"/>
          <w:sz w:val="20"/>
          <w:szCs w:val="20"/>
        </w:rPr>
        <w:t>3.如近年来，比选申请人法人机构发生合法变更或重组或法人名称变更时，应提供相关部门的合法批件或其他相关证明材料来证明其所附业绩的继承性。</w:t>
      </w:r>
    </w:p>
    <w:p>
      <w:pPr>
        <w:spacing w:line="240" w:lineRule="auto"/>
        <w:rPr>
          <w:rFonts w:hint="eastAsia" w:ascii="宋体" w:hAnsi="宋体" w:eastAsia="宋体" w:cs="宋体"/>
          <w:sz w:val="20"/>
          <w:szCs w:val="20"/>
        </w:rPr>
      </w:pPr>
      <w:r>
        <w:rPr>
          <w:rFonts w:hint="eastAsia" w:ascii="宋体" w:hAnsi="宋体" w:eastAsia="宋体" w:cs="宋体"/>
          <w:sz w:val="20"/>
          <w:szCs w:val="20"/>
        </w:rPr>
        <w:t>4.以上证明材料均为影印件</w:t>
      </w:r>
      <w:r>
        <w:rPr>
          <w:rFonts w:hint="eastAsia" w:ascii="宋体" w:hAnsi="宋体" w:eastAsia="宋体" w:cs="宋体"/>
          <w:sz w:val="20"/>
          <w:szCs w:val="21"/>
        </w:rPr>
        <w:t>（黑白或彩色）</w:t>
      </w:r>
      <w:r>
        <w:rPr>
          <w:rFonts w:hint="eastAsia" w:ascii="宋体" w:hAnsi="宋体" w:eastAsia="宋体" w:cs="宋体"/>
          <w:sz w:val="20"/>
          <w:szCs w:val="20"/>
        </w:rPr>
        <w:t>，本表及以上证明材料加申请人单位章。</w:t>
      </w:r>
    </w:p>
    <w:p>
      <w:pPr>
        <w:topLinePunct/>
        <w:spacing w:line="440" w:lineRule="exact"/>
        <w:ind w:firstLine="420"/>
        <w:rPr>
          <w:rFonts w:hint="eastAsia" w:ascii="宋体" w:hAnsi="宋体" w:eastAsia="宋体" w:cs="宋体"/>
        </w:rPr>
      </w:pPr>
      <w:r>
        <w:rPr>
          <w:rFonts w:hint="eastAsia" w:ascii="宋体" w:hAnsi="宋体" w:eastAsia="宋体" w:cs="宋体"/>
        </w:rPr>
        <w:br w:type="page"/>
      </w:r>
    </w:p>
    <w:p>
      <w:pPr>
        <w:pStyle w:val="4"/>
        <w:spacing w:line="440" w:lineRule="exact"/>
        <w:rPr>
          <w:rFonts w:hint="eastAsia" w:ascii="宋体" w:hAnsi="宋体" w:eastAsia="宋体" w:cs="宋体"/>
          <w:sz w:val="20"/>
          <w:szCs w:val="20"/>
        </w:rPr>
      </w:pPr>
      <w:r>
        <w:rPr>
          <w:rFonts w:hint="eastAsia" w:ascii="宋体" w:hAnsi="宋体" w:eastAsia="宋体" w:cs="宋体"/>
        </w:rPr>
        <w:t>（四）比选申请人信誉情况表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1"/>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151"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项目</w:t>
            </w:r>
          </w:p>
        </w:tc>
        <w:tc>
          <w:tcPr>
            <w:tcW w:w="4151"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比选申请人情况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4151" w:type="dxa"/>
            <w:vAlign w:val="center"/>
          </w:tcPr>
          <w:p>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ascii="宋体" w:hAnsi="宋体" w:eastAsia="宋体" w:cs="宋体"/>
                <w:szCs w:val="21"/>
              </w:rPr>
            </w:pPr>
            <w:r>
              <w:rPr>
                <w:rFonts w:hint="eastAsia" w:ascii="宋体" w:hAnsi="宋体" w:eastAsia="宋体" w:cs="宋体"/>
                <w:szCs w:val="21"/>
              </w:rPr>
              <w:t>1.在“信用中国”网站（http：//www.creditchina.gov.cn）中比选申请人（单位）失信被执行名单查询情况。</w:t>
            </w:r>
          </w:p>
        </w:tc>
        <w:tc>
          <w:tcPr>
            <w:tcW w:w="4151" w:type="dxa"/>
          </w:tcPr>
          <w:p>
            <w:pPr>
              <w:spacing w:line="44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4151" w:type="dxa"/>
            <w:vAlign w:val="center"/>
          </w:tcPr>
          <w:p>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ascii="宋体" w:hAnsi="宋体" w:eastAsia="宋体" w:cs="宋体"/>
                <w:szCs w:val="21"/>
                <w:lang w:eastAsia="zh-CN"/>
              </w:rPr>
            </w:pPr>
            <w:r>
              <w:rPr>
                <w:rFonts w:hint="eastAsia" w:ascii="宋体" w:hAnsi="宋体" w:eastAsia="宋体" w:cs="宋体"/>
                <w:szCs w:val="21"/>
              </w:rPr>
              <w:t>2.在国家企业信用信息公示系统（http：//www.gsxt.gov.cn）中比选申请人（单位）在“严重违法失信企业名单（黑名单）信息”的相关查询情况</w:t>
            </w:r>
            <w:r>
              <w:rPr>
                <w:rFonts w:hint="eastAsia" w:ascii="宋体" w:hAnsi="宋体" w:eastAsia="宋体" w:cs="宋体"/>
                <w:szCs w:val="21"/>
                <w:lang w:eastAsia="zh-CN"/>
              </w:rPr>
              <w:t>。</w:t>
            </w:r>
          </w:p>
        </w:tc>
        <w:tc>
          <w:tcPr>
            <w:tcW w:w="4151" w:type="dxa"/>
          </w:tcPr>
          <w:p>
            <w:pPr>
              <w:spacing w:line="44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4151" w:type="dxa"/>
            <w:vAlign w:val="center"/>
          </w:tcPr>
          <w:p>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ascii="宋体" w:hAnsi="宋体" w:eastAsia="宋体" w:cs="宋体"/>
                <w:szCs w:val="21"/>
                <w:lang w:eastAsia="zh-CN"/>
              </w:rPr>
            </w:pPr>
            <w:r>
              <w:rPr>
                <w:rFonts w:hint="eastAsia" w:ascii="宋体" w:hAnsi="宋体" w:cs="宋体"/>
                <w:szCs w:val="21"/>
                <w:lang w:val="en-US" w:eastAsia="zh-CN"/>
              </w:rPr>
              <w:t>3.</w:t>
            </w:r>
            <w:r>
              <w:rPr>
                <w:rFonts w:hint="eastAsia" w:ascii="宋体" w:hAnsi="宋体" w:eastAsia="宋体" w:cs="宋体"/>
                <w:szCs w:val="21"/>
              </w:rPr>
              <w:t>在2019年1月1日至本项目比选申请截止日期间，比选申请人（单位）、法定代表人被人民法院生效判决或裁定认为行贿犯罪的情况及无行贿犯罪的承诺函情况</w:t>
            </w:r>
            <w:r>
              <w:rPr>
                <w:rFonts w:hint="eastAsia" w:ascii="宋体" w:hAnsi="宋体" w:eastAsia="宋体" w:cs="宋体"/>
                <w:szCs w:val="21"/>
                <w:lang w:eastAsia="zh-CN"/>
              </w:rPr>
              <w:t>。</w:t>
            </w:r>
          </w:p>
        </w:tc>
        <w:tc>
          <w:tcPr>
            <w:tcW w:w="4151" w:type="dxa"/>
          </w:tcPr>
          <w:p>
            <w:pPr>
              <w:spacing w:line="440" w:lineRule="exact"/>
              <w:rPr>
                <w:rFonts w:hint="eastAsia" w:ascii="宋体" w:hAnsi="宋体" w:eastAsia="宋体" w:cs="宋体"/>
                <w:szCs w:val="21"/>
              </w:rPr>
            </w:pPr>
          </w:p>
        </w:tc>
      </w:tr>
    </w:tbl>
    <w:p>
      <w:pPr>
        <w:spacing w:line="240" w:lineRule="auto"/>
        <w:rPr>
          <w:rFonts w:hint="eastAsia" w:ascii="宋体" w:hAnsi="宋体" w:eastAsia="宋体" w:cs="宋体"/>
          <w:szCs w:val="21"/>
        </w:rPr>
      </w:pPr>
    </w:p>
    <w:p>
      <w:pPr>
        <w:spacing w:line="240" w:lineRule="auto"/>
        <w:rPr>
          <w:rFonts w:hint="eastAsia" w:ascii="宋体" w:hAnsi="宋体" w:eastAsia="宋体" w:cs="宋体"/>
          <w:szCs w:val="21"/>
        </w:rPr>
      </w:pPr>
      <w:r>
        <w:rPr>
          <w:rFonts w:hint="eastAsia" w:ascii="宋体" w:hAnsi="宋体" w:eastAsia="宋体" w:cs="宋体"/>
          <w:szCs w:val="21"/>
        </w:rPr>
        <w:t>注：</w:t>
      </w:r>
    </w:p>
    <w:p>
      <w:pPr>
        <w:spacing w:line="240" w:lineRule="auto"/>
        <w:rPr>
          <w:rFonts w:hint="eastAsia" w:ascii="宋体" w:hAnsi="宋体" w:eastAsia="宋体" w:cs="宋体"/>
          <w:szCs w:val="21"/>
        </w:rPr>
      </w:pPr>
      <w:r>
        <w:rPr>
          <w:rFonts w:hint="eastAsia" w:ascii="宋体" w:hAnsi="宋体" w:eastAsia="宋体" w:cs="宋体"/>
          <w:szCs w:val="21"/>
        </w:rPr>
        <w:t>1.比选申请人应按照比选文件第二章“比选申请人须知”前附表附录4规定，逐条说明其信誉情况，并提供相关证明材料（在“信用中国”网站（http：//www.creditchina.gov.cn）中比选申请人（单位）失信被执行名单查询结果截图</w:t>
      </w:r>
      <w:r>
        <w:rPr>
          <w:rFonts w:hint="eastAsia" w:ascii="宋体" w:hAnsi="宋体" w:eastAsia="宋体" w:cs="宋体"/>
          <w:kern w:val="2"/>
          <w:szCs w:val="21"/>
        </w:rPr>
        <w:t>（黑白或彩色）</w:t>
      </w:r>
      <w:r>
        <w:rPr>
          <w:rFonts w:hint="eastAsia" w:ascii="宋体" w:hAnsi="宋体" w:eastAsia="宋体" w:cs="宋体"/>
          <w:szCs w:val="21"/>
        </w:rPr>
        <w:t>；在国家企业信用信息公示系统（http：//www.gsxt.gov.cn）中比选申请人（单位）“严重违法失信企业名单（黑名单）信息”的相关查询结果截图</w:t>
      </w:r>
      <w:r>
        <w:rPr>
          <w:rFonts w:hint="eastAsia" w:ascii="宋体" w:hAnsi="宋体" w:eastAsia="宋体" w:cs="宋体"/>
          <w:kern w:val="2"/>
          <w:szCs w:val="21"/>
        </w:rPr>
        <w:t>（黑白或彩色）</w:t>
      </w:r>
      <w:r>
        <w:rPr>
          <w:rFonts w:hint="eastAsia" w:ascii="宋体" w:hAnsi="宋体" w:eastAsia="宋体" w:cs="宋体"/>
          <w:szCs w:val="21"/>
        </w:rPr>
        <w:t>；在2019年1月1日至本项目比选申请截止日期间，比选申请人（单位）、法定代表人行贿犯罪的查询结果截图</w:t>
      </w:r>
      <w:r>
        <w:rPr>
          <w:rFonts w:hint="eastAsia" w:ascii="宋体" w:hAnsi="宋体" w:eastAsia="宋体" w:cs="宋体"/>
          <w:kern w:val="2"/>
          <w:szCs w:val="21"/>
        </w:rPr>
        <w:t>（黑白或彩色）</w:t>
      </w:r>
      <w:r>
        <w:rPr>
          <w:rFonts w:hint="eastAsia" w:ascii="宋体" w:hAnsi="宋体" w:eastAsia="宋体" w:cs="宋体"/>
          <w:szCs w:val="21"/>
        </w:rPr>
        <w:t>，以裁判文书网查询结果为准）。</w:t>
      </w:r>
    </w:p>
    <w:p>
      <w:pPr>
        <w:spacing w:line="240" w:lineRule="auto"/>
        <w:rPr>
          <w:rFonts w:hint="eastAsia" w:ascii="宋体" w:hAnsi="宋体" w:eastAsia="宋体" w:cs="宋体"/>
          <w:szCs w:val="21"/>
        </w:rPr>
      </w:pPr>
      <w:r>
        <w:rPr>
          <w:rFonts w:hint="eastAsia" w:ascii="宋体" w:hAnsi="宋体" w:eastAsia="宋体" w:cs="宋体"/>
          <w:szCs w:val="21"/>
        </w:rPr>
        <w:t>2、本表及证明材料应加盖比选申请人单位章。</w:t>
      </w:r>
    </w:p>
    <w:p>
      <w:pPr>
        <w:spacing w:after="160" w:line="259" w:lineRule="auto"/>
        <w:rPr>
          <w:rFonts w:hint="eastAsia" w:ascii="宋体" w:hAnsi="宋体" w:eastAsia="宋体" w:cs="宋体"/>
          <w:szCs w:val="21"/>
        </w:rPr>
      </w:pPr>
      <w:r>
        <w:rPr>
          <w:rFonts w:hint="eastAsia" w:ascii="宋体" w:hAnsi="宋体" w:eastAsia="宋体" w:cs="宋体"/>
          <w:szCs w:val="21"/>
        </w:rPr>
        <w:br w:type="page"/>
      </w:r>
    </w:p>
    <w:p>
      <w:pPr>
        <w:pStyle w:val="3"/>
        <w:keepNext/>
        <w:keepLines/>
        <w:pageBreakBefore w:val="0"/>
        <w:widowControl/>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sz w:val="32"/>
          <w:szCs w:val="32"/>
        </w:rPr>
      </w:pPr>
      <w:r>
        <w:rPr>
          <w:rFonts w:hint="eastAsia" w:ascii="宋体" w:hAnsi="宋体" w:eastAsia="宋体" w:cs="宋体"/>
          <w:sz w:val="32"/>
          <w:szCs w:val="32"/>
        </w:rPr>
        <w:t>六、拟供设备技术性能指标的详细描述</w:t>
      </w:r>
    </w:p>
    <w:p>
      <w:pPr>
        <w:keepNext w:val="0"/>
        <w:keepLines w:val="0"/>
        <w:pageBreakBefore w:val="0"/>
        <w:widowControl/>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比选申请人在此按照供货要求中的技术性能指标要求逐条对拟供设备技术性能指标进行详细描述。描述不完整或技术性能指标不符合供货要求中的技术性能指标要求的</w:t>
      </w:r>
      <w:r>
        <w:rPr>
          <w:rFonts w:hint="eastAsia" w:ascii="宋体" w:hAnsi="宋体" w:eastAsia="宋体" w:cs="宋体"/>
          <w:sz w:val="22"/>
          <w:szCs w:val="22"/>
          <w:lang w:eastAsia="zh-CN"/>
        </w:rPr>
        <w:t>，</w:t>
      </w:r>
      <w:r>
        <w:rPr>
          <w:rFonts w:hint="eastAsia" w:ascii="宋体" w:hAnsi="宋体" w:eastAsia="宋体" w:cs="宋体"/>
          <w:sz w:val="22"/>
          <w:szCs w:val="22"/>
        </w:rPr>
        <w:t>其比选申请将被否决。</w:t>
      </w:r>
    </w:p>
    <w:p>
      <w:pPr>
        <w:spacing w:after="160" w:line="259" w:lineRule="auto"/>
        <w:rPr>
          <w:rFonts w:hint="eastAsia" w:ascii="宋体" w:hAnsi="宋体" w:eastAsia="宋体" w:cs="宋体"/>
          <w:szCs w:val="21"/>
        </w:rPr>
      </w:pPr>
    </w:p>
    <w:p>
      <w:pPr>
        <w:spacing w:after="160" w:line="259" w:lineRule="auto"/>
        <w:rPr>
          <w:rFonts w:hint="eastAsia" w:ascii="宋体" w:hAnsi="宋体" w:eastAsia="宋体" w:cs="宋体"/>
          <w:szCs w:val="21"/>
        </w:rPr>
      </w:pPr>
    </w:p>
    <w:p>
      <w:pPr>
        <w:spacing w:after="160" w:line="259" w:lineRule="auto"/>
        <w:rPr>
          <w:rFonts w:hint="eastAsia" w:ascii="宋体" w:hAnsi="宋体" w:eastAsia="宋体" w:cs="宋体"/>
          <w:szCs w:val="21"/>
        </w:rPr>
      </w:pPr>
    </w:p>
    <w:p>
      <w:pPr>
        <w:spacing w:after="160" w:line="259" w:lineRule="auto"/>
        <w:rPr>
          <w:rFonts w:hint="eastAsia" w:ascii="宋体" w:hAnsi="宋体" w:eastAsia="宋体" w:cs="宋体"/>
          <w:szCs w:val="21"/>
        </w:rPr>
      </w:pPr>
    </w:p>
    <w:p>
      <w:pPr>
        <w:spacing w:after="160" w:line="259" w:lineRule="auto"/>
        <w:rPr>
          <w:rFonts w:hint="eastAsia" w:ascii="宋体" w:hAnsi="宋体" w:eastAsia="宋体" w:cs="宋体"/>
          <w:szCs w:val="21"/>
        </w:rPr>
      </w:pPr>
    </w:p>
    <w:p>
      <w:pPr>
        <w:spacing w:after="160" w:line="259" w:lineRule="auto"/>
        <w:rPr>
          <w:rFonts w:hint="eastAsia" w:ascii="宋体" w:hAnsi="宋体" w:eastAsia="宋体" w:cs="宋体"/>
          <w:szCs w:val="21"/>
        </w:rPr>
      </w:pPr>
    </w:p>
    <w:p>
      <w:pPr>
        <w:spacing w:after="160" w:line="259" w:lineRule="auto"/>
        <w:rPr>
          <w:rFonts w:hint="eastAsia" w:ascii="宋体" w:hAnsi="宋体" w:eastAsia="宋体" w:cs="宋体"/>
          <w:szCs w:val="21"/>
        </w:rPr>
      </w:pPr>
    </w:p>
    <w:p>
      <w:pPr>
        <w:spacing w:after="160" w:line="259" w:lineRule="auto"/>
        <w:rPr>
          <w:rFonts w:hint="eastAsia" w:ascii="宋体" w:hAnsi="宋体" w:eastAsia="宋体" w:cs="宋体"/>
          <w:szCs w:val="21"/>
        </w:rPr>
      </w:pPr>
    </w:p>
    <w:p>
      <w:pPr>
        <w:spacing w:after="160" w:line="259" w:lineRule="auto"/>
        <w:rPr>
          <w:rFonts w:hint="eastAsia" w:ascii="宋体" w:hAnsi="宋体" w:eastAsia="宋体" w:cs="宋体"/>
          <w:szCs w:val="21"/>
        </w:rPr>
      </w:pPr>
    </w:p>
    <w:p>
      <w:pPr>
        <w:spacing w:after="160" w:line="259" w:lineRule="auto"/>
        <w:rPr>
          <w:rFonts w:hint="eastAsia" w:ascii="宋体" w:hAnsi="宋体" w:eastAsia="宋体" w:cs="宋体"/>
          <w:szCs w:val="21"/>
        </w:rPr>
      </w:pPr>
    </w:p>
    <w:p>
      <w:pPr>
        <w:spacing w:after="160" w:line="259" w:lineRule="auto"/>
        <w:rPr>
          <w:rFonts w:hint="eastAsia" w:ascii="宋体" w:hAnsi="宋体" w:eastAsia="宋体" w:cs="宋体"/>
          <w:szCs w:val="21"/>
        </w:rPr>
      </w:pPr>
    </w:p>
    <w:p>
      <w:pPr>
        <w:spacing w:after="160" w:line="259" w:lineRule="auto"/>
        <w:rPr>
          <w:rFonts w:hint="eastAsia" w:ascii="宋体" w:hAnsi="宋体" w:eastAsia="宋体" w:cs="宋体"/>
          <w:szCs w:val="21"/>
        </w:rPr>
      </w:pPr>
    </w:p>
    <w:p>
      <w:pPr>
        <w:spacing w:after="160" w:line="259" w:lineRule="auto"/>
        <w:rPr>
          <w:rFonts w:hint="eastAsia" w:ascii="宋体" w:hAnsi="宋体" w:eastAsia="宋体" w:cs="宋体"/>
          <w:szCs w:val="21"/>
        </w:rPr>
      </w:pPr>
    </w:p>
    <w:p>
      <w:pPr>
        <w:spacing w:after="160" w:line="259" w:lineRule="auto"/>
        <w:rPr>
          <w:rFonts w:hint="eastAsia" w:ascii="宋体" w:hAnsi="宋体" w:eastAsia="宋体" w:cs="宋体"/>
          <w:szCs w:val="21"/>
        </w:rPr>
      </w:pPr>
    </w:p>
    <w:p>
      <w:pPr>
        <w:spacing w:after="160" w:line="259" w:lineRule="auto"/>
        <w:rPr>
          <w:rFonts w:hint="eastAsia" w:ascii="宋体" w:hAnsi="宋体" w:eastAsia="宋体" w:cs="宋体"/>
          <w:szCs w:val="21"/>
        </w:rPr>
      </w:pPr>
    </w:p>
    <w:p>
      <w:pPr>
        <w:spacing w:after="160" w:line="259" w:lineRule="auto"/>
        <w:rPr>
          <w:rFonts w:hint="eastAsia" w:ascii="宋体" w:hAnsi="宋体" w:eastAsia="宋体" w:cs="宋体"/>
          <w:szCs w:val="21"/>
        </w:rPr>
      </w:pPr>
    </w:p>
    <w:p>
      <w:pPr>
        <w:spacing w:after="160" w:line="259" w:lineRule="auto"/>
        <w:rPr>
          <w:rFonts w:hint="eastAsia" w:ascii="宋体" w:hAnsi="宋体" w:eastAsia="宋体" w:cs="宋体"/>
          <w:szCs w:val="21"/>
        </w:rPr>
      </w:pPr>
    </w:p>
    <w:p>
      <w:pPr>
        <w:spacing w:after="160" w:line="259" w:lineRule="auto"/>
        <w:rPr>
          <w:rFonts w:hint="eastAsia" w:ascii="宋体" w:hAnsi="宋体" w:eastAsia="宋体" w:cs="宋体"/>
          <w:szCs w:val="21"/>
        </w:rPr>
      </w:pPr>
    </w:p>
    <w:p>
      <w:pPr>
        <w:spacing w:after="160" w:line="259" w:lineRule="auto"/>
        <w:rPr>
          <w:rFonts w:hint="eastAsia" w:ascii="宋体" w:hAnsi="宋体" w:eastAsia="宋体" w:cs="宋体"/>
          <w:szCs w:val="21"/>
        </w:rPr>
      </w:pPr>
    </w:p>
    <w:p>
      <w:pPr>
        <w:spacing w:after="160" w:line="259" w:lineRule="auto"/>
        <w:rPr>
          <w:rFonts w:hint="eastAsia" w:ascii="宋体" w:hAnsi="宋体" w:eastAsia="宋体" w:cs="宋体"/>
          <w:szCs w:val="21"/>
        </w:rPr>
      </w:pPr>
    </w:p>
    <w:p>
      <w:pPr>
        <w:spacing w:after="160" w:line="259" w:lineRule="auto"/>
        <w:rPr>
          <w:rFonts w:hint="eastAsia" w:ascii="宋体" w:hAnsi="宋体" w:eastAsia="宋体" w:cs="宋体"/>
          <w:szCs w:val="21"/>
        </w:rPr>
      </w:pPr>
    </w:p>
    <w:p>
      <w:pPr>
        <w:spacing w:after="160" w:line="259" w:lineRule="auto"/>
        <w:rPr>
          <w:rFonts w:hint="eastAsia" w:ascii="宋体" w:hAnsi="宋体" w:eastAsia="宋体" w:cs="宋体"/>
          <w:szCs w:val="21"/>
        </w:rPr>
      </w:pPr>
    </w:p>
    <w:p>
      <w:pPr>
        <w:spacing w:after="160" w:line="259" w:lineRule="auto"/>
        <w:rPr>
          <w:rFonts w:hint="eastAsia" w:ascii="宋体" w:hAnsi="宋体" w:eastAsia="宋体" w:cs="宋体"/>
          <w:szCs w:val="21"/>
        </w:rPr>
      </w:pPr>
    </w:p>
    <w:p>
      <w:pPr>
        <w:spacing w:after="160" w:line="259" w:lineRule="auto"/>
        <w:rPr>
          <w:rFonts w:hint="eastAsia" w:ascii="宋体" w:hAnsi="宋体" w:eastAsia="宋体" w:cs="宋体"/>
          <w:szCs w:val="21"/>
        </w:rPr>
      </w:pPr>
    </w:p>
    <w:p>
      <w:pPr>
        <w:pStyle w:val="3"/>
        <w:keepNext/>
        <w:keepLines/>
        <w:pageBreakBefore w:val="0"/>
        <w:widowControl/>
        <w:kinsoku/>
        <w:wordWrap/>
        <w:overflowPunct/>
        <w:topLinePunct w:val="0"/>
        <w:autoSpaceDE/>
        <w:autoSpaceDN/>
        <w:bidi w:val="0"/>
        <w:adjustRightInd/>
        <w:snapToGrid/>
        <w:spacing w:before="0" w:after="0" w:line="360" w:lineRule="auto"/>
        <w:ind w:left="420" w:hanging="420"/>
        <w:textAlignment w:val="auto"/>
        <w:rPr>
          <w:rFonts w:hint="eastAsia" w:ascii="宋体" w:hAnsi="宋体" w:eastAsia="宋体" w:cs="宋体"/>
        </w:rPr>
      </w:pPr>
      <w:r>
        <w:rPr>
          <w:rFonts w:hint="eastAsia" w:ascii="宋体" w:hAnsi="宋体" w:eastAsia="宋体" w:cs="宋体"/>
        </w:rPr>
        <w:t>七、技术支持资料</w:t>
      </w:r>
    </w:p>
    <w:p>
      <w:pPr>
        <w:pStyle w:val="85"/>
        <w:numPr>
          <w:ilvl w:val="0"/>
          <w:numId w:val="8"/>
        </w:numPr>
        <w:ind w:firstLineChars="0"/>
        <w:rPr>
          <w:rFonts w:hint="eastAsia" w:ascii="宋体" w:hAnsi="宋体" w:eastAsia="宋体" w:cs="宋体"/>
        </w:rPr>
      </w:pPr>
      <w:r>
        <w:rPr>
          <w:rFonts w:hint="eastAsia" w:ascii="宋体" w:hAnsi="宋体" w:eastAsia="宋体" w:cs="宋体"/>
        </w:rPr>
        <w:t>设备纸质样本资料</w:t>
      </w:r>
    </w:p>
    <w:p>
      <w:pPr>
        <w:pStyle w:val="85"/>
        <w:numPr>
          <w:ilvl w:val="0"/>
          <w:numId w:val="8"/>
        </w:numPr>
        <w:ind w:firstLineChars="0"/>
        <w:rPr>
          <w:rFonts w:hint="eastAsia" w:ascii="宋体" w:hAnsi="宋体" w:eastAsia="宋体" w:cs="宋体"/>
        </w:rPr>
      </w:pPr>
      <w:r>
        <w:rPr>
          <w:rFonts w:hint="eastAsia" w:ascii="Times New Roman" w:hAnsi="Times New Roman"/>
        </w:rPr>
        <w:t>制造计量器具许可证或计量器具型式批准证书</w:t>
      </w:r>
      <w:r>
        <w:rPr>
          <w:rFonts w:hint="eastAsia" w:ascii="宋体" w:hAnsi="宋体" w:eastAsia="宋体" w:cs="宋体"/>
        </w:rPr>
        <w:t>（黑白或彩色影印件）（提供的资料缺、漏或者不完整</w:t>
      </w:r>
      <w:r>
        <w:rPr>
          <w:rFonts w:hint="eastAsia" w:ascii="宋体" w:hAnsi="宋体" w:cs="宋体"/>
          <w:lang w:val="en-US" w:eastAsia="zh-CN"/>
        </w:rPr>
        <w:t>的</w:t>
      </w:r>
      <w:r>
        <w:rPr>
          <w:rFonts w:hint="eastAsia" w:ascii="宋体" w:hAnsi="宋体" w:eastAsia="宋体" w:cs="宋体"/>
        </w:rPr>
        <w:t>，</w:t>
      </w:r>
      <w:r>
        <w:rPr>
          <w:rFonts w:hint="eastAsia" w:ascii="宋体" w:hAnsi="宋体" w:cs="宋体"/>
          <w:lang w:val="en-US" w:eastAsia="zh-CN"/>
        </w:rPr>
        <w:t>其</w:t>
      </w:r>
      <w:r>
        <w:rPr>
          <w:rFonts w:hint="eastAsia" w:ascii="宋体" w:hAnsi="宋体" w:eastAsia="宋体" w:cs="宋体"/>
        </w:rPr>
        <w:t>比选申请文件将被否决</w:t>
      </w:r>
      <w:r>
        <w:rPr>
          <w:rFonts w:hint="eastAsia" w:ascii="宋体" w:hAnsi="宋体" w:cs="宋体"/>
          <w:lang w:eastAsia="zh-CN"/>
        </w:rPr>
        <w:t>。</w:t>
      </w:r>
      <w:r>
        <w:rPr>
          <w:rFonts w:hint="eastAsia" w:ascii="宋体" w:hAnsi="宋体" w:eastAsia="宋体" w:cs="宋体"/>
        </w:rPr>
        <w:t>）</w:t>
      </w:r>
    </w:p>
    <w:p>
      <w:pPr>
        <w:numPr>
          <w:ilvl w:val="0"/>
          <w:numId w:val="8"/>
        </w:numPr>
        <w:rPr>
          <w:rFonts w:hint="eastAsia" w:ascii="宋体" w:hAnsi="宋体" w:eastAsia="宋体" w:cs="宋体"/>
        </w:rPr>
      </w:pPr>
      <w:r>
        <w:rPr>
          <w:rFonts w:hint="eastAsia" w:ascii="宋体" w:hAnsi="宋体" w:eastAsia="宋体" w:cs="宋体"/>
        </w:rPr>
        <w:t>其它技术支持资料（如果有）</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sectPr>
          <w:type w:val="continuous"/>
          <w:pgSz w:w="12240" w:h="15840"/>
          <w:pgMar w:top="1440" w:right="1800" w:bottom="1440" w:left="1800" w:header="720" w:footer="720" w:gutter="0"/>
          <w:cols w:space="720" w:num="1"/>
          <w:docGrid w:linePitch="285" w:charSpace="0"/>
        </w:sectPr>
      </w:pPr>
    </w:p>
    <w:p>
      <w:pPr>
        <w:pStyle w:val="3"/>
        <w:keepNext/>
        <w:keepLines/>
        <w:pageBreakBefore w:val="0"/>
        <w:widowControl/>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rPr>
      </w:pPr>
      <w:bookmarkStart w:id="239" w:name="_Toc491883247"/>
      <w:r>
        <w:rPr>
          <w:rFonts w:hint="eastAsia" w:ascii="宋体" w:hAnsi="宋体" w:eastAsia="宋体" w:cs="宋体"/>
        </w:rPr>
        <w:t>八、技术服务和</w:t>
      </w:r>
      <w:r>
        <w:rPr>
          <w:rFonts w:hint="eastAsia" w:ascii="宋体" w:hAnsi="宋体" w:eastAsia="宋体" w:cs="宋体"/>
          <w:lang w:eastAsia="zh-CN"/>
        </w:rPr>
        <w:t>质量保证期</w:t>
      </w:r>
      <w:r>
        <w:rPr>
          <w:rFonts w:hint="eastAsia" w:ascii="宋体" w:hAnsi="宋体" w:eastAsia="宋体" w:cs="宋体"/>
        </w:rPr>
        <w:t>服务计划</w:t>
      </w:r>
      <w:bookmarkEnd w:id="239"/>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lang w:val="en-US" w:eastAsia="zh-CN"/>
        </w:rPr>
        <w:t>本</w:t>
      </w:r>
      <w:r>
        <w:rPr>
          <w:rFonts w:hint="eastAsia" w:asciiTheme="minorEastAsia" w:hAnsiTheme="minorEastAsia" w:eastAsiaTheme="minorEastAsia" w:cstheme="minorEastAsia"/>
          <w:szCs w:val="21"/>
        </w:rPr>
        <w:t>服务计划</w:t>
      </w:r>
      <w:r>
        <w:rPr>
          <w:rFonts w:hint="eastAsia" w:asciiTheme="minorEastAsia" w:hAnsiTheme="minorEastAsia" w:eastAsiaTheme="minorEastAsia" w:cstheme="minorEastAsia"/>
        </w:rPr>
        <w:t>包括以下内容（文字宜精炼，内容具有针对性）：</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（1）生产制造进度计划；</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（2）产品质量控制体系和标准；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（3）设备运输实施方案及保障措施；</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（4）安装实施计划（如果有）；</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（5）确保设备质量和工期、安全保证的措施；</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（6）售后技术服务体系及措施；</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（7）质保期服务计划；</w:t>
      </w:r>
    </w:p>
    <w:p>
      <w:pPr>
        <w:rPr>
          <w:rFonts w:hint="eastAsia" w:ascii="宋体" w:hAnsi="宋体" w:eastAsia="宋体" w:cs="宋体"/>
          <w:highlight w:val="yellow"/>
        </w:rPr>
      </w:pPr>
      <w:r>
        <w:rPr>
          <w:rFonts w:hint="eastAsia" w:asciiTheme="minorEastAsia" w:hAnsiTheme="minorEastAsia" w:eastAsiaTheme="minorEastAsia" w:cstheme="minorEastAsia"/>
        </w:rPr>
        <w:t>（8）其他应说明的事项。</w:t>
      </w:r>
    </w:p>
    <w:p>
      <w:pPr>
        <w:rPr>
          <w:rFonts w:hint="eastAsia" w:ascii="宋体" w:hAnsi="宋体" w:eastAsia="宋体" w:cs="宋体"/>
        </w:rPr>
      </w:pPr>
    </w:p>
    <w:p>
      <w:pPr>
        <w:spacing w:after="160" w:line="259" w:lineRule="auto"/>
        <w:rPr>
          <w:rFonts w:hint="eastAsia" w:ascii="宋体" w:hAnsi="宋体" w:eastAsia="宋体" w:cs="宋体"/>
          <w:b/>
          <w:sz w:val="28"/>
          <w:szCs w:val="28"/>
        </w:rPr>
      </w:pPr>
      <w:r>
        <w:rPr>
          <w:rFonts w:hint="eastAsia" w:ascii="宋体" w:hAnsi="宋体" w:eastAsia="宋体" w:cs="宋体"/>
        </w:rPr>
        <w:br w:type="page"/>
      </w:r>
    </w:p>
    <w:p>
      <w:pPr>
        <w:pStyle w:val="3"/>
        <w:rPr>
          <w:rFonts w:hint="eastAsia" w:ascii="宋体" w:hAnsi="宋体" w:eastAsia="宋体" w:cs="宋体"/>
        </w:rPr>
      </w:pPr>
      <w:bookmarkStart w:id="240" w:name="_Toc491883248"/>
      <w:r>
        <w:rPr>
          <w:rFonts w:hint="eastAsia" w:ascii="宋体" w:hAnsi="宋体" w:eastAsia="宋体" w:cs="宋体"/>
        </w:rPr>
        <w:t>九、其他资料</w:t>
      </w:r>
      <w:bookmarkEnd w:id="240"/>
    </w:p>
    <w:p>
      <w:pPr>
        <w:rPr>
          <w:rFonts w:hint="eastAsia" w:ascii="宋体" w:hAnsi="宋体" w:eastAsia="宋体" w:cs="宋体"/>
        </w:rPr>
      </w:pPr>
      <w:r>
        <w:rPr>
          <w:rFonts w:hint="eastAsia" w:ascii="宋体" w:hAnsi="宋体" w:eastAsia="宋体" w:cs="宋体"/>
        </w:rPr>
        <w:t>其他相关资料，如：补遗书（如果有）等比选申请人认为有必要的其他资料。</w:t>
      </w:r>
    </w:p>
    <w:p>
      <w:pPr>
        <w:rPr>
          <w:rFonts w:hint="eastAsia" w:ascii="宋体" w:hAnsi="宋体" w:eastAsia="宋体" w:cs="宋体"/>
        </w:rPr>
      </w:pPr>
    </w:p>
    <w:p>
      <w:pPr>
        <w:spacing w:after="160" w:line="259" w:lineRule="auto"/>
        <w:rPr>
          <w:rFonts w:hint="eastAsia" w:ascii="宋体" w:hAnsi="宋体" w:eastAsia="宋体" w:cs="宋体"/>
        </w:rPr>
      </w:pPr>
    </w:p>
    <w:sectPr>
      <w:pgSz w:w="12240" w:h="15840"/>
      <w:pgMar w:top="1440" w:right="1800" w:bottom="1440" w:left="1800" w:header="720" w:footer="720"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Light">
    <w:panose1 w:val="020B0502040204020203"/>
    <w:charset w:val="86"/>
    <w:family w:val="auto"/>
    <w:pitch w:val="default"/>
    <w:sig w:usb0="80000287" w:usb1="2ACF0010" w:usb2="00000016" w:usb3="00000000" w:csb0="0004001F" w:csb1="00000000"/>
  </w:font>
  <w:font w:name="Cambria">
    <w:panose1 w:val="02040503050406030204"/>
    <w:charset w:val="00"/>
    <w:family w:val="roman"/>
    <w:pitch w:val="default"/>
    <w:sig w:usb0="E00006FF" w:usb1="420024FF" w:usb2="02000000" w:usb3="00000000" w:csb0="2000019F"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7315359"/>
    </w:sdtPr>
    <w:sdtContent>
      <w:p>
        <w:pPr>
          <w:pStyle w:val="24"/>
          <w:jc w:val="center"/>
        </w:pPr>
        <w:r>
          <w:fldChar w:fldCharType="begin"/>
        </w:r>
        <w:r>
          <w:instrText xml:space="preserve">PAGE   \* MERGEFORMAT</w:instrText>
        </w:r>
        <w:r>
          <w:fldChar w:fldCharType="separate"/>
        </w:r>
        <w:r>
          <w:rPr>
            <w:lang w:val="zh-CN"/>
          </w:rPr>
          <w:t>4</w:t>
        </w:r>
        <w:r>
          <w:rPr>
            <w:lang w:val="zh-CN"/>
          </w:rPr>
          <w:fldChar w:fldCharType="end"/>
        </w:r>
      </w:p>
    </w:sdtContent>
  </w:sdt>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center"/>
    </w:pPr>
    <w:r>
      <w:fldChar w:fldCharType="begin"/>
    </w:r>
    <w:r>
      <w:instrText xml:space="preserve"> PAGE   \* MERGEFORMAT </w:instrText>
    </w:r>
    <w:r>
      <w:fldChar w:fldCharType="separate"/>
    </w:r>
    <w:r>
      <w:rPr>
        <w:lang w:val="zh-CN"/>
      </w:rPr>
      <w:t>1</w:t>
    </w:r>
    <w:r>
      <w:rPr>
        <w:lang w:val="zh-CN"/>
      </w:rPr>
      <w:fldChar w:fldCharType="end"/>
    </w:r>
  </w:p>
  <w:p>
    <w:pPr>
      <w:pStyle w:val="2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5947310"/>
    </w:sdtPr>
    <w:sdtContent>
      <w:p>
        <w:pPr>
          <w:pStyle w:val="24"/>
          <w:jc w:val="center"/>
        </w:pPr>
        <w:r>
          <w:fldChar w:fldCharType="begin"/>
        </w:r>
        <w:r>
          <w:instrText xml:space="preserve">PAGE   \* MERGEFORMAT</w:instrText>
        </w:r>
        <w:r>
          <w:fldChar w:fldCharType="separate"/>
        </w:r>
        <w:r>
          <w:rPr>
            <w:lang w:val="zh-CN"/>
          </w:rPr>
          <w:t>66</w:t>
        </w:r>
        <w:r>
          <w:fldChar w:fldCharType="end"/>
        </w:r>
      </w:p>
    </w:sdtContent>
  </w:sdt>
  <w:p>
    <w:pPr>
      <w:pStyle w:val="17"/>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B3948"/>
    <w:multiLevelType w:val="singleLevel"/>
    <w:tmpl w:val="939B3948"/>
    <w:lvl w:ilvl="0" w:tentative="0">
      <w:start w:val="1"/>
      <w:numFmt w:val="decimal"/>
      <w:suff w:val="nothing"/>
      <w:lvlText w:val="（%1）"/>
      <w:lvlJc w:val="left"/>
    </w:lvl>
  </w:abstractNum>
  <w:abstractNum w:abstractNumId="1">
    <w:nsid w:val="C2D13B7D"/>
    <w:multiLevelType w:val="singleLevel"/>
    <w:tmpl w:val="C2D13B7D"/>
    <w:lvl w:ilvl="0" w:tentative="0">
      <w:start w:val="3"/>
      <w:numFmt w:val="decimal"/>
      <w:suff w:val="nothing"/>
      <w:lvlText w:val="%1、"/>
      <w:lvlJc w:val="left"/>
    </w:lvl>
  </w:abstractNum>
  <w:abstractNum w:abstractNumId="2">
    <w:nsid w:val="07E92CE7"/>
    <w:multiLevelType w:val="multilevel"/>
    <w:tmpl w:val="07E92CE7"/>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0DCC0913"/>
    <w:multiLevelType w:val="multilevel"/>
    <w:tmpl w:val="0DCC0913"/>
    <w:lvl w:ilvl="0" w:tentative="0">
      <w:start w:val="1"/>
      <w:numFmt w:val="japaneseCounting"/>
      <w:lvlText w:val="%1、"/>
      <w:lvlJc w:val="left"/>
      <w:pPr>
        <w:tabs>
          <w:tab w:val="left" w:pos="420"/>
        </w:tabs>
        <w:ind w:left="420" w:hanging="420"/>
      </w:pPr>
      <w:rPr>
        <w:rFonts w:hint="eastAsia"/>
      </w:rPr>
    </w:lvl>
    <w:lvl w:ilvl="1" w:tentative="0">
      <w:start w:val="2"/>
      <w:numFmt w:val="decimal"/>
      <w:lvlText w:val="%2、"/>
      <w:lvlJc w:val="left"/>
      <w:pPr>
        <w:ind w:left="1260" w:hanging="360"/>
      </w:pPr>
      <w:rPr>
        <w:rFonts w:hint="default"/>
      </w:rPr>
    </w:lvl>
    <w:lvl w:ilvl="2" w:tentative="0">
      <w:start w:val="1"/>
      <w:numFmt w:val="lowerRoman"/>
      <w:lvlText w:val="%3."/>
      <w:lvlJc w:val="right"/>
      <w:pPr>
        <w:ind w:left="1860" w:hanging="480"/>
      </w:pPr>
    </w:lvl>
    <w:lvl w:ilvl="3" w:tentative="0">
      <w:start w:val="1"/>
      <w:numFmt w:val="decimal"/>
      <w:lvlText w:val="%4."/>
      <w:lvlJc w:val="left"/>
      <w:pPr>
        <w:ind w:left="2340" w:hanging="480"/>
      </w:pPr>
    </w:lvl>
    <w:lvl w:ilvl="4" w:tentative="0">
      <w:start w:val="1"/>
      <w:numFmt w:val="lowerLetter"/>
      <w:lvlText w:val="%5)"/>
      <w:lvlJc w:val="left"/>
      <w:pPr>
        <w:ind w:left="2820" w:hanging="480"/>
      </w:pPr>
    </w:lvl>
    <w:lvl w:ilvl="5" w:tentative="0">
      <w:start w:val="1"/>
      <w:numFmt w:val="lowerRoman"/>
      <w:lvlText w:val="%6."/>
      <w:lvlJc w:val="right"/>
      <w:pPr>
        <w:ind w:left="3300" w:hanging="480"/>
      </w:pPr>
    </w:lvl>
    <w:lvl w:ilvl="6" w:tentative="0">
      <w:start w:val="1"/>
      <w:numFmt w:val="decimal"/>
      <w:lvlText w:val="%7."/>
      <w:lvlJc w:val="left"/>
      <w:pPr>
        <w:ind w:left="3780" w:hanging="480"/>
      </w:pPr>
    </w:lvl>
    <w:lvl w:ilvl="7" w:tentative="0">
      <w:start w:val="1"/>
      <w:numFmt w:val="lowerLetter"/>
      <w:lvlText w:val="%8)"/>
      <w:lvlJc w:val="left"/>
      <w:pPr>
        <w:ind w:left="4260" w:hanging="480"/>
      </w:pPr>
    </w:lvl>
    <w:lvl w:ilvl="8" w:tentative="0">
      <w:start w:val="1"/>
      <w:numFmt w:val="lowerRoman"/>
      <w:lvlText w:val="%9."/>
      <w:lvlJc w:val="right"/>
      <w:pPr>
        <w:ind w:left="4740" w:hanging="480"/>
      </w:pPr>
    </w:lvl>
  </w:abstractNum>
  <w:abstractNum w:abstractNumId="4">
    <w:nsid w:val="1E7D57A0"/>
    <w:multiLevelType w:val="multilevel"/>
    <w:tmpl w:val="1E7D57A0"/>
    <w:lvl w:ilvl="0" w:tentative="0">
      <w:start w:val="1"/>
      <w:numFmt w:val="bullet"/>
      <w:lvlText w:val=""/>
      <w:lvlJc w:val="left"/>
      <w:pPr>
        <w:tabs>
          <w:tab w:val="left" w:pos="1260"/>
        </w:tabs>
        <w:ind w:left="1260" w:hanging="420"/>
      </w:pPr>
      <w:rPr>
        <w:rFonts w:hint="default" w:ascii="Wingdings" w:hAnsi="Wingdings"/>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5">
    <w:nsid w:val="2964EB3B"/>
    <w:multiLevelType w:val="singleLevel"/>
    <w:tmpl w:val="2964EB3B"/>
    <w:lvl w:ilvl="0" w:tentative="0">
      <w:start w:val="3"/>
      <w:numFmt w:val="chineseCounting"/>
      <w:suff w:val="nothing"/>
      <w:lvlText w:val="（%1）"/>
      <w:lvlJc w:val="left"/>
      <w:rPr>
        <w:rFonts w:hint="eastAsia"/>
      </w:rPr>
    </w:lvl>
  </w:abstractNum>
  <w:abstractNum w:abstractNumId="6">
    <w:nsid w:val="34F84F22"/>
    <w:multiLevelType w:val="multilevel"/>
    <w:tmpl w:val="34F84F22"/>
    <w:lvl w:ilvl="0" w:tentative="0">
      <w:start w:val="1"/>
      <w:numFmt w:val="japaneseCounting"/>
      <w:lvlText w:val="第%1章"/>
      <w:lvlJc w:val="left"/>
      <w:pPr>
        <w:ind w:left="1915" w:hanging="127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5C945F53"/>
    <w:multiLevelType w:val="multilevel"/>
    <w:tmpl w:val="5C945F5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0"/>
  </w:num>
  <w:num w:numId="3">
    <w:abstractNumId w:val="3"/>
  </w:num>
  <w:num w:numId="4">
    <w:abstractNumId w:val="4"/>
  </w:num>
  <w:num w:numId="5">
    <w:abstractNumId w:val="2"/>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iOGM5M2Q3YWVlYjAzOGE1NDc4YjdkZDBiNzBjNjEifQ=="/>
  </w:docVars>
  <w:rsids>
    <w:rsidRoot w:val="00172A27"/>
    <w:rsid w:val="00000DA4"/>
    <w:rsid w:val="00002A60"/>
    <w:rsid w:val="00004603"/>
    <w:rsid w:val="000060BD"/>
    <w:rsid w:val="0000638B"/>
    <w:rsid w:val="00006BA0"/>
    <w:rsid w:val="0000717E"/>
    <w:rsid w:val="00007319"/>
    <w:rsid w:val="000100B0"/>
    <w:rsid w:val="000106AE"/>
    <w:rsid w:val="00010B53"/>
    <w:rsid w:val="000114A3"/>
    <w:rsid w:val="0001224D"/>
    <w:rsid w:val="000122C9"/>
    <w:rsid w:val="00012703"/>
    <w:rsid w:val="00013915"/>
    <w:rsid w:val="000146D8"/>
    <w:rsid w:val="0001485E"/>
    <w:rsid w:val="00015754"/>
    <w:rsid w:val="00015AAE"/>
    <w:rsid w:val="000161B2"/>
    <w:rsid w:val="00016F05"/>
    <w:rsid w:val="000172DF"/>
    <w:rsid w:val="0002193F"/>
    <w:rsid w:val="00021BD3"/>
    <w:rsid w:val="00021BFE"/>
    <w:rsid w:val="0002340C"/>
    <w:rsid w:val="000236DD"/>
    <w:rsid w:val="000250D6"/>
    <w:rsid w:val="00025ACC"/>
    <w:rsid w:val="00025EC4"/>
    <w:rsid w:val="00026171"/>
    <w:rsid w:val="00026A6A"/>
    <w:rsid w:val="000303E1"/>
    <w:rsid w:val="00030619"/>
    <w:rsid w:val="00031ED4"/>
    <w:rsid w:val="0003214B"/>
    <w:rsid w:val="000327D7"/>
    <w:rsid w:val="00033312"/>
    <w:rsid w:val="000351AE"/>
    <w:rsid w:val="0003542F"/>
    <w:rsid w:val="00035B45"/>
    <w:rsid w:val="00041322"/>
    <w:rsid w:val="00041EA3"/>
    <w:rsid w:val="00043282"/>
    <w:rsid w:val="00043407"/>
    <w:rsid w:val="00043778"/>
    <w:rsid w:val="00044512"/>
    <w:rsid w:val="00044653"/>
    <w:rsid w:val="00044A10"/>
    <w:rsid w:val="00044A12"/>
    <w:rsid w:val="00044F13"/>
    <w:rsid w:val="00044F7E"/>
    <w:rsid w:val="00050F52"/>
    <w:rsid w:val="000517EF"/>
    <w:rsid w:val="00051E22"/>
    <w:rsid w:val="0005308C"/>
    <w:rsid w:val="00053EB1"/>
    <w:rsid w:val="0005561B"/>
    <w:rsid w:val="00060CC8"/>
    <w:rsid w:val="00060E41"/>
    <w:rsid w:val="000614AA"/>
    <w:rsid w:val="000622EC"/>
    <w:rsid w:val="00062AC6"/>
    <w:rsid w:val="00063888"/>
    <w:rsid w:val="00063B71"/>
    <w:rsid w:val="000660F7"/>
    <w:rsid w:val="00067035"/>
    <w:rsid w:val="000678D2"/>
    <w:rsid w:val="00071FA8"/>
    <w:rsid w:val="00071FD8"/>
    <w:rsid w:val="000762B8"/>
    <w:rsid w:val="00080028"/>
    <w:rsid w:val="0008132B"/>
    <w:rsid w:val="00081360"/>
    <w:rsid w:val="0008253E"/>
    <w:rsid w:val="00086067"/>
    <w:rsid w:val="000866A7"/>
    <w:rsid w:val="00087325"/>
    <w:rsid w:val="00090358"/>
    <w:rsid w:val="00090887"/>
    <w:rsid w:val="00090FEB"/>
    <w:rsid w:val="0009333A"/>
    <w:rsid w:val="00093375"/>
    <w:rsid w:val="000943B0"/>
    <w:rsid w:val="00094C66"/>
    <w:rsid w:val="00095CD2"/>
    <w:rsid w:val="00096C56"/>
    <w:rsid w:val="00096DC3"/>
    <w:rsid w:val="0009741C"/>
    <w:rsid w:val="000978E0"/>
    <w:rsid w:val="00097C21"/>
    <w:rsid w:val="000A059B"/>
    <w:rsid w:val="000A0B64"/>
    <w:rsid w:val="000A287B"/>
    <w:rsid w:val="000A290A"/>
    <w:rsid w:val="000A3115"/>
    <w:rsid w:val="000A3A1D"/>
    <w:rsid w:val="000A3BA7"/>
    <w:rsid w:val="000A4482"/>
    <w:rsid w:val="000A49AC"/>
    <w:rsid w:val="000A4F72"/>
    <w:rsid w:val="000A5C81"/>
    <w:rsid w:val="000A62C8"/>
    <w:rsid w:val="000A6735"/>
    <w:rsid w:val="000A754F"/>
    <w:rsid w:val="000A76B3"/>
    <w:rsid w:val="000A7D24"/>
    <w:rsid w:val="000B000F"/>
    <w:rsid w:val="000B1F44"/>
    <w:rsid w:val="000B2C6E"/>
    <w:rsid w:val="000B390A"/>
    <w:rsid w:val="000B4439"/>
    <w:rsid w:val="000B4D50"/>
    <w:rsid w:val="000B4F06"/>
    <w:rsid w:val="000B65E2"/>
    <w:rsid w:val="000C0018"/>
    <w:rsid w:val="000C00CE"/>
    <w:rsid w:val="000C1A9B"/>
    <w:rsid w:val="000C2AB5"/>
    <w:rsid w:val="000C2F69"/>
    <w:rsid w:val="000C4120"/>
    <w:rsid w:val="000C4710"/>
    <w:rsid w:val="000C6281"/>
    <w:rsid w:val="000C69FF"/>
    <w:rsid w:val="000C6DF6"/>
    <w:rsid w:val="000D04AD"/>
    <w:rsid w:val="000D0E8E"/>
    <w:rsid w:val="000D338B"/>
    <w:rsid w:val="000D4336"/>
    <w:rsid w:val="000D433E"/>
    <w:rsid w:val="000D49B4"/>
    <w:rsid w:val="000D4E08"/>
    <w:rsid w:val="000D5687"/>
    <w:rsid w:val="000D6514"/>
    <w:rsid w:val="000E08CB"/>
    <w:rsid w:val="000E2805"/>
    <w:rsid w:val="000E5673"/>
    <w:rsid w:val="000E596F"/>
    <w:rsid w:val="000F040C"/>
    <w:rsid w:val="000F0D1C"/>
    <w:rsid w:val="000F2186"/>
    <w:rsid w:val="000F2A12"/>
    <w:rsid w:val="000F2ECC"/>
    <w:rsid w:val="000F6666"/>
    <w:rsid w:val="000F7641"/>
    <w:rsid w:val="00100786"/>
    <w:rsid w:val="001011FC"/>
    <w:rsid w:val="00102618"/>
    <w:rsid w:val="001043DB"/>
    <w:rsid w:val="00105056"/>
    <w:rsid w:val="00105423"/>
    <w:rsid w:val="00107E47"/>
    <w:rsid w:val="00110A8C"/>
    <w:rsid w:val="001119B6"/>
    <w:rsid w:val="00115124"/>
    <w:rsid w:val="0011583F"/>
    <w:rsid w:val="00115848"/>
    <w:rsid w:val="001159B9"/>
    <w:rsid w:val="00117F0F"/>
    <w:rsid w:val="0012076B"/>
    <w:rsid w:val="0012176A"/>
    <w:rsid w:val="00125FD8"/>
    <w:rsid w:val="00130AAB"/>
    <w:rsid w:val="0013146C"/>
    <w:rsid w:val="001338D4"/>
    <w:rsid w:val="00137FE3"/>
    <w:rsid w:val="0014098E"/>
    <w:rsid w:val="0014136C"/>
    <w:rsid w:val="00150330"/>
    <w:rsid w:val="00151068"/>
    <w:rsid w:val="0015138F"/>
    <w:rsid w:val="00151FFB"/>
    <w:rsid w:val="001530C6"/>
    <w:rsid w:val="00153816"/>
    <w:rsid w:val="00153B32"/>
    <w:rsid w:val="0015596B"/>
    <w:rsid w:val="00157217"/>
    <w:rsid w:val="00157623"/>
    <w:rsid w:val="00157944"/>
    <w:rsid w:val="00157BB6"/>
    <w:rsid w:val="00157D37"/>
    <w:rsid w:val="001613DD"/>
    <w:rsid w:val="0016261C"/>
    <w:rsid w:val="001633E9"/>
    <w:rsid w:val="00163A79"/>
    <w:rsid w:val="001658EF"/>
    <w:rsid w:val="001660A5"/>
    <w:rsid w:val="001666F2"/>
    <w:rsid w:val="001669C9"/>
    <w:rsid w:val="0017073C"/>
    <w:rsid w:val="00170B5E"/>
    <w:rsid w:val="00170DFA"/>
    <w:rsid w:val="00171482"/>
    <w:rsid w:val="00172A27"/>
    <w:rsid w:val="00172CD4"/>
    <w:rsid w:val="00172DB4"/>
    <w:rsid w:val="001735B4"/>
    <w:rsid w:val="0017368F"/>
    <w:rsid w:val="001748A3"/>
    <w:rsid w:val="00174F71"/>
    <w:rsid w:val="001759A2"/>
    <w:rsid w:val="00175F7A"/>
    <w:rsid w:val="001828C2"/>
    <w:rsid w:val="00182B11"/>
    <w:rsid w:val="00183B4A"/>
    <w:rsid w:val="001847F2"/>
    <w:rsid w:val="0018527F"/>
    <w:rsid w:val="00187CA9"/>
    <w:rsid w:val="00192979"/>
    <w:rsid w:val="00192E22"/>
    <w:rsid w:val="00193C1D"/>
    <w:rsid w:val="00194E75"/>
    <w:rsid w:val="00195762"/>
    <w:rsid w:val="00195A99"/>
    <w:rsid w:val="0019616E"/>
    <w:rsid w:val="00196869"/>
    <w:rsid w:val="00197AD8"/>
    <w:rsid w:val="001A093D"/>
    <w:rsid w:val="001A0A24"/>
    <w:rsid w:val="001A0CCF"/>
    <w:rsid w:val="001A1F8C"/>
    <w:rsid w:val="001A2B51"/>
    <w:rsid w:val="001A2E05"/>
    <w:rsid w:val="001A4491"/>
    <w:rsid w:val="001A4684"/>
    <w:rsid w:val="001A6B23"/>
    <w:rsid w:val="001B175C"/>
    <w:rsid w:val="001B4929"/>
    <w:rsid w:val="001B5531"/>
    <w:rsid w:val="001B7FEF"/>
    <w:rsid w:val="001C0A16"/>
    <w:rsid w:val="001C2501"/>
    <w:rsid w:val="001C30C7"/>
    <w:rsid w:val="001C38D5"/>
    <w:rsid w:val="001C548E"/>
    <w:rsid w:val="001C5A5E"/>
    <w:rsid w:val="001C5CF2"/>
    <w:rsid w:val="001D10C7"/>
    <w:rsid w:val="001D2222"/>
    <w:rsid w:val="001D74FB"/>
    <w:rsid w:val="001E0011"/>
    <w:rsid w:val="001E0E58"/>
    <w:rsid w:val="001E1433"/>
    <w:rsid w:val="001E201E"/>
    <w:rsid w:val="001E45D6"/>
    <w:rsid w:val="001E6637"/>
    <w:rsid w:val="001E741A"/>
    <w:rsid w:val="001F082E"/>
    <w:rsid w:val="001F0A73"/>
    <w:rsid w:val="001F0C87"/>
    <w:rsid w:val="001F0EAA"/>
    <w:rsid w:val="001F1630"/>
    <w:rsid w:val="001F2208"/>
    <w:rsid w:val="001F4134"/>
    <w:rsid w:val="001F45EE"/>
    <w:rsid w:val="001F4850"/>
    <w:rsid w:val="001F4C95"/>
    <w:rsid w:val="001F5634"/>
    <w:rsid w:val="001F5EEA"/>
    <w:rsid w:val="001F69F2"/>
    <w:rsid w:val="001F7947"/>
    <w:rsid w:val="00204A5C"/>
    <w:rsid w:val="00204E41"/>
    <w:rsid w:val="002050C8"/>
    <w:rsid w:val="00205C87"/>
    <w:rsid w:val="002066C1"/>
    <w:rsid w:val="00206D1B"/>
    <w:rsid w:val="002073A5"/>
    <w:rsid w:val="0020741E"/>
    <w:rsid w:val="00207A0B"/>
    <w:rsid w:val="0021051E"/>
    <w:rsid w:val="00212A53"/>
    <w:rsid w:val="0021322F"/>
    <w:rsid w:val="00213B90"/>
    <w:rsid w:val="00213D2A"/>
    <w:rsid w:val="00215AF0"/>
    <w:rsid w:val="00216936"/>
    <w:rsid w:val="00216B2F"/>
    <w:rsid w:val="00217B52"/>
    <w:rsid w:val="00217DE7"/>
    <w:rsid w:val="002229E2"/>
    <w:rsid w:val="0022434B"/>
    <w:rsid w:val="00226BE3"/>
    <w:rsid w:val="002334E4"/>
    <w:rsid w:val="0023423F"/>
    <w:rsid w:val="00236570"/>
    <w:rsid w:val="00236A6D"/>
    <w:rsid w:val="00237422"/>
    <w:rsid w:val="00237B0E"/>
    <w:rsid w:val="002401EB"/>
    <w:rsid w:val="00240884"/>
    <w:rsid w:val="00240BE7"/>
    <w:rsid w:val="00241B6F"/>
    <w:rsid w:val="00241E73"/>
    <w:rsid w:val="00242DA8"/>
    <w:rsid w:val="00243035"/>
    <w:rsid w:val="002430C2"/>
    <w:rsid w:val="00243D08"/>
    <w:rsid w:val="00243DF4"/>
    <w:rsid w:val="00243FEF"/>
    <w:rsid w:val="00244A2A"/>
    <w:rsid w:val="00244ED8"/>
    <w:rsid w:val="002452F0"/>
    <w:rsid w:val="002470B0"/>
    <w:rsid w:val="00251109"/>
    <w:rsid w:val="00251794"/>
    <w:rsid w:val="00251A49"/>
    <w:rsid w:val="00252114"/>
    <w:rsid w:val="00253AF0"/>
    <w:rsid w:val="0025460A"/>
    <w:rsid w:val="0025545D"/>
    <w:rsid w:val="00255966"/>
    <w:rsid w:val="00255D0D"/>
    <w:rsid w:val="00260B7B"/>
    <w:rsid w:val="00260C77"/>
    <w:rsid w:val="00261352"/>
    <w:rsid w:val="00261EC6"/>
    <w:rsid w:val="00263F0B"/>
    <w:rsid w:val="00264CEC"/>
    <w:rsid w:val="00264EB1"/>
    <w:rsid w:val="002718DC"/>
    <w:rsid w:val="00273BE9"/>
    <w:rsid w:val="00276C71"/>
    <w:rsid w:val="00276DB3"/>
    <w:rsid w:val="002804C1"/>
    <w:rsid w:val="00280832"/>
    <w:rsid w:val="00281526"/>
    <w:rsid w:val="00281603"/>
    <w:rsid w:val="00282407"/>
    <w:rsid w:val="00282FB1"/>
    <w:rsid w:val="00285406"/>
    <w:rsid w:val="00286C1A"/>
    <w:rsid w:val="0029388C"/>
    <w:rsid w:val="00296692"/>
    <w:rsid w:val="00297F1F"/>
    <w:rsid w:val="002A552C"/>
    <w:rsid w:val="002A60BD"/>
    <w:rsid w:val="002A65ED"/>
    <w:rsid w:val="002A73CE"/>
    <w:rsid w:val="002B06C5"/>
    <w:rsid w:val="002B15ED"/>
    <w:rsid w:val="002B1738"/>
    <w:rsid w:val="002B2607"/>
    <w:rsid w:val="002B29CA"/>
    <w:rsid w:val="002B2A2A"/>
    <w:rsid w:val="002B3742"/>
    <w:rsid w:val="002B3C2B"/>
    <w:rsid w:val="002B4838"/>
    <w:rsid w:val="002B630E"/>
    <w:rsid w:val="002B6781"/>
    <w:rsid w:val="002B6927"/>
    <w:rsid w:val="002C0397"/>
    <w:rsid w:val="002C04E9"/>
    <w:rsid w:val="002C0C29"/>
    <w:rsid w:val="002C0D25"/>
    <w:rsid w:val="002C346C"/>
    <w:rsid w:val="002C5C06"/>
    <w:rsid w:val="002C615F"/>
    <w:rsid w:val="002C7385"/>
    <w:rsid w:val="002C7A57"/>
    <w:rsid w:val="002C7B9B"/>
    <w:rsid w:val="002D1D0C"/>
    <w:rsid w:val="002D2598"/>
    <w:rsid w:val="002D2B90"/>
    <w:rsid w:val="002D6F32"/>
    <w:rsid w:val="002E07CD"/>
    <w:rsid w:val="002E15DE"/>
    <w:rsid w:val="002E1DAC"/>
    <w:rsid w:val="002E2871"/>
    <w:rsid w:val="002E2EAF"/>
    <w:rsid w:val="002E33A5"/>
    <w:rsid w:val="002E494C"/>
    <w:rsid w:val="002E4E67"/>
    <w:rsid w:val="002E682C"/>
    <w:rsid w:val="002E6D05"/>
    <w:rsid w:val="002E7720"/>
    <w:rsid w:val="002F0F4F"/>
    <w:rsid w:val="002F239F"/>
    <w:rsid w:val="002F4201"/>
    <w:rsid w:val="002F4E05"/>
    <w:rsid w:val="002F5557"/>
    <w:rsid w:val="002F5897"/>
    <w:rsid w:val="002F61D4"/>
    <w:rsid w:val="002F71A3"/>
    <w:rsid w:val="002F72A0"/>
    <w:rsid w:val="0030293F"/>
    <w:rsid w:val="00303961"/>
    <w:rsid w:val="00303A8B"/>
    <w:rsid w:val="00304736"/>
    <w:rsid w:val="00307512"/>
    <w:rsid w:val="003076A0"/>
    <w:rsid w:val="00310F11"/>
    <w:rsid w:val="00311324"/>
    <w:rsid w:val="00311BDD"/>
    <w:rsid w:val="003122C4"/>
    <w:rsid w:val="003131DB"/>
    <w:rsid w:val="0031334F"/>
    <w:rsid w:val="00313BFF"/>
    <w:rsid w:val="00314103"/>
    <w:rsid w:val="00314368"/>
    <w:rsid w:val="00314C76"/>
    <w:rsid w:val="00315DD6"/>
    <w:rsid w:val="00317712"/>
    <w:rsid w:val="0032031D"/>
    <w:rsid w:val="00320881"/>
    <w:rsid w:val="00321345"/>
    <w:rsid w:val="00321647"/>
    <w:rsid w:val="00321989"/>
    <w:rsid w:val="003243EC"/>
    <w:rsid w:val="003247CD"/>
    <w:rsid w:val="00324EEB"/>
    <w:rsid w:val="00324F7C"/>
    <w:rsid w:val="0032635B"/>
    <w:rsid w:val="00326585"/>
    <w:rsid w:val="00330780"/>
    <w:rsid w:val="00330C25"/>
    <w:rsid w:val="00332EA3"/>
    <w:rsid w:val="00334E29"/>
    <w:rsid w:val="003362AD"/>
    <w:rsid w:val="00337CAE"/>
    <w:rsid w:val="003407AA"/>
    <w:rsid w:val="00342688"/>
    <w:rsid w:val="0034440E"/>
    <w:rsid w:val="0034635B"/>
    <w:rsid w:val="00347899"/>
    <w:rsid w:val="00347A94"/>
    <w:rsid w:val="003518D6"/>
    <w:rsid w:val="0035207D"/>
    <w:rsid w:val="00354958"/>
    <w:rsid w:val="00354B7A"/>
    <w:rsid w:val="00363275"/>
    <w:rsid w:val="00363966"/>
    <w:rsid w:val="00366062"/>
    <w:rsid w:val="0036795B"/>
    <w:rsid w:val="00372EB5"/>
    <w:rsid w:val="00373224"/>
    <w:rsid w:val="003741B0"/>
    <w:rsid w:val="00374358"/>
    <w:rsid w:val="00374646"/>
    <w:rsid w:val="0037467F"/>
    <w:rsid w:val="00375E58"/>
    <w:rsid w:val="00380545"/>
    <w:rsid w:val="00380B54"/>
    <w:rsid w:val="00382180"/>
    <w:rsid w:val="0038240C"/>
    <w:rsid w:val="0038359A"/>
    <w:rsid w:val="00385359"/>
    <w:rsid w:val="00386F22"/>
    <w:rsid w:val="00387996"/>
    <w:rsid w:val="0039000E"/>
    <w:rsid w:val="003905A7"/>
    <w:rsid w:val="0039165A"/>
    <w:rsid w:val="00391F03"/>
    <w:rsid w:val="00394CAD"/>
    <w:rsid w:val="00395614"/>
    <w:rsid w:val="0039562F"/>
    <w:rsid w:val="003A06D1"/>
    <w:rsid w:val="003A2368"/>
    <w:rsid w:val="003A4F5A"/>
    <w:rsid w:val="003A5B10"/>
    <w:rsid w:val="003A6775"/>
    <w:rsid w:val="003B1A04"/>
    <w:rsid w:val="003B2A15"/>
    <w:rsid w:val="003B31ED"/>
    <w:rsid w:val="003B3719"/>
    <w:rsid w:val="003B3B3B"/>
    <w:rsid w:val="003B41C4"/>
    <w:rsid w:val="003B7048"/>
    <w:rsid w:val="003C0D7D"/>
    <w:rsid w:val="003C1D76"/>
    <w:rsid w:val="003C2720"/>
    <w:rsid w:val="003C2A9C"/>
    <w:rsid w:val="003C3469"/>
    <w:rsid w:val="003C45A3"/>
    <w:rsid w:val="003C4858"/>
    <w:rsid w:val="003C4A19"/>
    <w:rsid w:val="003C4DE7"/>
    <w:rsid w:val="003C5BB3"/>
    <w:rsid w:val="003C663D"/>
    <w:rsid w:val="003D1170"/>
    <w:rsid w:val="003D1B8E"/>
    <w:rsid w:val="003D2D72"/>
    <w:rsid w:val="003D36EE"/>
    <w:rsid w:val="003D515C"/>
    <w:rsid w:val="003D60E1"/>
    <w:rsid w:val="003D6E0A"/>
    <w:rsid w:val="003E08AE"/>
    <w:rsid w:val="003E10AC"/>
    <w:rsid w:val="003E45F5"/>
    <w:rsid w:val="003F0A88"/>
    <w:rsid w:val="003F1CDB"/>
    <w:rsid w:val="003F3518"/>
    <w:rsid w:val="003F49A8"/>
    <w:rsid w:val="003F504F"/>
    <w:rsid w:val="003F5B69"/>
    <w:rsid w:val="003F6039"/>
    <w:rsid w:val="003F641B"/>
    <w:rsid w:val="003F7A05"/>
    <w:rsid w:val="004027BF"/>
    <w:rsid w:val="00402EC0"/>
    <w:rsid w:val="00403934"/>
    <w:rsid w:val="00403D08"/>
    <w:rsid w:val="00405E60"/>
    <w:rsid w:val="0040736B"/>
    <w:rsid w:val="00407975"/>
    <w:rsid w:val="004105EF"/>
    <w:rsid w:val="004125A8"/>
    <w:rsid w:val="0041281D"/>
    <w:rsid w:val="00413A55"/>
    <w:rsid w:val="004145D9"/>
    <w:rsid w:val="004146FF"/>
    <w:rsid w:val="00414A9C"/>
    <w:rsid w:val="00415A1A"/>
    <w:rsid w:val="00416056"/>
    <w:rsid w:val="004178C9"/>
    <w:rsid w:val="004217B6"/>
    <w:rsid w:val="0042326A"/>
    <w:rsid w:val="00423F96"/>
    <w:rsid w:val="004245D7"/>
    <w:rsid w:val="0042619D"/>
    <w:rsid w:val="004261A1"/>
    <w:rsid w:val="00427E6D"/>
    <w:rsid w:val="00431F4F"/>
    <w:rsid w:val="00432EC9"/>
    <w:rsid w:val="0043351E"/>
    <w:rsid w:val="00433676"/>
    <w:rsid w:val="00433D81"/>
    <w:rsid w:val="004350F5"/>
    <w:rsid w:val="00436504"/>
    <w:rsid w:val="00436634"/>
    <w:rsid w:val="004369A4"/>
    <w:rsid w:val="00437289"/>
    <w:rsid w:val="004405C7"/>
    <w:rsid w:val="00441689"/>
    <w:rsid w:val="00441737"/>
    <w:rsid w:val="00441D39"/>
    <w:rsid w:val="0044250A"/>
    <w:rsid w:val="00442AF8"/>
    <w:rsid w:val="00443777"/>
    <w:rsid w:val="00445048"/>
    <w:rsid w:val="0044514A"/>
    <w:rsid w:val="00447E22"/>
    <w:rsid w:val="00447E59"/>
    <w:rsid w:val="00452A19"/>
    <w:rsid w:val="004579D9"/>
    <w:rsid w:val="00457DC2"/>
    <w:rsid w:val="00462048"/>
    <w:rsid w:val="00465659"/>
    <w:rsid w:val="004660CD"/>
    <w:rsid w:val="00466590"/>
    <w:rsid w:val="00466B82"/>
    <w:rsid w:val="004713A3"/>
    <w:rsid w:val="004717E1"/>
    <w:rsid w:val="00473208"/>
    <w:rsid w:val="004733D3"/>
    <w:rsid w:val="004776F7"/>
    <w:rsid w:val="0048051B"/>
    <w:rsid w:val="00480E00"/>
    <w:rsid w:val="0048101F"/>
    <w:rsid w:val="00481D09"/>
    <w:rsid w:val="00482C75"/>
    <w:rsid w:val="00483111"/>
    <w:rsid w:val="0048474A"/>
    <w:rsid w:val="00484CD7"/>
    <w:rsid w:val="00484F08"/>
    <w:rsid w:val="00485BCA"/>
    <w:rsid w:val="004868C9"/>
    <w:rsid w:val="00487315"/>
    <w:rsid w:val="0048796F"/>
    <w:rsid w:val="00490451"/>
    <w:rsid w:val="00490A8A"/>
    <w:rsid w:val="00491C76"/>
    <w:rsid w:val="00494624"/>
    <w:rsid w:val="00495001"/>
    <w:rsid w:val="0049557B"/>
    <w:rsid w:val="0049690E"/>
    <w:rsid w:val="004A112E"/>
    <w:rsid w:val="004A36EC"/>
    <w:rsid w:val="004A4DFA"/>
    <w:rsid w:val="004A58A7"/>
    <w:rsid w:val="004A5FF2"/>
    <w:rsid w:val="004A64FB"/>
    <w:rsid w:val="004A6A07"/>
    <w:rsid w:val="004A6D1E"/>
    <w:rsid w:val="004A76F2"/>
    <w:rsid w:val="004B0411"/>
    <w:rsid w:val="004B08A1"/>
    <w:rsid w:val="004B1463"/>
    <w:rsid w:val="004B14E4"/>
    <w:rsid w:val="004B2A25"/>
    <w:rsid w:val="004B2AC5"/>
    <w:rsid w:val="004B2CB5"/>
    <w:rsid w:val="004B51E3"/>
    <w:rsid w:val="004B66E5"/>
    <w:rsid w:val="004B6ED7"/>
    <w:rsid w:val="004C0C2B"/>
    <w:rsid w:val="004C1248"/>
    <w:rsid w:val="004C16FA"/>
    <w:rsid w:val="004C3146"/>
    <w:rsid w:val="004C3A99"/>
    <w:rsid w:val="004C4DEE"/>
    <w:rsid w:val="004C76EA"/>
    <w:rsid w:val="004D1209"/>
    <w:rsid w:val="004D1D4F"/>
    <w:rsid w:val="004D3EC4"/>
    <w:rsid w:val="004D4247"/>
    <w:rsid w:val="004D5CB0"/>
    <w:rsid w:val="004D7002"/>
    <w:rsid w:val="004D7237"/>
    <w:rsid w:val="004D794D"/>
    <w:rsid w:val="004D7FCB"/>
    <w:rsid w:val="004E0C05"/>
    <w:rsid w:val="004E0EC6"/>
    <w:rsid w:val="004E12B1"/>
    <w:rsid w:val="004E1D33"/>
    <w:rsid w:val="004E2822"/>
    <w:rsid w:val="004E3473"/>
    <w:rsid w:val="004E5965"/>
    <w:rsid w:val="004E6615"/>
    <w:rsid w:val="004F1425"/>
    <w:rsid w:val="004F16CC"/>
    <w:rsid w:val="004F3309"/>
    <w:rsid w:val="004F3FCD"/>
    <w:rsid w:val="004F58B1"/>
    <w:rsid w:val="004F666A"/>
    <w:rsid w:val="004F73F8"/>
    <w:rsid w:val="005013F7"/>
    <w:rsid w:val="005015F5"/>
    <w:rsid w:val="00501927"/>
    <w:rsid w:val="005034E3"/>
    <w:rsid w:val="005047C5"/>
    <w:rsid w:val="0050739A"/>
    <w:rsid w:val="00507FA6"/>
    <w:rsid w:val="005100DC"/>
    <w:rsid w:val="00511660"/>
    <w:rsid w:val="0051175E"/>
    <w:rsid w:val="005128C7"/>
    <w:rsid w:val="00512A0D"/>
    <w:rsid w:val="00513C7E"/>
    <w:rsid w:val="00514808"/>
    <w:rsid w:val="005160FD"/>
    <w:rsid w:val="005163DB"/>
    <w:rsid w:val="00517C5D"/>
    <w:rsid w:val="00517CCE"/>
    <w:rsid w:val="00517F00"/>
    <w:rsid w:val="00520257"/>
    <w:rsid w:val="005209FC"/>
    <w:rsid w:val="0052132D"/>
    <w:rsid w:val="0052194C"/>
    <w:rsid w:val="005219A0"/>
    <w:rsid w:val="005220FA"/>
    <w:rsid w:val="005229A0"/>
    <w:rsid w:val="00522D50"/>
    <w:rsid w:val="00525225"/>
    <w:rsid w:val="005275D1"/>
    <w:rsid w:val="00527D92"/>
    <w:rsid w:val="00531163"/>
    <w:rsid w:val="00531BAF"/>
    <w:rsid w:val="00533000"/>
    <w:rsid w:val="00534CE1"/>
    <w:rsid w:val="0053521F"/>
    <w:rsid w:val="00535B6E"/>
    <w:rsid w:val="00536249"/>
    <w:rsid w:val="00537409"/>
    <w:rsid w:val="00537781"/>
    <w:rsid w:val="00540882"/>
    <w:rsid w:val="005409DB"/>
    <w:rsid w:val="00541CB1"/>
    <w:rsid w:val="00541DBF"/>
    <w:rsid w:val="00542174"/>
    <w:rsid w:val="0054243B"/>
    <w:rsid w:val="00542C62"/>
    <w:rsid w:val="0054318C"/>
    <w:rsid w:val="00543F5F"/>
    <w:rsid w:val="00544CC8"/>
    <w:rsid w:val="00545698"/>
    <w:rsid w:val="00546149"/>
    <w:rsid w:val="00546E28"/>
    <w:rsid w:val="00546EE7"/>
    <w:rsid w:val="0054730C"/>
    <w:rsid w:val="00550E93"/>
    <w:rsid w:val="00553F90"/>
    <w:rsid w:val="00555089"/>
    <w:rsid w:val="005565F1"/>
    <w:rsid w:val="00556931"/>
    <w:rsid w:val="00562259"/>
    <w:rsid w:val="005655BD"/>
    <w:rsid w:val="00565A5B"/>
    <w:rsid w:val="005661E1"/>
    <w:rsid w:val="00571501"/>
    <w:rsid w:val="00573B46"/>
    <w:rsid w:val="00573C8F"/>
    <w:rsid w:val="00574712"/>
    <w:rsid w:val="00575C0E"/>
    <w:rsid w:val="00575DC5"/>
    <w:rsid w:val="00576C5E"/>
    <w:rsid w:val="00577C17"/>
    <w:rsid w:val="005804CC"/>
    <w:rsid w:val="00580957"/>
    <w:rsid w:val="005818B8"/>
    <w:rsid w:val="005824FB"/>
    <w:rsid w:val="00583B2B"/>
    <w:rsid w:val="005841B9"/>
    <w:rsid w:val="00586955"/>
    <w:rsid w:val="005870EB"/>
    <w:rsid w:val="00587709"/>
    <w:rsid w:val="00587806"/>
    <w:rsid w:val="005901A1"/>
    <w:rsid w:val="00590E8A"/>
    <w:rsid w:val="005925ED"/>
    <w:rsid w:val="00592DCF"/>
    <w:rsid w:val="00593EB5"/>
    <w:rsid w:val="005955BA"/>
    <w:rsid w:val="005A0385"/>
    <w:rsid w:val="005A0B59"/>
    <w:rsid w:val="005A1A5E"/>
    <w:rsid w:val="005A2359"/>
    <w:rsid w:val="005A245A"/>
    <w:rsid w:val="005A29F3"/>
    <w:rsid w:val="005A2C7B"/>
    <w:rsid w:val="005A375E"/>
    <w:rsid w:val="005A3C2A"/>
    <w:rsid w:val="005A51FB"/>
    <w:rsid w:val="005A6201"/>
    <w:rsid w:val="005B0CD9"/>
    <w:rsid w:val="005B0F9A"/>
    <w:rsid w:val="005B1556"/>
    <w:rsid w:val="005B1A42"/>
    <w:rsid w:val="005B1BE8"/>
    <w:rsid w:val="005B26EF"/>
    <w:rsid w:val="005B3BDC"/>
    <w:rsid w:val="005B421B"/>
    <w:rsid w:val="005B4DB1"/>
    <w:rsid w:val="005B6EBD"/>
    <w:rsid w:val="005C01C8"/>
    <w:rsid w:val="005C0690"/>
    <w:rsid w:val="005C0788"/>
    <w:rsid w:val="005C162E"/>
    <w:rsid w:val="005C31F3"/>
    <w:rsid w:val="005C417A"/>
    <w:rsid w:val="005C4CDB"/>
    <w:rsid w:val="005C4E07"/>
    <w:rsid w:val="005C54A0"/>
    <w:rsid w:val="005C5C83"/>
    <w:rsid w:val="005C60E0"/>
    <w:rsid w:val="005C6CDA"/>
    <w:rsid w:val="005D0123"/>
    <w:rsid w:val="005D22FC"/>
    <w:rsid w:val="005D28A1"/>
    <w:rsid w:val="005D3D41"/>
    <w:rsid w:val="005D736F"/>
    <w:rsid w:val="005E1744"/>
    <w:rsid w:val="005E3421"/>
    <w:rsid w:val="005E3B04"/>
    <w:rsid w:val="005E3F3B"/>
    <w:rsid w:val="005E4A26"/>
    <w:rsid w:val="005E4F70"/>
    <w:rsid w:val="005E509D"/>
    <w:rsid w:val="005E5813"/>
    <w:rsid w:val="005E5A1C"/>
    <w:rsid w:val="005E7CE8"/>
    <w:rsid w:val="005E7F51"/>
    <w:rsid w:val="005F162E"/>
    <w:rsid w:val="005F16C3"/>
    <w:rsid w:val="005F26CB"/>
    <w:rsid w:val="005F328B"/>
    <w:rsid w:val="005F35C2"/>
    <w:rsid w:val="005F3F96"/>
    <w:rsid w:val="005F74F3"/>
    <w:rsid w:val="005F787B"/>
    <w:rsid w:val="0060103C"/>
    <w:rsid w:val="00601F45"/>
    <w:rsid w:val="00602C85"/>
    <w:rsid w:val="006041C3"/>
    <w:rsid w:val="006052FC"/>
    <w:rsid w:val="00605456"/>
    <w:rsid w:val="00605A28"/>
    <w:rsid w:val="00606374"/>
    <w:rsid w:val="00606914"/>
    <w:rsid w:val="006074A8"/>
    <w:rsid w:val="00607CF5"/>
    <w:rsid w:val="00607E18"/>
    <w:rsid w:val="00610313"/>
    <w:rsid w:val="006104D8"/>
    <w:rsid w:val="00610BBF"/>
    <w:rsid w:val="00611382"/>
    <w:rsid w:val="0061224D"/>
    <w:rsid w:val="00612E82"/>
    <w:rsid w:val="00613FB5"/>
    <w:rsid w:val="00614E98"/>
    <w:rsid w:val="00615FD7"/>
    <w:rsid w:val="006171E8"/>
    <w:rsid w:val="00617E33"/>
    <w:rsid w:val="006205EF"/>
    <w:rsid w:val="0062295C"/>
    <w:rsid w:val="00623AD2"/>
    <w:rsid w:val="00623ED3"/>
    <w:rsid w:val="00624B6C"/>
    <w:rsid w:val="00625D8D"/>
    <w:rsid w:val="00626386"/>
    <w:rsid w:val="00626DA5"/>
    <w:rsid w:val="00627A6C"/>
    <w:rsid w:val="00630F45"/>
    <w:rsid w:val="00632B51"/>
    <w:rsid w:val="00632FF7"/>
    <w:rsid w:val="00633021"/>
    <w:rsid w:val="00633695"/>
    <w:rsid w:val="00635E32"/>
    <w:rsid w:val="00636962"/>
    <w:rsid w:val="00637781"/>
    <w:rsid w:val="00641283"/>
    <w:rsid w:val="00641BE0"/>
    <w:rsid w:val="00642DB4"/>
    <w:rsid w:val="006443B0"/>
    <w:rsid w:val="00644C71"/>
    <w:rsid w:val="006462FA"/>
    <w:rsid w:val="0064682D"/>
    <w:rsid w:val="0064707F"/>
    <w:rsid w:val="00650929"/>
    <w:rsid w:val="00651FFB"/>
    <w:rsid w:val="00652A88"/>
    <w:rsid w:val="00652DDD"/>
    <w:rsid w:val="00654922"/>
    <w:rsid w:val="006551AC"/>
    <w:rsid w:val="006551B6"/>
    <w:rsid w:val="00656E7D"/>
    <w:rsid w:val="00657054"/>
    <w:rsid w:val="0066086F"/>
    <w:rsid w:val="00660EBB"/>
    <w:rsid w:val="006611E2"/>
    <w:rsid w:val="00662C50"/>
    <w:rsid w:val="00662DEB"/>
    <w:rsid w:val="00663CC5"/>
    <w:rsid w:val="00664D1A"/>
    <w:rsid w:val="00665B09"/>
    <w:rsid w:val="00666788"/>
    <w:rsid w:val="00670660"/>
    <w:rsid w:val="00673DC7"/>
    <w:rsid w:val="00675562"/>
    <w:rsid w:val="00675E84"/>
    <w:rsid w:val="00676B8B"/>
    <w:rsid w:val="006775C2"/>
    <w:rsid w:val="00680E69"/>
    <w:rsid w:val="00682444"/>
    <w:rsid w:val="00684194"/>
    <w:rsid w:val="00684D69"/>
    <w:rsid w:val="006857FE"/>
    <w:rsid w:val="00685911"/>
    <w:rsid w:val="00686315"/>
    <w:rsid w:val="00686AF3"/>
    <w:rsid w:val="0069040D"/>
    <w:rsid w:val="006904B5"/>
    <w:rsid w:val="00690667"/>
    <w:rsid w:val="0069115C"/>
    <w:rsid w:val="006917D8"/>
    <w:rsid w:val="006928F3"/>
    <w:rsid w:val="00692CFB"/>
    <w:rsid w:val="006952F5"/>
    <w:rsid w:val="00695500"/>
    <w:rsid w:val="00697775"/>
    <w:rsid w:val="006A1458"/>
    <w:rsid w:val="006A2E04"/>
    <w:rsid w:val="006A2F51"/>
    <w:rsid w:val="006A350C"/>
    <w:rsid w:val="006A41E6"/>
    <w:rsid w:val="006A48B4"/>
    <w:rsid w:val="006A5596"/>
    <w:rsid w:val="006A5974"/>
    <w:rsid w:val="006A6291"/>
    <w:rsid w:val="006A6A97"/>
    <w:rsid w:val="006B268E"/>
    <w:rsid w:val="006B317B"/>
    <w:rsid w:val="006B32E7"/>
    <w:rsid w:val="006B4620"/>
    <w:rsid w:val="006B58FD"/>
    <w:rsid w:val="006C1B42"/>
    <w:rsid w:val="006C42AD"/>
    <w:rsid w:val="006C56C9"/>
    <w:rsid w:val="006C5D1F"/>
    <w:rsid w:val="006D04E5"/>
    <w:rsid w:val="006D05E4"/>
    <w:rsid w:val="006D144F"/>
    <w:rsid w:val="006D33FD"/>
    <w:rsid w:val="006D4157"/>
    <w:rsid w:val="006D567B"/>
    <w:rsid w:val="006D636D"/>
    <w:rsid w:val="006D6F72"/>
    <w:rsid w:val="006E0B76"/>
    <w:rsid w:val="006E1C3C"/>
    <w:rsid w:val="006E1CF0"/>
    <w:rsid w:val="006E1EE7"/>
    <w:rsid w:val="006E2EB3"/>
    <w:rsid w:val="006E3EAB"/>
    <w:rsid w:val="006E521B"/>
    <w:rsid w:val="006E5AC6"/>
    <w:rsid w:val="006E62FB"/>
    <w:rsid w:val="006F1024"/>
    <w:rsid w:val="006F30B4"/>
    <w:rsid w:val="006F3124"/>
    <w:rsid w:val="006F3939"/>
    <w:rsid w:val="006F46C3"/>
    <w:rsid w:val="006F6C08"/>
    <w:rsid w:val="006F6E12"/>
    <w:rsid w:val="00700165"/>
    <w:rsid w:val="00701A84"/>
    <w:rsid w:val="0070238F"/>
    <w:rsid w:val="00703C2F"/>
    <w:rsid w:val="00705859"/>
    <w:rsid w:val="007058F5"/>
    <w:rsid w:val="00706041"/>
    <w:rsid w:val="00711B37"/>
    <w:rsid w:val="007123AF"/>
    <w:rsid w:val="00712A96"/>
    <w:rsid w:val="0071426A"/>
    <w:rsid w:val="0072025B"/>
    <w:rsid w:val="00721056"/>
    <w:rsid w:val="00721422"/>
    <w:rsid w:val="00721ED5"/>
    <w:rsid w:val="00722799"/>
    <w:rsid w:val="00723AEF"/>
    <w:rsid w:val="00724F99"/>
    <w:rsid w:val="00725156"/>
    <w:rsid w:val="007253BB"/>
    <w:rsid w:val="0072572C"/>
    <w:rsid w:val="00725C94"/>
    <w:rsid w:val="00726A6C"/>
    <w:rsid w:val="00726B23"/>
    <w:rsid w:val="00726DB7"/>
    <w:rsid w:val="00727E29"/>
    <w:rsid w:val="00730124"/>
    <w:rsid w:val="00731162"/>
    <w:rsid w:val="00731605"/>
    <w:rsid w:val="0073265E"/>
    <w:rsid w:val="00733083"/>
    <w:rsid w:val="007333D1"/>
    <w:rsid w:val="00735916"/>
    <w:rsid w:val="007369A1"/>
    <w:rsid w:val="00740409"/>
    <w:rsid w:val="00740D43"/>
    <w:rsid w:val="00740DF2"/>
    <w:rsid w:val="0074116C"/>
    <w:rsid w:val="00742B21"/>
    <w:rsid w:val="0074428E"/>
    <w:rsid w:val="00744517"/>
    <w:rsid w:val="00745600"/>
    <w:rsid w:val="0074763A"/>
    <w:rsid w:val="00750137"/>
    <w:rsid w:val="0075115C"/>
    <w:rsid w:val="007512E8"/>
    <w:rsid w:val="00752F54"/>
    <w:rsid w:val="00754E47"/>
    <w:rsid w:val="00755157"/>
    <w:rsid w:val="00756440"/>
    <w:rsid w:val="00757223"/>
    <w:rsid w:val="00757BAC"/>
    <w:rsid w:val="00761816"/>
    <w:rsid w:val="00762B94"/>
    <w:rsid w:val="00762C99"/>
    <w:rsid w:val="007635FF"/>
    <w:rsid w:val="0076561B"/>
    <w:rsid w:val="00766147"/>
    <w:rsid w:val="00766DD4"/>
    <w:rsid w:val="00770518"/>
    <w:rsid w:val="00770555"/>
    <w:rsid w:val="00770C01"/>
    <w:rsid w:val="00771A4F"/>
    <w:rsid w:val="00772178"/>
    <w:rsid w:val="007724D2"/>
    <w:rsid w:val="00772E30"/>
    <w:rsid w:val="007769FC"/>
    <w:rsid w:val="0077707C"/>
    <w:rsid w:val="00777557"/>
    <w:rsid w:val="00780470"/>
    <w:rsid w:val="00780D12"/>
    <w:rsid w:val="007826E9"/>
    <w:rsid w:val="00782981"/>
    <w:rsid w:val="007842C6"/>
    <w:rsid w:val="00784B4B"/>
    <w:rsid w:val="00787273"/>
    <w:rsid w:val="00787508"/>
    <w:rsid w:val="00787E85"/>
    <w:rsid w:val="00790A94"/>
    <w:rsid w:val="00790D34"/>
    <w:rsid w:val="007911B2"/>
    <w:rsid w:val="00791D27"/>
    <w:rsid w:val="00791D3F"/>
    <w:rsid w:val="0079334E"/>
    <w:rsid w:val="00793F1E"/>
    <w:rsid w:val="0079636D"/>
    <w:rsid w:val="00796BAD"/>
    <w:rsid w:val="00797704"/>
    <w:rsid w:val="00797ACE"/>
    <w:rsid w:val="007A08F7"/>
    <w:rsid w:val="007A1489"/>
    <w:rsid w:val="007A1E5B"/>
    <w:rsid w:val="007A36C9"/>
    <w:rsid w:val="007A41E6"/>
    <w:rsid w:val="007A5188"/>
    <w:rsid w:val="007A5897"/>
    <w:rsid w:val="007A6512"/>
    <w:rsid w:val="007A67FD"/>
    <w:rsid w:val="007B00EB"/>
    <w:rsid w:val="007B0735"/>
    <w:rsid w:val="007B0743"/>
    <w:rsid w:val="007B300E"/>
    <w:rsid w:val="007B3D71"/>
    <w:rsid w:val="007B419E"/>
    <w:rsid w:val="007B5213"/>
    <w:rsid w:val="007B56F1"/>
    <w:rsid w:val="007B6A68"/>
    <w:rsid w:val="007B7DDF"/>
    <w:rsid w:val="007C08D6"/>
    <w:rsid w:val="007C0941"/>
    <w:rsid w:val="007C0BD8"/>
    <w:rsid w:val="007C292F"/>
    <w:rsid w:val="007C4457"/>
    <w:rsid w:val="007C4FC1"/>
    <w:rsid w:val="007C559E"/>
    <w:rsid w:val="007C5665"/>
    <w:rsid w:val="007C5674"/>
    <w:rsid w:val="007C5AAC"/>
    <w:rsid w:val="007C5C80"/>
    <w:rsid w:val="007D07A2"/>
    <w:rsid w:val="007D16DC"/>
    <w:rsid w:val="007D29C2"/>
    <w:rsid w:val="007D44BD"/>
    <w:rsid w:val="007D4C26"/>
    <w:rsid w:val="007D507A"/>
    <w:rsid w:val="007D59B4"/>
    <w:rsid w:val="007D5CBB"/>
    <w:rsid w:val="007D6572"/>
    <w:rsid w:val="007D713E"/>
    <w:rsid w:val="007E0563"/>
    <w:rsid w:val="007E0AFC"/>
    <w:rsid w:val="007E1A44"/>
    <w:rsid w:val="007E3207"/>
    <w:rsid w:val="007E3C6F"/>
    <w:rsid w:val="007E4515"/>
    <w:rsid w:val="007E46F2"/>
    <w:rsid w:val="007E58A7"/>
    <w:rsid w:val="007E5B92"/>
    <w:rsid w:val="007E6590"/>
    <w:rsid w:val="007E78FD"/>
    <w:rsid w:val="007F15D7"/>
    <w:rsid w:val="007F33A5"/>
    <w:rsid w:val="007F3EE3"/>
    <w:rsid w:val="007F6A96"/>
    <w:rsid w:val="008002A1"/>
    <w:rsid w:val="008016DA"/>
    <w:rsid w:val="0080231C"/>
    <w:rsid w:val="00802B3E"/>
    <w:rsid w:val="00803743"/>
    <w:rsid w:val="008038E1"/>
    <w:rsid w:val="0080391A"/>
    <w:rsid w:val="00803D1B"/>
    <w:rsid w:val="00804854"/>
    <w:rsid w:val="00805D01"/>
    <w:rsid w:val="00806134"/>
    <w:rsid w:val="008066B9"/>
    <w:rsid w:val="00807D8B"/>
    <w:rsid w:val="00810F6F"/>
    <w:rsid w:val="008112DE"/>
    <w:rsid w:val="00811B19"/>
    <w:rsid w:val="00812E3F"/>
    <w:rsid w:val="00813000"/>
    <w:rsid w:val="00814ACE"/>
    <w:rsid w:val="00815435"/>
    <w:rsid w:val="00815D06"/>
    <w:rsid w:val="00821242"/>
    <w:rsid w:val="00822327"/>
    <w:rsid w:val="00822B05"/>
    <w:rsid w:val="00823971"/>
    <w:rsid w:val="00824B89"/>
    <w:rsid w:val="008261CA"/>
    <w:rsid w:val="00826534"/>
    <w:rsid w:val="008265DA"/>
    <w:rsid w:val="00826C28"/>
    <w:rsid w:val="00831777"/>
    <w:rsid w:val="00832B86"/>
    <w:rsid w:val="00833C99"/>
    <w:rsid w:val="00833E5B"/>
    <w:rsid w:val="008348C1"/>
    <w:rsid w:val="00836AF5"/>
    <w:rsid w:val="008375C5"/>
    <w:rsid w:val="008423DA"/>
    <w:rsid w:val="008429F0"/>
    <w:rsid w:val="00842D0A"/>
    <w:rsid w:val="00843F18"/>
    <w:rsid w:val="008440D0"/>
    <w:rsid w:val="008449E3"/>
    <w:rsid w:val="00845910"/>
    <w:rsid w:val="0084602F"/>
    <w:rsid w:val="0084761C"/>
    <w:rsid w:val="00847755"/>
    <w:rsid w:val="0085001E"/>
    <w:rsid w:val="0085111A"/>
    <w:rsid w:val="00851429"/>
    <w:rsid w:val="00851FB3"/>
    <w:rsid w:val="0085267C"/>
    <w:rsid w:val="0085273E"/>
    <w:rsid w:val="008543F3"/>
    <w:rsid w:val="00854650"/>
    <w:rsid w:val="008561E6"/>
    <w:rsid w:val="008567AE"/>
    <w:rsid w:val="00857047"/>
    <w:rsid w:val="008602E0"/>
    <w:rsid w:val="00860960"/>
    <w:rsid w:val="008625DD"/>
    <w:rsid w:val="00862801"/>
    <w:rsid w:val="008631FE"/>
    <w:rsid w:val="008634A5"/>
    <w:rsid w:val="00865A18"/>
    <w:rsid w:val="00865CCD"/>
    <w:rsid w:val="008661C3"/>
    <w:rsid w:val="00871068"/>
    <w:rsid w:val="00872ACE"/>
    <w:rsid w:val="00874D64"/>
    <w:rsid w:val="00875A26"/>
    <w:rsid w:val="00877B50"/>
    <w:rsid w:val="00877D85"/>
    <w:rsid w:val="00880C4E"/>
    <w:rsid w:val="00883403"/>
    <w:rsid w:val="00884003"/>
    <w:rsid w:val="00884568"/>
    <w:rsid w:val="008852FF"/>
    <w:rsid w:val="00885AFE"/>
    <w:rsid w:val="00885D7C"/>
    <w:rsid w:val="008861FE"/>
    <w:rsid w:val="00886D39"/>
    <w:rsid w:val="0089381B"/>
    <w:rsid w:val="00894ECD"/>
    <w:rsid w:val="008A0C4A"/>
    <w:rsid w:val="008A148E"/>
    <w:rsid w:val="008A201C"/>
    <w:rsid w:val="008A3781"/>
    <w:rsid w:val="008A48C9"/>
    <w:rsid w:val="008A4C9A"/>
    <w:rsid w:val="008A4F8A"/>
    <w:rsid w:val="008A5F42"/>
    <w:rsid w:val="008A5F8F"/>
    <w:rsid w:val="008A6265"/>
    <w:rsid w:val="008B1A9F"/>
    <w:rsid w:val="008B2015"/>
    <w:rsid w:val="008B394B"/>
    <w:rsid w:val="008B4958"/>
    <w:rsid w:val="008B4B49"/>
    <w:rsid w:val="008B591F"/>
    <w:rsid w:val="008B5B12"/>
    <w:rsid w:val="008B7F43"/>
    <w:rsid w:val="008C10F7"/>
    <w:rsid w:val="008C1A6B"/>
    <w:rsid w:val="008C251D"/>
    <w:rsid w:val="008C265B"/>
    <w:rsid w:val="008C2C1C"/>
    <w:rsid w:val="008C3045"/>
    <w:rsid w:val="008C354F"/>
    <w:rsid w:val="008C4D93"/>
    <w:rsid w:val="008C4FE9"/>
    <w:rsid w:val="008C50C5"/>
    <w:rsid w:val="008C5769"/>
    <w:rsid w:val="008C692D"/>
    <w:rsid w:val="008C7E0E"/>
    <w:rsid w:val="008D0240"/>
    <w:rsid w:val="008D07ED"/>
    <w:rsid w:val="008D085E"/>
    <w:rsid w:val="008D0EA5"/>
    <w:rsid w:val="008D1879"/>
    <w:rsid w:val="008D2B4F"/>
    <w:rsid w:val="008D4716"/>
    <w:rsid w:val="008D5007"/>
    <w:rsid w:val="008D642E"/>
    <w:rsid w:val="008D6EE8"/>
    <w:rsid w:val="008E0895"/>
    <w:rsid w:val="008E2AC0"/>
    <w:rsid w:val="008E2F85"/>
    <w:rsid w:val="008E33CA"/>
    <w:rsid w:val="008E56F3"/>
    <w:rsid w:val="008E7C33"/>
    <w:rsid w:val="008F2DB6"/>
    <w:rsid w:val="008F78BF"/>
    <w:rsid w:val="008F7D0C"/>
    <w:rsid w:val="0090152F"/>
    <w:rsid w:val="00901724"/>
    <w:rsid w:val="00901E4C"/>
    <w:rsid w:val="00902162"/>
    <w:rsid w:val="00904905"/>
    <w:rsid w:val="00905A97"/>
    <w:rsid w:val="00905AE6"/>
    <w:rsid w:val="00906AC0"/>
    <w:rsid w:val="009102B1"/>
    <w:rsid w:val="0091110B"/>
    <w:rsid w:val="00912228"/>
    <w:rsid w:val="00913849"/>
    <w:rsid w:val="00913DA9"/>
    <w:rsid w:val="00914104"/>
    <w:rsid w:val="00914AA1"/>
    <w:rsid w:val="00915BD0"/>
    <w:rsid w:val="00915E84"/>
    <w:rsid w:val="009165B6"/>
    <w:rsid w:val="00916C4D"/>
    <w:rsid w:val="00917419"/>
    <w:rsid w:val="0091764F"/>
    <w:rsid w:val="00917C1C"/>
    <w:rsid w:val="009209DF"/>
    <w:rsid w:val="00921510"/>
    <w:rsid w:val="00922D1D"/>
    <w:rsid w:val="0092577B"/>
    <w:rsid w:val="009257AB"/>
    <w:rsid w:val="00926831"/>
    <w:rsid w:val="0092693A"/>
    <w:rsid w:val="00926A04"/>
    <w:rsid w:val="0093118A"/>
    <w:rsid w:val="009316C2"/>
    <w:rsid w:val="00931AC8"/>
    <w:rsid w:val="00934DFA"/>
    <w:rsid w:val="00937163"/>
    <w:rsid w:val="0093722E"/>
    <w:rsid w:val="0094074D"/>
    <w:rsid w:val="00942508"/>
    <w:rsid w:val="00942FF5"/>
    <w:rsid w:val="00943B39"/>
    <w:rsid w:val="00943CC2"/>
    <w:rsid w:val="00943F58"/>
    <w:rsid w:val="0094443B"/>
    <w:rsid w:val="009461B2"/>
    <w:rsid w:val="0094705E"/>
    <w:rsid w:val="00947774"/>
    <w:rsid w:val="0094784E"/>
    <w:rsid w:val="00947860"/>
    <w:rsid w:val="0094793B"/>
    <w:rsid w:val="00950AC8"/>
    <w:rsid w:val="009524DE"/>
    <w:rsid w:val="009527FF"/>
    <w:rsid w:val="00953BDB"/>
    <w:rsid w:val="00956336"/>
    <w:rsid w:val="00957F3F"/>
    <w:rsid w:val="009606E3"/>
    <w:rsid w:val="009607EB"/>
    <w:rsid w:val="009618BE"/>
    <w:rsid w:val="00961942"/>
    <w:rsid w:val="0096197F"/>
    <w:rsid w:val="0096341D"/>
    <w:rsid w:val="00963600"/>
    <w:rsid w:val="00964108"/>
    <w:rsid w:val="00964681"/>
    <w:rsid w:val="00964882"/>
    <w:rsid w:val="009649F2"/>
    <w:rsid w:val="00965C14"/>
    <w:rsid w:val="00966B35"/>
    <w:rsid w:val="009678EF"/>
    <w:rsid w:val="00967E9C"/>
    <w:rsid w:val="00970BC2"/>
    <w:rsid w:val="00971547"/>
    <w:rsid w:val="00972737"/>
    <w:rsid w:val="00972D10"/>
    <w:rsid w:val="00973FC7"/>
    <w:rsid w:val="0097425E"/>
    <w:rsid w:val="00974412"/>
    <w:rsid w:val="00975526"/>
    <w:rsid w:val="00976894"/>
    <w:rsid w:val="00976A71"/>
    <w:rsid w:val="0098081D"/>
    <w:rsid w:val="00980876"/>
    <w:rsid w:val="0098095B"/>
    <w:rsid w:val="00980CE5"/>
    <w:rsid w:val="00981293"/>
    <w:rsid w:val="009816BB"/>
    <w:rsid w:val="00981794"/>
    <w:rsid w:val="009836CD"/>
    <w:rsid w:val="00984168"/>
    <w:rsid w:val="0098473F"/>
    <w:rsid w:val="00986130"/>
    <w:rsid w:val="009875FE"/>
    <w:rsid w:val="00987946"/>
    <w:rsid w:val="00990251"/>
    <w:rsid w:val="00990C32"/>
    <w:rsid w:val="00990C3B"/>
    <w:rsid w:val="009914DB"/>
    <w:rsid w:val="009917E6"/>
    <w:rsid w:val="009936E7"/>
    <w:rsid w:val="00993DD3"/>
    <w:rsid w:val="009958EE"/>
    <w:rsid w:val="0099629E"/>
    <w:rsid w:val="00996A73"/>
    <w:rsid w:val="00996B2C"/>
    <w:rsid w:val="0099765D"/>
    <w:rsid w:val="009A0B48"/>
    <w:rsid w:val="009A17F3"/>
    <w:rsid w:val="009A21F7"/>
    <w:rsid w:val="009A2E76"/>
    <w:rsid w:val="009A2E92"/>
    <w:rsid w:val="009A47D2"/>
    <w:rsid w:val="009A56EC"/>
    <w:rsid w:val="009A6548"/>
    <w:rsid w:val="009A6828"/>
    <w:rsid w:val="009A6A0A"/>
    <w:rsid w:val="009A6D82"/>
    <w:rsid w:val="009A752D"/>
    <w:rsid w:val="009B0025"/>
    <w:rsid w:val="009B115E"/>
    <w:rsid w:val="009B2280"/>
    <w:rsid w:val="009B39BE"/>
    <w:rsid w:val="009B3CCE"/>
    <w:rsid w:val="009B499F"/>
    <w:rsid w:val="009B4B9E"/>
    <w:rsid w:val="009B54E6"/>
    <w:rsid w:val="009B69F5"/>
    <w:rsid w:val="009B6FF1"/>
    <w:rsid w:val="009B7E99"/>
    <w:rsid w:val="009C221B"/>
    <w:rsid w:val="009C3E75"/>
    <w:rsid w:val="009C42F0"/>
    <w:rsid w:val="009C4767"/>
    <w:rsid w:val="009C4FA7"/>
    <w:rsid w:val="009C5D2B"/>
    <w:rsid w:val="009C6550"/>
    <w:rsid w:val="009C6FB0"/>
    <w:rsid w:val="009C73EC"/>
    <w:rsid w:val="009D0780"/>
    <w:rsid w:val="009D0A6C"/>
    <w:rsid w:val="009D235B"/>
    <w:rsid w:val="009D2DB7"/>
    <w:rsid w:val="009D3509"/>
    <w:rsid w:val="009D380F"/>
    <w:rsid w:val="009D3B56"/>
    <w:rsid w:val="009D4DF4"/>
    <w:rsid w:val="009D70C8"/>
    <w:rsid w:val="009E08FE"/>
    <w:rsid w:val="009E0980"/>
    <w:rsid w:val="009E2674"/>
    <w:rsid w:val="009E280D"/>
    <w:rsid w:val="009E3F33"/>
    <w:rsid w:val="009E77CE"/>
    <w:rsid w:val="009F155A"/>
    <w:rsid w:val="009F1AC6"/>
    <w:rsid w:val="009F3AA6"/>
    <w:rsid w:val="009F3D52"/>
    <w:rsid w:val="009F402F"/>
    <w:rsid w:val="009F46DE"/>
    <w:rsid w:val="009F5E65"/>
    <w:rsid w:val="009F7053"/>
    <w:rsid w:val="00A00218"/>
    <w:rsid w:val="00A00739"/>
    <w:rsid w:val="00A00B4F"/>
    <w:rsid w:val="00A00B74"/>
    <w:rsid w:val="00A01041"/>
    <w:rsid w:val="00A013E6"/>
    <w:rsid w:val="00A02955"/>
    <w:rsid w:val="00A02996"/>
    <w:rsid w:val="00A03725"/>
    <w:rsid w:val="00A04037"/>
    <w:rsid w:val="00A059CF"/>
    <w:rsid w:val="00A072E0"/>
    <w:rsid w:val="00A075BD"/>
    <w:rsid w:val="00A07753"/>
    <w:rsid w:val="00A10924"/>
    <w:rsid w:val="00A10E64"/>
    <w:rsid w:val="00A11B7E"/>
    <w:rsid w:val="00A14B3B"/>
    <w:rsid w:val="00A1600B"/>
    <w:rsid w:val="00A161A9"/>
    <w:rsid w:val="00A20C87"/>
    <w:rsid w:val="00A210B6"/>
    <w:rsid w:val="00A214E6"/>
    <w:rsid w:val="00A220E0"/>
    <w:rsid w:val="00A236AA"/>
    <w:rsid w:val="00A23709"/>
    <w:rsid w:val="00A239C4"/>
    <w:rsid w:val="00A24AE5"/>
    <w:rsid w:val="00A2502E"/>
    <w:rsid w:val="00A25201"/>
    <w:rsid w:val="00A2692E"/>
    <w:rsid w:val="00A27992"/>
    <w:rsid w:val="00A27AD2"/>
    <w:rsid w:val="00A305EB"/>
    <w:rsid w:val="00A31FBE"/>
    <w:rsid w:val="00A353CE"/>
    <w:rsid w:val="00A35A77"/>
    <w:rsid w:val="00A36025"/>
    <w:rsid w:val="00A3609E"/>
    <w:rsid w:val="00A3782E"/>
    <w:rsid w:val="00A378B3"/>
    <w:rsid w:val="00A401A5"/>
    <w:rsid w:val="00A42C3C"/>
    <w:rsid w:val="00A42DD5"/>
    <w:rsid w:val="00A434EB"/>
    <w:rsid w:val="00A443E0"/>
    <w:rsid w:val="00A44C3E"/>
    <w:rsid w:val="00A453EA"/>
    <w:rsid w:val="00A50DEB"/>
    <w:rsid w:val="00A50EF9"/>
    <w:rsid w:val="00A5127A"/>
    <w:rsid w:val="00A51D94"/>
    <w:rsid w:val="00A5442A"/>
    <w:rsid w:val="00A54A3A"/>
    <w:rsid w:val="00A54E94"/>
    <w:rsid w:val="00A553AF"/>
    <w:rsid w:val="00A5544B"/>
    <w:rsid w:val="00A559C4"/>
    <w:rsid w:val="00A55E5B"/>
    <w:rsid w:val="00A5700B"/>
    <w:rsid w:val="00A60DFD"/>
    <w:rsid w:val="00A61C13"/>
    <w:rsid w:val="00A621CC"/>
    <w:rsid w:val="00A64CFB"/>
    <w:rsid w:val="00A651E5"/>
    <w:rsid w:val="00A660F9"/>
    <w:rsid w:val="00A67A6D"/>
    <w:rsid w:val="00A7108D"/>
    <w:rsid w:val="00A7134F"/>
    <w:rsid w:val="00A714D4"/>
    <w:rsid w:val="00A71821"/>
    <w:rsid w:val="00A7425C"/>
    <w:rsid w:val="00A75227"/>
    <w:rsid w:val="00A75AAB"/>
    <w:rsid w:val="00A77273"/>
    <w:rsid w:val="00A77C2A"/>
    <w:rsid w:val="00A80A93"/>
    <w:rsid w:val="00A8112B"/>
    <w:rsid w:val="00A8366F"/>
    <w:rsid w:val="00A83ACD"/>
    <w:rsid w:val="00A856CD"/>
    <w:rsid w:val="00A85A3A"/>
    <w:rsid w:val="00A86BC1"/>
    <w:rsid w:val="00A86CEC"/>
    <w:rsid w:val="00A909F4"/>
    <w:rsid w:val="00A90FFC"/>
    <w:rsid w:val="00A92022"/>
    <w:rsid w:val="00A92C23"/>
    <w:rsid w:val="00A93CEE"/>
    <w:rsid w:val="00A956A5"/>
    <w:rsid w:val="00A95DBF"/>
    <w:rsid w:val="00A96702"/>
    <w:rsid w:val="00A97ECB"/>
    <w:rsid w:val="00AA016C"/>
    <w:rsid w:val="00AA175C"/>
    <w:rsid w:val="00AA2233"/>
    <w:rsid w:val="00AA3524"/>
    <w:rsid w:val="00AA4F23"/>
    <w:rsid w:val="00AA65B4"/>
    <w:rsid w:val="00AA77E6"/>
    <w:rsid w:val="00AB007A"/>
    <w:rsid w:val="00AB22FD"/>
    <w:rsid w:val="00AB249C"/>
    <w:rsid w:val="00AB287D"/>
    <w:rsid w:val="00AB3141"/>
    <w:rsid w:val="00AB3DDF"/>
    <w:rsid w:val="00AB3DEE"/>
    <w:rsid w:val="00AB41A3"/>
    <w:rsid w:val="00AB588B"/>
    <w:rsid w:val="00AB5EF7"/>
    <w:rsid w:val="00AB609D"/>
    <w:rsid w:val="00AB66B8"/>
    <w:rsid w:val="00AB6A40"/>
    <w:rsid w:val="00AB758A"/>
    <w:rsid w:val="00AB7E7C"/>
    <w:rsid w:val="00AC0319"/>
    <w:rsid w:val="00AC2268"/>
    <w:rsid w:val="00AC27AF"/>
    <w:rsid w:val="00AC3328"/>
    <w:rsid w:val="00AC4C94"/>
    <w:rsid w:val="00AC5992"/>
    <w:rsid w:val="00AC6597"/>
    <w:rsid w:val="00AC7AEC"/>
    <w:rsid w:val="00AC7E8C"/>
    <w:rsid w:val="00AD27AC"/>
    <w:rsid w:val="00AD44F1"/>
    <w:rsid w:val="00AD4E9E"/>
    <w:rsid w:val="00AD5162"/>
    <w:rsid w:val="00AD621D"/>
    <w:rsid w:val="00AD75D8"/>
    <w:rsid w:val="00AD7B2C"/>
    <w:rsid w:val="00AD7CAC"/>
    <w:rsid w:val="00AD7DE4"/>
    <w:rsid w:val="00AE26D8"/>
    <w:rsid w:val="00AE3D01"/>
    <w:rsid w:val="00AE4193"/>
    <w:rsid w:val="00AE4FC4"/>
    <w:rsid w:val="00AE5260"/>
    <w:rsid w:val="00AE5612"/>
    <w:rsid w:val="00AE5941"/>
    <w:rsid w:val="00AE5CF7"/>
    <w:rsid w:val="00AE5F5F"/>
    <w:rsid w:val="00AE67B6"/>
    <w:rsid w:val="00AE6FFD"/>
    <w:rsid w:val="00AE7B65"/>
    <w:rsid w:val="00AF08A4"/>
    <w:rsid w:val="00AF0FEE"/>
    <w:rsid w:val="00AF2C4E"/>
    <w:rsid w:val="00AF3442"/>
    <w:rsid w:val="00AF49A0"/>
    <w:rsid w:val="00AF5D13"/>
    <w:rsid w:val="00AF6684"/>
    <w:rsid w:val="00AF6697"/>
    <w:rsid w:val="00AF67E0"/>
    <w:rsid w:val="00AF6F78"/>
    <w:rsid w:val="00AF7CFA"/>
    <w:rsid w:val="00B021E1"/>
    <w:rsid w:val="00B04908"/>
    <w:rsid w:val="00B05EB7"/>
    <w:rsid w:val="00B0641E"/>
    <w:rsid w:val="00B13B04"/>
    <w:rsid w:val="00B13C61"/>
    <w:rsid w:val="00B1435B"/>
    <w:rsid w:val="00B148C2"/>
    <w:rsid w:val="00B17226"/>
    <w:rsid w:val="00B1739F"/>
    <w:rsid w:val="00B17622"/>
    <w:rsid w:val="00B20435"/>
    <w:rsid w:val="00B2193F"/>
    <w:rsid w:val="00B21F28"/>
    <w:rsid w:val="00B226A5"/>
    <w:rsid w:val="00B304D5"/>
    <w:rsid w:val="00B31F44"/>
    <w:rsid w:val="00B32EF8"/>
    <w:rsid w:val="00B333E0"/>
    <w:rsid w:val="00B34169"/>
    <w:rsid w:val="00B36403"/>
    <w:rsid w:val="00B40610"/>
    <w:rsid w:val="00B40DB4"/>
    <w:rsid w:val="00B43529"/>
    <w:rsid w:val="00B441A3"/>
    <w:rsid w:val="00B441FD"/>
    <w:rsid w:val="00B44728"/>
    <w:rsid w:val="00B451B0"/>
    <w:rsid w:val="00B45828"/>
    <w:rsid w:val="00B45EB7"/>
    <w:rsid w:val="00B46299"/>
    <w:rsid w:val="00B46481"/>
    <w:rsid w:val="00B4788F"/>
    <w:rsid w:val="00B47A23"/>
    <w:rsid w:val="00B511C0"/>
    <w:rsid w:val="00B51807"/>
    <w:rsid w:val="00B51D11"/>
    <w:rsid w:val="00B52304"/>
    <w:rsid w:val="00B52C31"/>
    <w:rsid w:val="00B537AA"/>
    <w:rsid w:val="00B54926"/>
    <w:rsid w:val="00B54BEC"/>
    <w:rsid w:val="00B568D1"/>
    <w:rsid w:val="00B56F9E"/>
    <w:rsid w:val="00B57BF2"/>
    <w:rsid w:val="00B6040F"/>
    <w:rsid w:val="00B60D18"/>
    <w:rsid w:val="00B67905"/>
    <w:rsid w:val="00B70723"/>
    <w:rsid w:val="00B70A92"/>
    <w:rsid w:val="00B70AB4"/>
    <w:rsid w:val="00B74D75"/>
    <w:rsid w:val="00B75277"/>
    <w:rsid w:val="00B76567"/>
    <w:rsid w:val="00B7681D"/>
    <w:rsid w:val="00B770F9"/>
    <w:rsid w:val="00B8009C"/>
    <w:rsid w:val="00B82CF7"/>
    <w:rsid w:val="00B82E6C"/>
    <w:rsid w:val="00B82F43"/>
    <w:rsid w:val="00B83AEE"/>
    <w:rsid w:val="00B83E5B"/>
    <w:rsid w:val="00B840FF"/>
    <w:rsid w:val="00B850F5"/>
    <w:rsid w:val="00B85A5F"/>
    <w:rsid w:val="00B85D28"/>
    <w:rsid w:val="00B87697"/>
    <w:rsid w:val="00B878AE"/>
    <w:rsid w:val="00B91DFA"/>
    <w:rsid w:val="00B923AA"/>
    <w:rsid w:val="00B923D8"/>
    <w:rsid w:val="00B924CB"/>
    <w:rsid w:val="00B93BD7"/>
    <w:rsid w:val="00B95690"/>
    <w:rsid w:val="00B95C94"/>
    <w:rsid w:val="00B97CC7"/>
    <w:rsid w:val="00BA0BF9"/>
    <w:rsid w:val="00BA1742"/>
    <w:rsid w:val="00BA647E"/>
    <w:rsid w:val="00BA65CC"/>
    <w:rsid w:val="00BA6A1E"/>
    <w:rsid w:val="00BA779B"/>
    <w:rsid w:val="00BB02A2"/>
    <w:rsid w:val="00BB14E3"/>
    <w:rsid w:val="00BB1CD7"/>
    <w:rsid w:val="00BB2113"/>
    <w:rsid w:val="00BB2886"/>
    <w:rsid w:val="00BB3BE0"/>
    <w:rsid w:val="00BB4F1F"/>
    <w:rsid w:val="00BB4F87"/>
    <w:rsid w:val="00BB6955"/>
    <w:rsid w:val="00BB7076"/>
    <w:rsid w:val="00BC00FF"/>
    <w:rsid w:val="00BC1D8A"/>
    <w:rsid w:val="00BC2683"/>
    <w:rsid w:val="00BC2708"/>
    <w:rsid w:val="00BC3016"/>
    <w:rsid w:val="00BC31D7"/>
    <w:rsid w:val="00BC43CA"/>
    <w:rsid w:val="00BC671E"/>
    <w:rsid w:val="00BC7BDB"/>
    <w:rsid w:val="00BD06F3"/>
    <w:rsid w:val="00BD0888"/>
    <w:rsid w:val="00BD2382"/>
    <w:rsid w:val="00BD2393"/>
    <w:rsid w:val="00BD38A7"/>
    <w:rsid w:val="00BD4CB1"/>
    <w:rsid w:val="00BD5132"/>
    <w:rsid w:val="00BD5685"/>
    <w:rsid w:val="00BD58EC"/>
    <w:rsid w:val="00BD6C5E"/>
    <w:rsid w:val="00BD7054"/>
    <w:rsid w:val="00BD7122"/>
    <w:rsid w:val="00BD792B"/>
    <w:rsid w:val="00BE1180"/>
    <w:rsid w:val="00BE18EB"/>
    <w:rsid w:val="00BE1F7A"/>
    <w:rsid w:val="00BE5D74"/>
    <w:rsid w:val="00BE73E4"/>
    <w:rsid w:val="00BE7CA0"/>
    <w:rsid w:val="00BF1F32"/>
    <w:rsid w:val="00BF208A"/>
    <w:rsid w:val="00BF298E"/>
    <w:rsid w:val="00BF4528"/>
    <w:rsid w:val="00BF5015"/>
    <w:rsid w:val="00BF7CA8"/>
    <w:rsid w:val="00C000E6"/>
    <w:rsid w:val="00C00647"/>
    <w:rsid w:val="00C009AF"/>
    <w:rsid w:val="00C01E1B"/>
    <w:rsid w:val="00C0209D"/>
    <w:rsid w:val="00C036B0"/>
    <w:rsid w:val="00C04454"/>
    <w:rsid w:val="00C05500"/>
    <w:rsid w:val="00C05997"/>
    <w:rsid w:val="00C070F9"/>
    <w:rsid w:val="00C07940"/>
    <w:rsid w:val="00C07E4A"/>
    <w:rsid w:val="00C10A53"/>
    <w:rsid w:val="00C119F3"/>
    <w:rsid w:val="00C11B1A"/>
    <w:rsid w:val="00C124C9"/>
    <w:rsid w:val="00C13846"/>
    <w:rsid w:val="00C1558A"/>
    <w:rsid w:val="00C1572B"/>
    <w:rsid w:val="00C1578D"/>
    <w:rsid w:val="00C16034"/>
    <w:rsid w:val="00C16E65"/>
    <w:rsid w:val="00C22453"/>
    <w:rsid w:val="00C22AF4"/>
    <w:rsid w:val="00C25269"/>
    <w:rsid w:val="00C27E5A"/>
    <w:rsid w:val="00C30124"/>
    <w:rsid w:val="00C351D5"/>
    <w:rsid w:val="00C3758D"/>
    <w:rsid w:val="00C409F1"/>
    <w:rsid w:val="00C409F2"/>
    <w:rsid w:val="00C40C60"/>
    <w:rsid w:val="00C40EFF"/>
    <w:rsid w:val="00C426BD"/>
    <w:rsid w:val="00C45761"/>
    <w:rsid w:val="00C45A7D"/>
    <w:rsid w:val="00C45FF9"/>
    <w:rsid w:val="00C46270"/>
    <w:rsid w:val="00C468A3"/>
    <w:rsid w:val="00C50409"/>
    <w:rsid w:val="00C5062D"/>
    <w:rsid w:val="00C50F27"/>
    <w:rsid w:val="00C52444"/>
    <w:rsid w:val="00C52481"/>
    <w:rsid w:val="00C52B34"/>
    <w:rsid w:val="00C53F0E"/>
    <w:rsid w:val="00C54E52"/>
    <w:rsid w:val="00C55548"/>
    <w:rsid w:val="00C55AF6"/>
    <w:rsid w:val="00C561A1"/>
    <w:rsid w:val="00C57185"/>
    <w:rsid w:val="00C576DE"/>
    <w:rsid w:val="00C577C2"/>
    <w:rsid w:val="00C60374"/>
    <w:rsid w:val="00C61701"/>
    <w:rsid w:val="00C61747"/>
    <w:rsid w:val="00C61D9F"/>
    <w:rsid w:val="00C62315"/>
    <w:rsid w:val="00C626FC"/>
    <w:rsid w:val="00C64AEC"/>
    <w:rsid w:val="00C65F10"/>
    <w:rsid w:val="00C7066D"/>
    <w:rsid w:val="00C7077D"/>
    <w:rsid w:val="00C70A50"/>
    <w:rsid w:val="00C73A66"/>
    <w:rsid w:val="00C74001"/>
    <w:rsid w:val="00C746D5"/>
    <w:rsid w:val="00C74CE6"/>
    <w:rsid w:val="00C750F1"/>
    <w:rsid w:val="00C75D0D"/>
    <w:rsid w:val="00C77592"/>
    <w:rsid w:val="00C775F0"/>
    <w:rsid w:val="00C77D07"/>
    <w:rsid w:val="00C80094"/>
    <w:rsid w:val="00C8459E"/>
    <w:rsid w:val="00C84730"/>
    <w:rsid w:val="00C84860"/>
    <w:rsid w:val="00C85E93"/>
    <w:rsid w:val="00C86B6E"/>
    <w:rsid w:val="00C876AB"/>
    <w:rsid w:val="00C921C6"/>
    <w:rsid w:val="00C9312C"/>
    <w:rsid w:val="00C94EC2"/>
    <w:rsid w:val="00C97AEA"/>
    <w:rsid w:val="00C97B27"/>
    <w:rsid w:val="00CA0726"/>
    <w:rsid w:val="00CA1661"/>
    <w:rsid w:val="00CA54D2"/>
    <w:rsid w:val="00CA5C6C"/>
    <w:rsid w:val="00CA5D90"/>
    <w:rsid w:val="00CB0890"/>
    <w:rsid w:val="00CB11A7"/>
    <w:rsid w:val="00CB2000"/>
    <w:rsid w:val="00CB2DFE"/>
    <w:rsid w:val="00CB3C2F"/>
    <w:rsid w:val="00CB4D58"/>
    <w:rsid w:val="00CB621C"/>
    <w:rsid w:val="00CB6915"/>
    <w:rsid w:val="00CC02F2"/>
    <w:rsid w:val="00CC13CF"/>
    <w:rsid w:val="00CC188E"/>
    <w:rsid w:val="00CC2DBD"/>
    <w:rsid w:val="00CC3A27"/>
    <w:rsid w:val="00CC62A7"/>
    <w:rsid w:val="00CC69FA"/>
    <w:rsid w:val="00CC6B34"/>
    <w:rsid w:val="00CC7127"/>
    <w:rsid w:val="00CC7DE8"/>
    <w:rsid w:val="00CD026B"/>
    <w:rsid w:val="00CD09B4"/>
    <w:rsid w:val="00CD1F1C"/>
    <w:rsid w:val="00CD28D9"/>
    <w:rsid w:val="00CD2E65"/>
    <w:rsid w:val="00CD3D1F"/>
    <w:rsid w:val="00CD5A18"/>
    <w:rsid w:val="00CD5A77"/>
    <w:rsid w:val="00CD5ADE"/>
    <w:rsid w:val="00CD692B"/>
    <w:rsid w:val="00CD6C50"/>
    <w:rsid w:val="00CD6EE8"/>
    <w:rsid w:val="00CD7684"/>
    <w:rsid w:val="00CD7773"/>
    <w:rsid w:val="00CE019E"/>
    <w:rsid w:val="00CE0C47"/>
    <w:rsid w:val="00CE3085"/>
    <w:rsid w:val="00CE323F"/>
    <w:rsid w:val="00CE4271"/>
    <w:rsid w:val="00CE691B"/>
    <w:rsid w:val="00CE78B9"/>
    <w:rsid w:val="00CF30F8"/>
    <w:rsid w:val="00CF3F07"/>
    <w:rsid w:val="00CF3FA0"/>
    <w:rsid w:val="00CF487F"/>
    <w:rsid w:val="00CF48A1"/>
    <w:rsid w:val="00CF50AF"/>
    <w:rsid w:val="00CF5CD9"/>
    <w:rsid w:val="00CF67F1"/>
    <w:rsid w:val="00CF6B24"/>
    <w:rsid w:val="00D004DE"/>
    <w:rsid w:val="00D0081D"/>
    <w:rsid w:val="00D00BEC"/>
    <w:rsid w:val="00D01E73"/>
    <w:rsid w:val="00D02757"/>
    <w:rsid w:val="00D030F7"/>
    <w:rsid w:val="00D0314D"/>
    <w:rsid w:val="00D05F0E"/>
    <w:rsid w:val="00D0706D"/>
    <w:rsid w:val="00D072A6"/>
    <w:rsid w:val="00D100C9"/>
    <w:rsid w:val="00D111D2"/>
    <w:rsid w:val="00D11200"/>
    <w:rsid w:val="00D12D91"/>
    <w:rsid w:val="00D13581"/>
    <w:rsid w:val="00D13DA8"/>
    <w:rsid w:val="00D15DE5"/>
    <w:rsid w:val="00D16178"/>
    <w:rsid w:val="00D17059"/>
    <w:rsid w:val="00D2048F"/>
    <w:rsid w:val="00D2190D"/>
    <w:rsid w:val="00D21964"/>
    <w:rsid w:val="00D226CC"/>
    <w:rsid w:val="00D257BF"/>
    <w:rsid w:val="00D25C41"/>
    <w:rsid w:val="00D2665C"/>
    <w:rsid w:val="00D267E9"/>
    <w:rsid w:val="00D31A22"/>
    <w:rsid w:val="00D32A56"/>
    <w:rsid w:val="00D32CD6"/>
    <w:rsid w:val="00D33728"/>
    <w:rsid w:val="00D33E6D"/>
    <w:rsid w:val="00D355AF"/>
    <w:rsid w:val="00D36874"/>
    <w:rsid w:val="00D40E10"/>
    <w:rsid w:val="00D410DF"/>
    <w:rsid w:val="00D417F5"/>
    <w:rsid w:val="00D4185E"/>
    <w:rsid w:val="00D419D3"/>
    <w:rsid w:val="00D41DEC"/>
    <w:rsid w:val="00D41F1D"/>
    <w:rsid w:val="00D424F4"/>
    <w:rsid w:val="00D425C4"/>
    <w:rsid w:val="00D4490A"/>
    <w:rsid w:val="00D5010F"/>
    <w:rsid w:val="00D5048F"/>
    <w:rsid w:val="00D508C8"/>
    <w:rsid w:val="00D50E3E"/>
    <w:rsid w:val="00D54855"/>
    <w:rsid w:val="00D55DB4"/>
    <w:rsid w:val="00D56D2D"/>
    <w:rsid w:val="00D603C6"/>
    <w:rsid w:val="00D61E00"/>
    <w:rsid w:val="00D6635E"/>
    <w:rsid w:val="00D706D1"/>
    <w:rsid w:val="00D707FE"/>
    <w:rsid w:val="00D70B9C"/>
    <w:rsid w:val="00D71AF2"/>
    <w:rsid w:val="00D73671"/>
    <w:rsid w:val="00D73A2B"/>
    <w:rsid w:val="00D74914"/>
    <w:rsid w:val="00D750AE"/>
    <w:rsid w:val="00D754B4"/>
    <w:rsid w:val="00D76110"/>
    <w:rsid w:val="00D765FC"/>
    <w:rsid w:val="00D76E1A"/>
    <w:rsid w:val="00D80CF6"/>
    <w:rsid w:val="00D80F14"/>
    <w:rsid w:val="00D8137A"/>
    <w:rsid w:val="00D8264B"/>
    <w:rsid w:val="00D82EFE"/>
    <w:rsid w:val="00D84977"/>
    <w:rsid w:val="00D85F52"/>
    <w:rsid w:val="00D871F2"/>
    <w:rsid w:val="00D9028D"/>
    <w:rsid w:val="00D91F21"/>
    <w:rsid w:val="00D93046"/>
    <w:rsid w:val="00D935CD"/>
    <w:rsid w:val="00D937C7"/>
    <w:rsid w:val="00D93B71"/>
    <w:rsid w:val="00D94273"/>
    <w:rsid w:val="00D944A0"/>
    <w:rsid w:val="00D9457E"/>
    <w:rsid w:val="00D946E9"/>
    <w:rsid w:val="00D958DC"/>
    <w:rsid w:val="00DA11FD"/>
    <w:rsid w:val="00DA2F78"/>
    <w:rsid w:val="00DA32F4"/>
    <w:rsid w:val="00DA3594"/>
    <w:rsid w:val="00DA4BDE"/>
    <w:rsid w:val="00DA5D63"/>
    <w:rsid w:val="00DA6550"/>
    <w:rsid w:val="00DA7EB6"/>
    <w:rsid w:val="00DB01EA"/>
    <w:rsid w:val="00DB090F"/>
    <w:rsid w:val="00DB1008"/>
    <w:rsid w:val="00DB2502"/>
    <w:rsid w:val="00DB45CC"/>
    <w:rsid w:val="00DB4AD7"/>
    <w:rsid w:val="00DB4E39"/>
    <w:rsid w:val="00DB50E5"/>
    <w:rsid w:val="00DB59FE"/>
    <w:rsid w:val="00DB7E41"/>
    <w:rsid w:val="00DC06AC"/>
    <w:rsid w:val="00DC1BF6"/>
    <w:rsid w:val="00DC2FDC"/>
    <w:rsid w:val="00DC3A4D"/>
    <w:rsid w:val="00DC4E58"/>
    <w:rsid w:val="00DC4F05"/>
    <w:rsid w:val="00DC4FA6"/>
    <w:rsid w:val="00DC500F"/>
    <w:rsid w:val="00DC5320"/>
    <w:rsid w:val="00DC687E"/>
    <w:rsid w:val="00DC6CB2"/>
    <w:rsid w:val="00DC76AE"/>
    <w:rsid w:val="00DC7FA8"/>
    <w:rsid w:val="00DD1E51"/>
    <w:rsid w:val="00DD230C"/>
    <w:rsid w:val="00DD2358"/>
    <w:rsid w:val="00DD2FD7"/>
    <w:rsid w:val="00DD3BC9"/>
    <w:rsid w:val="00DD585A"/>
    <w:rsid w:val="00DD7C3F"/>
    <w:rsid w:val="00DE0364"/>
    <w:rsid w:val="00DE0C34"/>
    <w:rsid w:val="00DE2DF3"/>
    <w:rsid w:val="00DE3B31"/>
    <w:rsid w:val="00DE3F77"/>
    <w:rsid w:val="00DE6E0E"/>
    <w:rsid w:val="00DE7014"/>
    <w:rsid w:val="00DF4490"/>
    <w:rsid w:val="00DF52FA"/>
    <w:rsid w:val="00DF6C28"/>
    <w:rsid w:val="00E00B48"/>
    <w:rsid w:val="00E0306B"/>
    <w:rsid w:val="00E030EE"/>
    <w:rsid w:val="00E0478A"/>
    <w:rsid w:val="00E0687F"/>
    <w:rsid w:val="00E06E7C"/>
    <w:rsid w:val="00E0752F"/>
    <w:rsid w:val="00E0753D"/>
    <w:rsid w:val="00E07CC4"/>
    <w:rsid w:val="00E10627"/>
    <w:rsid w:val="00E108C3"/>
    <w:rsid w:val="00E11F03"/>
    <w:rsid w:val="00E120B9"/>
    <w:rsid w:val="00E136D3"/>
    <w:rsid w:val="00E13758"/>
    <w:rsid w:val="00E148F3"/>
    <w:rsid w:val="00E151DA"/>
    <w:rsid w:val="00E15382"/>
    <w:rsid w:val="00E16010"/>
    <w:rsid w:val="00E20944"/>
    <w:rsid w:val="00E217DD"/>
    <w:rsid w:val="00E21BD8"/>
    <w:rsid w:val="00E236DD"/>
    <w:rsid w:val="00E238A2"/>
    <w:rsid w:val="00E24A1D"/>
    <w:rsid w:val="00E27126"/>
    <w:rsid w:val="00E27C11"/>
    <w:rsid w:val="00E305D0"/>
    <w:rsid w:val="00E3243B"/>
    <w:rsid w:val="00E335D8"/>
    <w:rsid w:val="00E33707"/>
    <w:rsid w:val="00E34005"/>
    <w:rsid w:val="00E413AB"/>
    <w:rsid w:val="00E41819"/>
    <w:rsid w:val="00E41924"/>
    <w:rsid w:val="00E43274"/>
    <w:rsid w:val="00E43997"/>
    <w:rsid w:val="00E4646D"/>
    <w:rsid w:val="00E4665E"/>
    <w:rsid w:val="00E47E75"/>
    <w:rsid w:val="00E47EB7"/>
    <w:rsid w:val="00E53F38"/>
    <w:rsid w:val="00E55AE7"/>
    <w:rsid w:val="00E561C6"/>
    <w:rsid w:val="00E5631D"/>
    <w:rsid w:val="00E56DB4"/>
    <w:rsid w:val="00E5739C"/>
    <w:rsid w:val="00E57440"/>
    <w:rsid w:val="00E60E0E"/>
    <w:rsid w:val="00E63BD5"/>
    <w:rsid w:val="00E6440B"/>
    <w:rsid w:val="00E64E71"/>
    <w:rsid w:val="00E66DD0"/>
    <w:rsid w:val="00E73E35"/>
    <w:rsid w:val="00E76407"/>
    <w:rsid w:val="00E77FE9"/>
    <w:rsid w:val="00E807BA"/>
    <w:rsid w:val="00E808C4"/>
    <w:rsid w:val="00E80F7E"/>
    <w:rsid w:val="00E813C1"/>
    <w:rsid w:val="00E8164C"/>
    <w:rsid w:val="00E82B5F"/>
    <w:rsid w:val="00E82F83"/>
    <w:rsid w:val="00E83F3E"/>
    <w:rsid w:val="00E866EC"/>
    <w:rsid w:val="00E86880"/>
    <w:rsid w:val="00E87666"/>
    <w:rsid w:val="00E9028D"/>
    <w:rsid w:val="00E90D94"/>
    <w:rsid w:val="00E90E76"/>
    <w:rsid w:val="00E91268"/>
    <w:rsid w:val="00E93123"/>
    <w:rsid w:val="00E936AA"/>
    <w:rsid w:val="00E95194"/>
    <w:rsid w:val="00E95DC7"/>
    <w:rsid w:val="00E9607B"/>
    <w:rsid w:val="00E960C1"/>
    <w:rsid w:val="00E96F65"/>
    <w:rsid w:val="00E97B88"/>
    <w:rsid w:val="00EA0B54"/>
    <w:rsid w:val="00EA24C8"/>
    <w:rsid w:val="00EA275D"/>
    <w:rsid w:val="00EA2E7E"/>
    <w:rsid w:val="00EA34C9"/>
    <w:rsid w:val="00EA4F4B"/>
    <w:rsid w:val="00EA5BBB"/>
    <w:rsid w:val="00EA7736"/>
    <w:rsid w:val="00EA7C14"/>
    <w:rsid w:val="00EB10A7"/>
    <w:rsid w:val="00EB1E2D"/>
    <w:rsid w:val="00EB2328"/>
    <w:rsid w:val="00EB2542"/>
    <w:rsid w:val="00EB3DB4"/>
    <w:rsid w:val="00EB48A2"/>
    <w:rsid w:val="00EB4F5B"/>
    <w:rsid w:val="00EB52E4"/>
    <w:rsid w:val="00EB5B64"/>
    <w:rsid w:val="00EB6DE7"/>
    <w:rsid w:val="00EB6ED3"/>
    <w:rsid w:val="00EB71F5"/>
    <w:rsid w:val="00EB7873"/>
    <w:rsid w:val="00EC0248"/>
    <w:rsid w:val="00EC07C3"/>
    <w:rsid w:val="00EC1574"/>
    <w:rsid w:val="00EC38AD"/>
    <w:rsid w:val="00EC5306"/>
    <w:rsid w:val="00EC5460"/>
    <w:rsid w:val="00EC661F"/>
    <w:rsid w:val="00ED0396"/>
    <w:rsid w:val="00ED1831"/>
    <w:rsid w:val="00ED1E12"/>
    <w:rsid w:val="00ED1EEB"/>
    <w:rsid w:val="00ED2F35"/>
    <w:rsid w:val="00ED4442"/>
    <w:rsid w:val="00ED483B"/>
    <w:rsid w:val="00ED694A"/>
    <w:rsid w:val="00ED76D9"/>
    <w:rsid w:val="00EE2613"/>
    <w:rsid w:val="00EE3343"/>
    <w:rsid w:val="00EE55F6"/>
    <w:rsid w:val="00EE59EB"/>
    <w:rsid w:val="00EE5D1E"/>
    <w:rsid w:val="00EE65A3"/>
    <w:rsid w:val="00EF089E"/>
    <w:rsid w:val="00EF0A7F"/>
    <w:rsid w:val="00EF0D43"/>
    <w:rsid w:val="00EF18E9"/>
    <w:rsid w:val="00EF2A8E"/>
    <w:rsid w:val="00EF3E61"/>
    <w:rsid w:val="00EF4B45"/>
    <w:rsid w:val="00F03071"/>
    <w:rsid w:val="00F033CC"/>
    <w:rsid w:val="00F060A4"/>
    <w:rsid w:val="00F06124"/>
    <w:rsid w:val="00F06739"/>
    <w:rsid w:val="00F06B23"/>
    <w:rsid w:val="00F06B2D"/>
    <w:rsid w:val="00F070E7"/>
    <w:rsid w:val="00F07523"/>
    <w:rsid w:val="00F07977"/>
    <w:rsid w:val="00F132D8"/>
    <w:rsid w:val="00F135C3"/>
    <w:rsid w:val="00F13A18"/>
    <w:rsid w:val="00F155C2"/>
    <w:rsid w:val="00F15966"/>
    <w:rsid w:val="00F15D40"/>
    <w:rsid w:val="00F16B10"/>
    <w:rsid w:val="00F170C8"/>
    <w:rsid w:val="00F1739A"/>
    <w:rsid w:val="00F21032"/>
    <w:rsid w:val="00F231AB"/>
    <w:rsid w:val="00F24BB1"/>
    <w:rsid w:val="00F24E72"/>
    <w:rsid w:val="00F262D6"/>
    <w:rsid w:val="00F304EE"/>
    <w:rsid w:val="00F31887"/>
    <w:rsid w:val="00F34F2B"/>
    <w:rsid w:val="00F35671"/>
    <w:rsid w:val="00F3609E"/>
    <w:rsid w:val="00F366DA"/>
    <w:rsid w:val="00F400C4"/>
    <w:rsid w:val="00F40A43"/>
    <w:rsid w:val="00F40F15"/>
    <w:rsid w:val="00F4109A"/>
    <w:rsid w:val="00F41E90"/>
    <w:rsid w:val="00F42FE1"/>
    <w:rsid w:val="00F435BD"/>
    <w:rsid w:val="00F43FC2"/>
    <w:rsid w:val="00F44523"/>
    <w:rsid w:val="00F465E4"/>
    <w:rsid w:val="00F4710F"/>
    <w:rsid w:val="00F476BC"/>
    <w:rsid w:val="00F505B2"/>
    <w:rsid w:val="00F50772"/>
    <w:rsid w:val="00F51769"/>
    <w:rsid w:val="00F51A48"/>
    <w:rsid w:val="00F53A81"/>
    <w:rsid w:val="00F554F1"/>
    <w:rsid w:val="00F560EC"/>
    <w:rsid w:val="00F567AD"/>
    <w:rsid w:val="00F57D8D"/>
    <w:rsid w:val="00F60E88"/>
    <w:rsid w:val="00F6124B"/>
    <w:rsid w:val="00F617B7"/>
    <w:rsid w:val="00F62C9C"/>
    <w:rsid w:val="00F62DA5"/>
    <w:rsid w:val="00F6444E"/>
    <w:rsid w:val="00F71E6F"/>
    <w:rsid w:val="00F73B29"/>
    <w:rsid w:val="00F75582"/>
    <w:rsid w:val="00F757F6"/>
    <w:rsid w:val="00F823B7"/>
    <w:rsid w:val="00F82B69"/>
    <w:rsid w:val="00F84012"/>
    <w:rsid w:val="00F840D9"/>
    <w:rsid w:val="00F86321"/>
    <w:rsid w:val="00F86950"/>
    <w:rsid w:val="00F90437"/>
    <w:rsid w:val="00F91188"/>
    <w:rsid w:val="00F91A47"/>
    <w:rsid w:val="00F93C29"/>
    <w:rsid w:val="00F94BC9"/>
    <w:rsid w:val="00F9546C"/>
    <w:rsid w:val="00F95DC5"/>
    <w:rsid w:val="00F96CF9"/>
    <w:rsid w:val="00F97B72"/>
    <w:rsid w:val="00FA0E4B"/>
    <w:rsid w:val="00FA10A8"/>
    <w:rsid w:val="00FA1427"/>
    <w:rsid w:val="00FA16E0"/>
    <w:rsid w:val="00FA26B2"/>
    <w:rsid w:val="00FA45BA"/>
    <w:rsid w:val="00FA4B03"/>
    <w:rsid w:val="00FA5296"/>
    <w:rsid w:val="00FA64E0"/>
    <w:rsid w:val="00FA65EA"/>
    <w:rsid w:val="00FA748E"/>
    <w:rsid w:val="00FB0E0E"/>
    <w:rsid w:val="00FB14B5"/>
    <w:rsid w:val="00FB1A73"/>
    <w:rsid w:val="00FB1F93"/>
    <w:rsid w:val="00FB3C1D"/>
    <w:rsid w:val="00FB431C"/>
    <w:rsid w:val="00FB48DF"/>
    <w:rsid w:val="00FB583E"/>
    <w:rsid w:val="00FB5972"/>
    <w:rsid w:val="00FB632F"/>
    <w:rsid w:val="00FB63F5"/>
    <w:rsid w:val="00FC06E8"/>
    <w:rsid w:val="00FC07D0"/>
    <w:rsid w:val="00FC15A3"/>
    <w:rsid w:val="00FC2149"/>
    <w:rsid w:val="00FC22FD"/>
    <w:rsid w:val="00FC36B2"/>
    <w:rsid w:val="00FC3BAF"/>
    <w:rsid w:val="00FC5755"/>
    <w:rsid w:val="00FC5824"/>
    <w:rsid w:val="00FC5D22"/>
    <w:rsid w:val="00FC62DA"/>
    <w:rsid w:val="00FD01BA"/>
    <w:rsid w:val="00FD0CA5"/>
    <w:rsid w:val="00FD1F68"/>
    <w:rsid w:val="00FD2B37"/>
    <w:rsid w:val="00FD4012"/>
    <w:rsid w:val="00FD464E"/>
    <w:rsid w:val="00FD4DCA"/>
    <w:rsid w:val="00FD7247"/>
    <w:rsid w:val="00FD7B7D"/>
    <w:rsid w:val="00FE161E"/>
    <w:rsid w:val="00FE1E5B"/>
    <w:rsid w:val="00FE20F3"/>
    <w:rsid w:val="00FE2CA6"/>
    <w:rsid w:val="00FE4106"/>
    <w:rsid w:val="00FE4D45"/>
    <w:rsid w:val="00FE6CDD"/>
    <w:rsid w:val="00FE6E9A"/>
    <w:rsid w:val="00FF27C7"/>
    <w:rsid w:val="00FF3725"/>
    <w:rsid w:val="00FF4F25"/>
    <w:rsid w:val="00FF5079"/>
    <w:rsid w:val="00FF5E68"/>
    <w:rsid w:val="00FF6678"/>
    <w:rsid w:val="00FF6B57"/>
    <w:rsid w:val="01831319"/>
    <w:rsid w:val="01D90BA9"/>
    <w:rsid w:val="03C5361E"/>
    <w:rsid w:val="03D32DA0"/>
    <w:rsid w:val="03EA02C8"/>
    <w:rsid w:val="04766C59"/>
    <w:rsid w:val="04A31D8B"/>
    <w:rsid w:val="05094563"/>
    <w:rsid w:val="05401EC9"/>
    <w:rsid w:val="074510B6"/>
    <w:rsid w:val="076313C3"/>
    <w:rsid w:val="091404E7"/>
    <w:rsid w:val="0A450ED6"/>
    <w:rsid w:val="0B0F2D04"/>
    <w:rsid w:val="0C886595"/>
    <w:rsid w:val="0D16323C"/>
    <w:rsid w:val="0D9378B6"/>
    <w:rsid w:val="0ED66A9C"/>
    <w:rsid w:val="0EEA3D60"/>
    <w:rsid w:val="10355CD8"/>
    <w:rsid w:val="10BE7773"/>
    <w:rsid w:val="11652520"/>
    <w:rsid w:val="116C35A3"/>
    <w:rsid w:val="11886A8C"/>
    <w:rsid w:val="1247431B"/>
    <w:rsid w:val="126B5585"/>
    <w:rsid w:val="12805F1B"/>
    <w:rsid w:val="1350155A"/>
    <w:rsid w:val="13634496"/>
    <w:rsid w:val="14CA6798"/>
    <w:rsid w:val="15122A65"/>
    <w:rsid w:val="15313B11"/>
    <w:rsid w:val="15C471D9"/>
    <w:rsid w:val="15F41C2D"/>
    <w:rsid w:val="16DC6DD2"/>
    <w:rsid w:val="173E1D7D"/>
    <w:rsid w:val="1740722F"/>
    <w:rsid w:val="18E014CC"/>
    <w:rsid w:val="1B090B9F"/>
    <w:rsid w:val="1B6574F8"/>
    <w:rsid w:val="1CCB69AE"/>
    <w:rsid w:val="1D9568B3"/>
    <w:rsid w:val="1DD91315"/>
    <w:rsid w:val="1DED5008"/>
    <w:rsid w:val="1E472696"/>
    <w:rsid w:val="1F595F85"/>
    <w:rsid w:val="1F8D64D3"/>
    <w:rsid w:val="215022CD"/>
    <w:rsid w:val="22941C58"/>
    <w:rsid w:val="22D20CB6"/>
    <w:rsid w:val="24F37105"/>
    <w:rsid w:val="26137E96"/>
    <w:rsid w:val="261652CF"/>
    <w:rsid w:val="2703494C"/>
    <w:rsid w:val="2746255F"/>
    <w:rsid w:val="28A0303D"/>
    <w:rsid w:val="295D2E59"/>
    <w:rsid w:val="297021E8"/>
    <w:rsid w:val="29B02168"/>
    <w:rsid w:val="29E66CB9"/>
    <w:rsid w:val="2A3630FD"/>
    <w:rsid w:val="2BBA17EE"/>
    <w:rsid w:val="2BC84F7E"/>
    <w:rsid w:val="2BD02631"/>
    <w:rsid w:val="2C543A5F"/>
    <w:rsid w:val="2DB13BF8"/>
    <w:rsid w:val="2DBA57C0"/>
    <w:rsid w:val="2E6F1E0D"/>
    <w:rsid w:val="2F1B7E66"/>
    <w:rsid w:val="2F2307F8"/>
    <w:rsid w:val="2F687D53"/>
    <w:rsid w:val="307749CF"/>
    <w:rsid w:val="30B42764"/>
    <w:rsid w:val="31472444"/>
    <w:rsid w:val="32B349CC"/>
    <w:rsid w:val="33097324"/>
    <w:rsid w:val="33292966"/>
    <w:rsid w:val="336039D7"/>
    <w:rsid w:val="343652C4"/>
    <w:rsid w:val="343858C6"/>
    <w:rsid w:val="34633E68"/>
    <w:rsid w:val="34EB2156"/>
    <w:rsid w:val="353718CA"/>
    <w:rsid w:val="354A2A79"/>
    <w:rsid w:val="360F3B4B"/>
    <w:rsid w:val="362135D0"/>
    <w:rsid w:val="369C4A9C"/>
    <w:rsid w:val="36FE7F20"/>
    <w:rsid w:val="373276E2"/>
    <w:rsid w:val="37863BE0"/>
    <w:rsid w:val="37FA7459"/>
    <w:rsid w:val="38957696"/>
    <w:rsid w:val="389C16AF"/>
    <w:rsid w:val="38D5171B"/>
    <w:rsid w:val="39236073"/>
    <w:rsid w:val="39385F2F"/>
    <w:rsid w:val="3A9A3683"/>
    <w:rsid w:val="3AD072BE"/>
    <w:rsid w:val="3B3047FF"/>
    <w:rsid w:val="3B6B475E"/>
    <w:rsid w:val="3BA265D1"/>
    <w:rsid w:val="3BB26DDF"/>
    <w:rsid w:val="3C2C48D2"/>
    <w:rsid w:val="3C7A1E60"/>
    <w:rsid w:val="3C8646A7"/>
    <w:rsid w:val="3D483A82"/>
    <w:rsid w:val="3DF02919"/>
    <w:rsid w:val="3F647D16"/>
    <w:rsid w:val="3FF35F55"/>
    <w:rsid w:val="41181B51"/>
    <w:rsid w:val="412D68AA"/>
    <w:rsid w:val="42265BA4"/>
    <w:rsid w:val="43632085"/>
    <w:rsid w:val="442A786B"/>
    <w:rsid w:val="44336704"/>
    <w:rsid w:val="44BE54D7"/>
    <w:rsid w:val="44D95F2D"/>
    <w:rsid w:val="45DE1C70"/>
    <w:rsid w:val="46505585"/>
    <w:rsid w:val="479118A1"/>
    <w:rsid w:val="48694A67"/>
    <w:rsid w:val="493E74E3"/>
    <w:rsid w:val="4AB63AB4"/>
    <w:rsid w:val="4B694DDF"/>
    <w:rsid w:val="4BA748AD"/>
    <w:rsid w:val="4BF076A6"/>
    <w:rsid w:val="4C19130E"/>
    <w:rsid w:val="4C287C17"/>
    <w:rsid w:val="4C2E6829"/>
    <w:rsid w:val="4C5C7412"/>
    <w:rsid w:val="4CB734D8"/>
    <w:rsid w:val="4CF65F3F"/>
    <w:rsid w:val="4D2134B7"/>
    <w:rsid w:val="4D8468F9"/>
    <w:rsid w:val="4E74112E"/>
    <w:rsid w:val="4ED73545"/>
    <w:rsid w:val="4EDB11AF"/>
    <w:rsid w:val="4F43775F"/>
    <w:rsid w:val="4F4B12E2"/>
    <w:rsid w:val="508C55DE"/>
    <w:rsid w:val="51947440"/>
    <w:rsid w:val="51C860AB"/>
    <w:rsid w:val="52766AD3"/>
    <w:rsid w:val="53AC5B51"/>
    <w:rsid w:val="5461066E"/>
    <w:rsid w:val="570D73A7"/>
    <w:rsid w:val="578D75EE"/>
    <w:rsid w:val="57BB7D02"/>
    <w:rsid w:val="57E27E07"/>
    <w:rsid w:val="585D129E"/>
    <w:rsid w:val="58624476"/>
    <w:rsid w:val="5905498D"/>
    <w:rsid w:val="596B7699"/>
    <w:rsid w:val="59C51C23"/>
    <w:rsid w:val="5BB9521B"/>
    <w:rsid w:val="5C063254"/>
    <w:rsid w:val="5C52012B"/>
    <w:rsid w:val="5D1234EA"/>
    <w:rsid w:val="5D1C069E"/>
    <w:rsid w:val="5D315255"/>
    <w:rsid w:val="5D3B2872"/>
    <w:rsid w:val="6014124B"/>
    <w:rsid w:val="60224916"/>
    <w:rsid w:val="61913423"/>
    <w:rsid w:val="61B32CB4"/>
    <w:rsid w:val="647D5FCF"/>
    <w:rsid w:val="651A4988"/>
    <w:rsid w:val="66A75817"/>
    <w:rsid w:val="66F455BD"/>
    <w:rsid w:val="67104581"/>
    <w:rsid w:val="67825C57"/>
    <w:rsid w:val="6B6E6AC4"/>
    <w:rsid w:val="6BE12BDC"/>
    <w:rsid w:val="6C1849F0"/>
    <w:rsid w:val="6C386C13"/>
    <w:rsid w:val="6C624EB0"/>
    <w:rsid w:val="6CA03AE0"/>
    <w:rsid w:val="6D0922E7"/>
    <w:rsid w:val="6D1423C0"/>
    <w:rsid w:val="6D2A2332"/>
    <w:rsid w:val="6EBA22AC"/>
    <w:rsid w:val="6F084EE6"/>
    <w:rsid w:val="6F177090"/>
    <w:rsid w:val="6F1A37CD"/>
    <w:rsid w:val="712F5F64"/>
    <w:rsid w:val="718A0600"/>
    <w:rsid w:val="71C862D1"/>
    <w:rsid w:val="71DC6145"/>
    <w:rsid w:val="72691DDC"/>
    <w:rsid w:val="730906A8"/>
    <w:rsid w:val="731475D1"/>
    <w:rsid w:val="735445B7"/>
    <w:rsid w:val="741007A0"/>
    <w:rsid w:val="745C6E03"/>
    <w:rsid w:val="74A977F0"/>
    <w:rsid w:val="76574E97"/>
    <w:rsid w:val="76A73990"/>
    <w:rsid w:val="76F758E0"/>
    <w:rsid w:val="7A9158C0"/>
    <w:rsid w:val="7AB05E59"/>
    <w:rsid w:val="7B2143ED"/>
    <w:rsid w:val="7BEC39D2"/>
    <w:rsid w:val="7CD26CF4"/>
    <w:rsid w:val="7D4054A1"/>
    <w:rsid w:val="7DDD7102"/>
    <w:rsid w:val="7E7E3E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eastAsia="宋体" w:asciiTheme="minorHAnsi" w:hAnsiTheme="minorHAnsi" w:cstheme="minorBidi"/>
      <w:sz w:val="21"/>
      <w:szCs w:val="22"/>
      <w:lang w:val="en-US" w:eastAsia="zh-CN" w:bidi="ar-SA"/>
    </w:rPr>
  </w:style>
  <w:style w:type="paragraph" w:styleId="2">
    <w:name w:val="heading 1"/>
    <w:basedOn w:val="1"/>
    <w:next w:val="1"/>
    <w:link w:val="48"/>
    <w:qFormat/>
    <w:uiPriority w:val="9"/>
    <w:pPr>
      <w:keepNext/>
      <w:keepLines/>
      <w:spacing w:before="240"/>
      <w:outlineLvl w:val="0"/>
    </w:pPr>
    <w:rPr>
      <w:rFonts w:asciiTheme="majorHAnsi" w:hAnsiTheme="majorHAnsi" w:eastAsiaTheme="majorEastAsia" w:cstheme="majorBidi"/>
      <w:sz w:val="32"/>
      <w:szCs w:val="32"/>
    </w:rPr>
  </w:style>
  <w:style w:type="paragraph" w:styleId="3">
    <w:name w:val="heading 2"/>
    <w:basedOn w:val="1"/>
    <w:next w:val="1"/>
    <w:link w:val="49"/>
    <w:unhideWhenUsed/>
    <w:qFormat/>
    <w:uiPriority w:val="9"/>
    <w:pPr>
      <w:keepNext/>
      <w:keepLines/>
      <w:spacing w:before="160" w:after="160" w:line="240" w:lineRule="auto"/>
      <w:ind w:left="420" w:hanging="420"/>
      <w:jc w:val="center"/>
      <w:outlineLvl w:val="1"/>
    </w:pPr>
    <w:rPr>
      <w:rFonts w:asciiTheme="majorHAnsi" w:hAnsiTheme="majorHAnsi" w:eastAsiaTheme="majorEastAsia" w:cstheme="majorBidi"/>
      <w:b/>
      <w:sz w:val="28"/>
      <w:szCs w:val="28"/>
    </w:rPr>
  </w:style>
  <w:style w:type="paragraph" w:styleId="4">
    <w:name w:val="heading 3"/>
    <w:basedOn w:val="1"/>
    <w:next w:val="1"/>
    <w:link w:val="50"/>
    <w:unhideWhenUsed/>
    <w:qFormat/>
    <w:uiPriority w:val="9"/>
    <w:pPr>
      <w:keepNext/>
      <w:keepLines/>
      <w:spacing w:before="120" w:after="120" w:line="240" w:lineRule="auto"/>
      <w:outlineLvl w:val="2"/>
    </w:pPr>
    <w:rPr>
      <w:rFonts w:asciiTheme="majorHAnsi" w:hAnsiTheme="majorHAnsi" w:eastAsiaTheme="majorEastAsia" w:cstheme="majorBidi"/>
      <w:b/>
      <w:sz w:val="24"/>
      <w:szCs w:val="24"/>
    </w:rPr>
  </w:style>
  <w:style w:type="paragraph" w:styleId="5">
    <w:name w:val="heading 4"/>
    <w:basedOn w:val="1"/>
    <w:next w:val="1"/>
    <w:link w:val="51"/>
    <w:semiHidden/>
    <w:unhideWhenUsed/>
    <w:qFormat/>
    <w:uiPriority w:val="9"/>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52"/>
    <w:semiHidden/>
    <w:unhideWhenUsed/>
    <w:qFormat/>
    <w:uiPriority w:val="9"/>
    <w:pPr>
      <w:keepNext/>
      <w:keepLines/>
      <w:spacing w:before="4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semiHidden/>
    <w:unhideWhenUsed/>
    <w:qFormat/>
    <w:uiPriority w:val="9"/>
    <w:pPr>
      <w:keepNext/>
      <w:keepLines/>
      <w:spacing w:before="4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semiHidden/>
    <w:unhideWhenUsed/>
    <w:qFormat/>
    <w:uiPriority w:val="9"/>
    <w:pPr>
      <w:keepNext/>
      <w:keepLines/>
      <w:spacing w:before="4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55"/>
    <w:semiHidden/>
    <w:unhideWhenUsed/>
    <w:qFormat/>
    <w:uiPriority w:val="9"/>
    <w:pPr>
      <w:keepNext/>
      <w:keepLines/>
      <w:spacing w:before="40"/>
      <w:outlineLvl w:val="7"/>
    </w:pPr>
    <w:rPr>
      <w:rFonts w:asciiTheme="majorHAnsi" w:hAnsiTheme="majorHAnsi" w:eastAsiaTheme="majorEastAsia" w:cstheme="majorBidi"/>
      <w:color w:val="262626" w:themeColor="text1" w:themeTint="D9"/>
      <w:szCs w:val="21"/>
      <w14:textFill>
        <w14:solidFill>
          <w14:schemeClr w14:val="tx1">
            <w14:lumMod w14:val="85000"/>
            <w14:lumOff w14:val="15000"/>
          </w14:schemeClr>
        </w14:solidFill>
      </w14:textFill>
    </w:rPr>
  </w:style>
  <w:style w:type="paragraph" w:styleId="10">
    <w:name w:val="heading 9"/>
    <w:basedOn w:val="1"/>
    <w:next w:val="1"/>
    <w:link w:val="56"/>
    <w:semiHidden/>
    <w:unhideWhenUsed/>
    <w:qFormat/>
    <w:uiPriority w:val="9"/>
    <w:pPr>
      <w:keepNext/>
      <w:keepLines/>
      <w:spacing w:before="40"/>
      <w:outlineLvl w:val="8"/>
    </w:pPr>
    <w:rPr>
      <w:rFonts w:asciiTheme="majorHAnsi" w:hAnsiTheme="majorHAnsi" w:eastAsiaTheme="majorEastAsia" w:cstheme="majorBidi"/>
      <w:i/>
      <w:iCs/>
      <w:color w:val="262626" w:themeColor="text1" w:themeTint="D9"/>
      <w:szCs w:val="21"/>
      <w14:textFill>
        <w14:solidFill>
          <w14:schemeClr w14:val="tx1">
            <w14:lumMod w14:val="85000"/>
            <w14:lumOff w14:val="15000"/>
          </w14:schemeClr>
        </w14:solidFill>
      </w14:textFill>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00" w:leftChars="1200"/>
    </w:pPr>
  </w:style>
  <w:style w:type="paragraph" w:styleId="12">
    <w:name w:val="Normal Indent"/>
    <w:basedOn w:val="1"/>
    <w:qFormat/>
    <w:uiPriority w:val="0"/>
    <w:pPr>
      <w:ind w:firstLine="420"/>
    </w:pPr>
  </w:style>
  <w:style w:type="paragraph" w:styleId="13">
    <w:name w:val="caption"/>
    <w:basedOn w:val="1"/>
    <w:next w:val="1"/>
    <w:semiHidden/>
    <w:unhideWhenUsed/>
    <w:qFormat/>
    <w:uiPriority w:val="35"/>
    <w:pPr>
      <w:spacing w:after="200" w:line="240" w:lineRule="auto"/>
    </w:pPr>
    <w:rPr>
      <w:i/>
      <w:iCs/>
      <w:color w:val="1F497D" w:themeColor="text2"/>
      <w:sz w:val="18"/>
      <w:szCs w:val="18"/>
      <w14:textFill>
        <w14:solidFill>
          <w14:schemeClr w14:val="tx2"/>
        </w14:solidFill>
      </w14:textFill>
    </w:rPr>
  </w:style>
  <w:style w:type="paragraph" w:styleId="14">
    <w:name w:val="Document Map"/>
    <w:basedOn w:val="1"/>
    <w:qFormat/>
    <w:uiPriority w:val="0"/>
    <w:rPr>
      <w:rFonts w:ascii="宋体" w:cs="宋体"/>
      <w:sz w:val="18"/>
      <w:szCs w:val="18"/>
    </w:rPr>
  </w:style>
  <w:style w:type="paragraph" w:styleId="15">
    <w:name w:val="annotation text"/>
    <w:basedOn w:val="1"/>
    <w:link w:val="60"/>
    <w:qFormat/>
    <w:uiPriority w:val="0"/>
    <w:rPr>
      <w:rFonts w:ascii="Times New Roman" w:hAnsi="Times New Roman"/>
      <w:szCs w:val="20"/>
    </w:rPr>
  </w:style>
  <w:style w:type="paragraph" w:styleId="16">
    <w:name w:val="Body Text 3"/>
    <w:basedOn w:val="1"/>
    <w:link w:val="62"/>
    <w:qFormat/>
    <w:uiPriority w:val="0"/>
    <w:rPr>
      <w:rFonts w:ascii="宋体"/>
      <w:sz w:val="24"/>
      <w:szCs w:val="20"/>
    </w:rPr>
  </w:style>
  <w:style w:type="paragraph" w:styleId="17">
    <w:name w:val="Body Text"/>
    <w:basedOn w:val="1"/>
    <w:link w:val="68"/>
    <w:unhideWhenUsed/>
    <w:qFormat/>
    <w:uiPriority w:val="0"/>
    <w:pPr>
      <w:spacing w:after="120"/>
    </w:pPr>
  </w:style>
  <w:style w:type="paragraph" w:styleId="18">
    <w:name w:val="toc 5"/>
    <w:basedOn w:val="1"/>
    <w:next w:val="1"/>
    <w:qFormat/>
    <w:uiPriority w:val="39"/>
    <w:pPr>
      <w:ind w:left="800" w:leftChars="800"/>
    </w:pPr>
  </w:style>
  <w:style w:type="paragraph" w:styleId="19">
    <w:name w:val="toc 3"/>
    <w:basedOn w:val="1"/>
    <w:next w:val="1"/>
    <w:qFormat/>
    <w:uiPriority w:val="39"/>
    <w:pPr>
      <w:ind w:left="400" w:leftChars="400"/>
    </w:pPr>
  </w:style>
  <w:style w:type="paragraph" w:styleId="20">
    <w:name w:val="Plain Text"/>
    <w:basedOn w:val="1"/>
    <w:link w:val="63"/>
    <w:qFormat/>
    <w:uiPriority w:val="0"/>
    <w:rPr>
      <w:rFonts w:ascii="宋体"/>
    </w:rPr>
  </w:style>
  <w:style w:type="paragraph" w:styleId="21">
    <w:name w:val="toc 8"/>
    <w:basedOn w:val="1"/>
    <w:next w:val="1"/>
    <w:qFormat/>
    <w:uiPriority w:val="39"/>
    <w:pPr>
      <w:ind w:left="1400" w:leftChars="1400"/>
    </w:pPr>
  </w:style>
  <w:style w:type="paragraph" w:styleId="22">
    <w:name w:val="Date"/>
    <w:basedOn w:val="1"/>
    <w:next w:val="1"/>
    <w:qFormat/>
    <w:uiPriority w:val="0"/>
    <w:pPr>
      <w:ind w:left="2500" w:leftChars="2500"/>
    </w:pPr>
    <w:rPr>
      <w:rFonts w:ascii="Times New Roman" w:hAnsi="Times New Roman"/>
      <w:szCs w:val="20"/>
    </w:rPr>
  </w:style>
  <w:style w:type="paragraph" w:styleId="23">
    <w:name w:val="Balloon Text"/>
    <w:basedOn w:val="1"/>
    <w:qFormat/>
    <w:uiPriority w:val="0"/>
    <w:rPr>
      <w:rFonts w:ascii="Times New Roman" w:hAnsi="Times New Roman"/>
      <w:sz w:val="18"/>
      <w:szCs w:val="20"/>
    </w:rPr>
  </w:style>
  <w:style w:type="paragraph" w:styleId="24">
    <w:name w:val="footer"/>
    <w:basedOn w:val="1"/>
    <w:link w:val="61"/>
    <w:qFormat/>
    <w:uiPriority w:val="99"/>
    <w:pPr>
      <w:tabs>
        <w:tab w:val="center" w:pos="4153"/>
        <w:tab w:val="right" w:pos="8306"/>
      </w:tabs>
      <w:snapToGrid w:val="0"/>
    </w:pPr>
    <w:rPr>
      <w:sz w:val="18"/>
    </w:rPr>
  </w:style>
  <w:style w:type="paragraph" w:styleId="25">
    <w:name w:val="header"/>
    <w:basedOn w:val="1"/>
    <w:qFormat/>
    <w:uiPriority w:val="0"/>
    <w:pPr>
      <w:tabs>
        <w:tab w:val="center" w:pos="4153"/>
        <w:tab w:val="right" w:pos="8306"/>
      </w:tabs>
      <w:snapToGrid w:val="0"/>
    </w:pPr>
    <w:rPr>
      <w:rFonts w:ascii="Times New Roman" w:hAnsi="Times New Roman"/>
      <w:sz w:val="18"/>
      <w:szCs w:val="20"/>
    </w:rPr>
  </w:style>
  <w:style w:type="paragraph" w:styleId="26">
    <w:name w:val="toc 1"/>
    <w:basedOn w:val="1"/>
    <w:next w:val="1"/>
    <w:qFormat/>
    <w:uiPriority w:val="39"/>
  </w:style>
  <w:style w:type="paragraph" w:styleId="27">
    <w:name w:val="toc 4"/>
    <w:basedOn w:val="1"/>
    <w:next w:val="1"/>
    <w:qFormat/>
    <w:uiPriority w:val="39"/>
    <w:pPr>
      <w:ind w:left="600" w:leftChars="600"/>
    </w:pPr>
  </w:style>
  <w:style w:type="paragraph" w:styleId="28">
    <w:name w:val="Subtitle"/>
    <w:basedOn w:val="1"/>
    <w:next w:val="1"/>
    <w:link w:val="74"/>
    <w:qFormat/>
    <w:uiPriority w:val="11"/>
    <w:rPr>
      <w:color w:val="595959" w:themeColor="text1" w:themeTint="A6"/>
      <w:spacing w:val="15"/>
      <w14:textFill>
        <w14:solidFill>
          <w14:schemeClr w14:val="tx1">
            <w14:lumMod w14:val="65000"/>
            <w14:lumOff w14:val="35000"/>
          </w14:schemeClr>
        </w14:solidFill>
      </w14:textFill>
    </w:rPr>
  </w:style>
  <w:style w:type="paragraph" w:styleId="29">
    <w:name w:val="toc 6"/>
    <w:basedOn w:val="1"/>
    <w:next w:val="1"/>
    <w:qFormat/>
    <w:uiPriority w:val="39"/>
    <w:pPr>
      <w:ind w:left="1000" w:leftChars="1000"/>
    </w:pPr>
  </w:style>
  <w:style w:type="paragraph" w:styleId="30">
    <w:name w:val="Body Text Indent 3"/>
    <w:basedOn w:val="1"/>
    <w:qFormat/>
    <w:uiPriority w:val="0"/>
    <w:pPr>
      <w:spacing w:after="120"/>
      <w:ind w:left="200" w:leftChars="200"/>
    </w:pPr>
    <w:rPr>
      <w:sz w:val="16"/>
      <w:szCs w:val="16"/>
    </w:rPr>
  </w:style>
  <w:style w:type="paragraph" w:styleId="31">
    <w:name w:val="toc 2"/>
    <w:basedOn w:val="1"/>
    <w:next w:val="1"/>
    <w:qFormat/>
    <w:uiPriority w:val="39"/>
    <w:pPr>
      <w:ind w:left="200" w:leftChars="200"/>
    </w:pPr>
  </w:style>
  <w:style w:type="paragraph" w:styleId="32">
    <w:name w:val="toc 9"/>
    <w:basedOn w:val="1"/>
    <w:next w:val="1"/>
    <w:qFormat/>
    <w:uiPriority w:val="39"/>
    <w:pPr>
      <w:ind w:left="1600" w:leftChars="1600"/>
    </w:pPr>
  </w:style>
  <w:style w:type="paragraph" w:styleId="33">
    <w:name w:val="Title"/>
    <w:basedOn w:val="1"/>
    <w:next w:val="1"/>
    <w:link w:val="73"/>
    <w:qFormat/>
    <w:uiPriority w:val="10"/>
    <w:pPr>
      <w:spacing w:line="240" w:lineRule="auto"/>
      <w:contextualSpacing/>
    </w:pPr>
    <w:rPr>
      <w:rFonts w:asciiTheme="majorHAnsi" w:hAnsiTheme="majorHAnsi" w:eastAsiaTheme="majorEastAsia" w:cstheme="majorBidi"/>
      <w:spacing w:val="-10"/>
      <w:sz w:val="56"/>
      <w:szCs w:val="56"/>
    </w:rPr>
  </w:style>
  <w:style w:type="paragraph" w:styleId="34">
    <w:name w:val="annotation subject"/>
    <w:basedOn w:val="15"/>
    <w:next w:val="15"/>
    <w:qFormat/>
    <w:uiPriority w:val="0"/>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22"/>
    <w:rPr>
      <w:b/>
      <w:bCs/>
      <w:color w:val="auto"/>
    </w:rPr>
  </w:style>
  <w:style w:type="character" w:styleId="39">
    <w:name w:val="page number"/>
    <w:basedOn w:val="37"/>
    <w:qFormat/>
    <w:uiPriority w:val="0"/>
  </w:style>
  <w:style w:type="character" w:styleId="40">
    <w:name w:val="FollowedHyperlink"/>
    <w:basedOn w:val="37"/>
    <w:semiHidden/>
    <w:unhideWhenUsed/>
    <w:qFormat/>
    <w:uiPriority w:val="0"/>
    <w:rPr>
      <w:color w:val="2490F8"/>
      <w:u w:val="none"/>
    </w:rPr>
  </w:style>
  <w:style w:type="character" w:styleId="41">
    <w:name w:val="Emphasis"/>
    <w:basedOn w:val="37"/>
    <w:qFormat/>
    <w:uiPriority w:val="20"/>
    <w:rPr>
      <w:i/>
      <w:iCs/>
      <w:color w:val="auto"/>
    </w:rPr>
  </w:style>
  <w:style w:type="character" w:styleId="42">
    <w:name w:val="HTML Definition"/>
    <w:basedOn w:val="37"/>
    <w:semiHidden/>
    <w:unhideWhenUsed/>
    <w:qFormat/>
    <w:uiPriority w:val="0"/>
  </w:style>
  <w:style w:type="character" w:styleId="43">
    <w:name w:val="HTML Variable"/>
    <w:basedOn w:val="37"/>
    <w:semiHidden/>
    <w:unhideWhenUsed/>
    <w:qFormat/>
    <w:uiPriority w:val="0"/>
  </w:style>
  <w:style w:type="character" w:styleId="44">
    <w:name w:val="Hyperlink"/>
    <w:qFormat/>
    <w:uiPriority w:val="99"/>
    <w:rPr>
      <w:color w:val="0000FF"/>
      <w:u w:val="single"/>
    </w:rPr>
  </w:style>
  <w:style w:type="character" w:styleId="45">
    <w:name w:val="HTML Code"/>
    <w:basedOn w:val="37"/>
    <w:semiHidden/>
    <w:unhideWhenUsed/>
    <w:qFormat/>
    <w:uiPriority w:val="0"/>
    <w:rPr>
      <w:rFonts w:ascii="Courier New" w:hAnsi="Courier New"/>
      <w:sz w:val="20"/>
    </w:rPr>
  </w:style>
  <w:style w:type="character" w:styleId="46">
    <w:name w:val="annotation reference"/>
    <w:qFormat/>
    <w:uiPriority w:val="0"/>
    <w:rPr>
      <w:sz w:val="21"/>
    </w:rPr>
  </w:style>
  <w:style w:type="character" w:styleId="47">
    <w:name w:val="HTML Cite"/>
    <w:basedOn w:val="37"/>
    <w:semiHidden/>
    <w:unhideWhenUsed/>
    <w:qFormat/>
    <w:uiPriority w:val="0"/>
  </w:style>
  <w:style w:type="character" w:customStyle="1" w:styleId="48">
    <w:name w:val="标题 1 字符"/>
    <w:basedOn w:val="37"/>
    <w:link w:val="2"/>
    <w:qFormat/>
    <w:uiPriority w:val="9"/>
    <w:rPr>
      <w:rFonts w:asciiTheme="majorHAnsi" w:hAnsiTheme="majorHAnsi" w:eastAsiaTheme="majorEastAsia" w:cstheme="majorBidi"/>
      <w:sz w:val="32"/>
      <w:szCs w:val="32"/>
    </w:rPr>
  </w:style>
  <w:style w:type="character" w:customStyle="1" w:styleId="49">
    <w:name w:val="标题 2 字符"/>
    <w:basedOn w:val="37"/>
    <w:link w:val="3"/>
    <w:qFormat/>
    <w:uiPriority w:val="9"/>
    <w:rPr>
      <w:rFonts w:asciiTheme="majorHAnsi" w:hAnsiTheme="majorHAnsi" w:eastAsiaTheme="majorEastAsia" w:cstheme="majorBidi"/>
      <w:b/>
      <w:sz w:val="28"/>
      <w:szCs w:val="28"/>
    </w:rPr>
  </w:style>
  <w:style w:type="character" w:customStyle="1" w:styleId="50">
    <w:name w:val="标题 3 字符"/>
    <w:basedOn w:val="37"/>
    <w:link w:val="4"/>
    <w:qFormat/>
    <w:uiPriority w:val="9"/>
    <w:rPr>
      <w:rFonts w:asciiTheme="majorHAnsi" w:hAnsiTheme="majorHAnsi" w:eastAsiaTheme="majorEastAsia" w:cstheme="majorBidi"/>
      <w:b/>
      <w:sz w:val="24"/>
      <w:szCs w:val="24"/>
    </w:rPr>
  </w:style>
  <w:style w:type="character" w:customStyle="1" w:styleId="51">
    <w:name w:val="标题 4 字符"/>
    <w:basedOn w:val="37"/>
    <w:link w:val="5"/>
    <w:semiHidden/>
    <w:qFormat/>
    <w:uiPriority w:val="9"/>
    <w:rPr>
      <w:rFonts w:asciiTheme="majorHAnsi" w:hAnsiTheme="majorHAnsi" w:eastAsiaTheme="majorEastAsia" w:cstheme="majorBidi"/>
      <w:i/>
      <w:iCs/>
      <w:color w:val="376092" w:themeColor="accent1" w:themeShade="BF"/>
    </w:rPr>
  </w:style>
  <w:style w:type="character" w:customStyle="1" w:styleId="52">
    <w:name w:val="标题 5 字符"/>
    <w:basedOn w:val="37"/>
    <w:link w:val="6"/>
    <w:semiHidden/>
    <w:qFormat/>
    <w:uiPriority w:val="9"/>
    <w:rPr>
      <w:rFonts w:asciiTheme="majorHAnsi" w:hAnsiTheme="majorHAnsi" w:eastAsiaTheme="majorEastAsia" w:cstheme="majorBidi"/>
      <w:color w:val="376092" w:themeColor="accent1" w:themeShade="BF"/>
    </w:rPr>
  </w:style>
  <w:style w:type="character" w:customStyle="1" w:styleId="53">
    <w:name w:val="标题 6 字符"/>
    <w:basedOn w:val="37"/>
    <w:link w:val="7"/>
    <w:semiHidden/>
    <w:qFormat/>
    <w:uiPriority w:val="9"/>
    <w:rPr>
      <w:rFonts w:asciiTheme="majorHAnsi" w:hAnsiTheme="majorHAnsi" w:eastAsiaTheme="majorEastAsia" w:cstheme="majorBidi"/>
      <w:color w:val="254061" w:themeColor="accent1" w:themeShade="80"/>
    </w:rPr>
  </w:style>
  <w:style w:type="character" w:customStyle="1" w:styleId="54">
    <w:name w:val="标题 7 字符"/>
    <w:basedOn w:val="37"/>
    <w:link w:val="8"/>
    <w:semiHidden/>
    <w:qFormat/>
    <w:uiPriority w:val="9"/>
    <w:rPr>
      <w:rFonts w:asciiTheme="majorHAnsi" w:hAnsiTheme="majorHAnsi" w:eastAsiaTheme="majorEastAsia" w:cstheme="majorBidi"/>
      <w:i/>
      <w:iCs/>
      <w:color w:val="254061" w:themeColor="accent1" w:themeShade="80"/>
    </w:rPr>
  </w:style>
  <w:style w:type="character" w:customStyle="1" w:styleId="55">
    <w:name w:val="标题 8 字符"/>
    <w:basedOn w:val="37"/>
    <w:link w:val="9"/>
    <w:semiHidden/>
    <w:qFormat/>
    <w:uiPriority w:val="9"/>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customStyle="1" w:styleId="56">
    <w:name w:val="标题 9 字符"/>
    <w:basedOn w:val="37"/>
    <w:link w:val="10"/>
    <w:semiHidden/>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57">
    <w:name w:val="style_kwd"/>
    <w:basedOn w:val="37"/>
    <w:qFormat/>
    <w:uiPriority w:val="0"/>
  </w:style>
  <w:style w:type="character" w:customStyle="1" w:styleId="58">
    <w:name w:val="批注文字 Char1"/>
    <w:qFormat/>
    <w:uiPriority w:val="0"/>
    <w:rPr>
      <w:rFonts w:ascii="Times New Roman" w:hAnsi="Times New Roman" w:eastAsia="宋体" w:cs="Times New Roman"/>
      <w:sz w:val="20"/>
      <w:szCs w:val="20"/>
      <w:lang w:bidi="ar-SA"/>
    </w:rPr>
  </w:style>
  <w:style w:type="character" w:customStyle="1" w:styleId="59">
    <w:name w:val="Comment Text Char"/>
    <w:qFormat/>
    <w:uiPriority w:val="0"/>
  </w:style>
  <w:style w:type="character" w:customStyle="1" w:styleId="60">
    <w:name w:val="批注文字 字符"/>
    <w:basedOn w:val="37"/>
    <w:link w:val="15"/>
    <w:qFormat/>
    <w:uiPriority w:val="0"/>
    <w:rPr>
      <w:rFonts w:eastAsia="宋体"/>
      <w:kern w:val="2"/>
      <w:sz w:val="21"/>
    </w:rPr>
  </w:style>
  <w:style w:type="character" w:customStyle="1" w:styleId="61">
    <w:name w:val="页脚 字符"/>
    <w:basedOn w:val="37"/>
    <w:link w:val="24"/>
    <w:qFormat/>
    <w:uiPriority w:val="99"/>
    <w:rPr>
      <w:rFonts w:eastAsia="宋体"/>
      <w:sz w:val="18"/>
    </w:rPr>
  </w:style>
  <w:style w:type="character" w:customStyle="1" w:styleId="62">
    <w:name w:val="正文文本 3 字符"/>
    <w:basedOn w:val="37"/>
    <w:link w:val="16"/>
    <w:qFormat/>
    <w:uiPriority w:val="0"/>
    <w:rPr>
      <w:rFonts w:ascii="宋体" w:hAnsi="Calibri" w:eastAsia="宋体"/>
      <w:kern w:val="2"/>
      <w:sz w:val="24"/>
    </w:rPr>
  </w:style>
  <w:style w:type="character" w:customStyle="1" w:styleId="63">
    <w:name w:val="纯文本 字符"/>
    <w:link w:val="20"/>
    <w:qFormat/>
    <w:uiPriority w:val="0"/>
    <w:rPr>
      <w:rFonts w:ascii="宋体" w:hAnsi="Calibri" w:eastAsia="宋体"/>
      <w:kern w:val="2"/>
      <w:sz w:val="21"/>
      <w:szCs w:val="22"/>
    </w:rPr>
  </w:style>
  <w:style w:type="paragraph" w:customStyle="1" w:styleId="64">
    <w:name w:val="修订1"/>
    <w:qFormat/>
    <w:uiPriority w:val="0"/>
    <w:pPr>
      <w:spacing w:after="160" w:line="259" w:lineRule="auto"/>
    </w:pPr>
    <w:rPr>
      <w:rFonts w:eastAsia="宋体" w:asciiTheme="minorHAnsi" w:hAnsiTheme="minorHAnsi" w:cstheme="minorBidi"/>
      <w:kern w:val="2"/>
      <w:sz w:val="21"/>
      <w:szCs w:val="22"/>
      <w:lang w:val="en-US" w:eastAsia="zh-CN" w:bidi="ar-SA"/>
    </w:rPr>
  </w:style>
  <w:style w:type="paragraph" w:customStyle="1" w:styleId="65">
    <w:name w:val="_Style 23"/>
    <w:basedOn w:val="1"/>
    <w:qFormat/>
    <w:uiPriority w:val="0"/>
    <w:pPr>
      <w:spacing w:line="240" w:lineRule="exact"/>
    </w:pPr>
  </w:style>
  <w:style w:type="paragraph" w:customStyle="1" w:styleId="66">
    <w:name w:val="TOC 标题1"/>
    <w:basedOn w:val="2"/>
    <w:next w:val="1"/>
    <w:unhideWhenUsed/>
    <w:qFormat/>
    <w:uiPriority w:val="39"/>
    <w:pPr>
      <w:outlineLvl w:val="9"/>
    </w:pPr>
  </w:style>
  <w:style w:type="character" w:customStyle="1" w:styleId="67">
    <w:name w:val="font161"/>
    <w:qFormat/>
    <w:uiPriority w:val="0"/>
    <w:rPr>
      <w:b/>
      <w:bCs/>
      <w:sz w:val="32"/>
      <w:szCs w:val="32"/>
    </w:rPr>
  </w:style>
  <w:style w:type="character" w:customStyle="1" w:styleId="68">
    <w:name w:val="正文文本 字符"/>
    <w:basedOn w:val="37"/>
    <w:link w:val="17"/>
    <w:qFormat/>
    <w:uiPriority w:val="0"/>
    <w:rPr>
      <w:rFonts w:ascii="Calibri" w:hAnsi="Calibri" w:eastAsia="宋体"/>
      <w:kern w:val="2"/>
      <w:sz w:val="21"/>
      <w:szCs w:val="22"/>
    </w:rPr>
  </w:style>
  <w:style w:type="table" w:customStyle="1" w:styleId="69">
    <w:name w:val="Table Normal"/>
    <w:semiHidden/>
    <w:unhideWhenUsed/>
    <w:qFormat/>
    <w:uiPriority w:val="2"/>
    <w:pPr>
      <w:widowControl w:val="0"/>
      <w:autoSpaceDE w:val="0"/>
      <w:autoSpaceDN w:val="0"/>
    </w:pPr>
    <w:rPr>
      <w:lang w:eastAsia="en-US"/>
    </w:rPr>
    <w:tblPr>
      <w:tblCellMar>
        <w:top w:w="0" w:type="dxa"/>
        <w:left w:w="0" w:type="dxa"/>
        <w:bottom w:w="0" w:type="dxa"/>
        <w:right w:w="0" w:type="dxa"/>
      </w:tblCellMar>
    </w:tblPr>
  </w:style>
  <w:style w:type="paragraph" w:customStyle="1" w:styleId="70">
    <w:name w:val="标题 31"/>
    <w:basedOn w:val="1"/>
    <w:qFormat/>
    <w:uiPriority w:val="1"/>
    <w:pPr>
      <w:autoSpaceDE w:val="0"/>
      <w:autoSpaceDN w:val="0"/>
      <w:spacing w:beforeLines="100" w:afterLines="100"/>
      <w:ind w:left="726" w:hanging="488"/>
      <w:outlineLvl w:val="3"/>
    </w:pPr>
    <w:rPr>
      <w:rFonts w:ascii="宋体" w:hAnsi="宋体" w:cs="宋体"/>
      <w:sz w:val="28"/>
      <w:szCs w:val="28"/>
      <w:lang w:eastAsia="en-US"/>
    </w:rPr>
  </w:style>
  <w:style w:type="paragraph" w:customStyle="1" w:styleId="71">
    <w:name w:val="Table Paragraph"/>
    <w:basedOn w:val="1"/>
    <w:qFormat/>
    <w:uiPriority w:val="1"/>
    <w:pPr>
      <w:autoSpaceDE w:val="0"/>
      <w:autoSpaceDN w:val="0"/>
    </w:pPr>
    <w:rPr>
      <w:rFonts w:ascii="宋体" w:hAnsi="宋体" w:cs="宋体"/>
      <w:lang w:eastAsia="en-US"/>
    </w:rPr>
  </w:style>
  <w:style w:type="paragraph" w:customStyle="1" w:styleId="72">
    <w:name w:val="6'"/>
    <w:basedOn w:val="1"/>
    <w:qFormat/>
    <w:uiPriority w:val="0"/>
    <w:pPr>
      <w:autoSpaceDE w:val="0"/>
      <w:autoSpaceDN w:val="0"/>
      <w:adjustRightInd w:val="0"/>
      <w:snapToGrid w:val="0"/>
      <w:spacing w:line="320" w:lineRule="exact"/>
      <w:ind w:left="420" w:firstLine="420"/>
      <w:jc w:val="center"/>
      <w:textAlignment w:val="baseline"/>
    </w:pPr>
    <w:rPr>
      <w:rFonts w:ascii="Times New Roman" w:hAnsi="Times New Roman"/>
      <w:spacing w:val="20"/>
      <w:kern w:val="28"/>
      <w:szCs w:val="20"/>
    </w:rPr>
  </w:style>
  <w:style w:type="character" w:customStyle="1" w:styleId="73">
    <w:name w:val="标题 字符"/>
    <w:basedOn w:val="37"/>
    <w:link w:val="33"/>
    <w:qFormat/>
    <w:uiPriority w:val="10"/>
    <w:rPr>
      <w:rFonts w:asciiTheme="majorHAnsi" w:hAnsiTheme="majorHAnsi" w:eastAsiaTheme="majorEastAsia" w:cstheme="majorBidi"/>
      <w:spacing w:val="-10"/>
      <w:sz w:val="56"/>
      <w:szCs w:val="56"/>
    </w:rPr>
  </w:style>
  <w:style w:type="character" w:customStyle="1" w:styleId="74">
    <w:name w:val="副标题 字符"/>
    <w:basedOn w:val="37"/>
    <w:link w:val="28"/>
    <w:qFormat/>
    <w:uiPriority w:val="11"/>
    <w:rPr>
      <w:color w:val="595959" w:themeColor="text1" w:themeTint="A6"/>
      <w:spacing w:val="15"/>
      <w14:textFill>
        <w14:solidFill>
          <w14:schemeClr w14:val="tx1">
            <w14:lumMod w14:val="65000"/>
            <w14:lumOff w14:val="35000"/>
          </w14:schemeClr>
        </w14:solidFill>
      </w14:textFill>
    </w:rPr>
  </w:style>
  <w:style w:type="paragraph" w:styleId="75">
    <w:name w:val="No Spacing"/>
    <w:qFormat/>
    <w:uiPriority w:val="1"/>
    <w:rPr>
      <w:rFonts w:asciiTheme="minorHAnsi" w:hAnsiTheme="minorHAnsi" w:eastAsiaTheme="minorEastAsia" w:cstheme="minorBidi"/>
      <w:sz w:val="22"/>
      <w:szCs w:val="22"/>
      <w:lang w:val="en-US" w:eastAsia="zh-CN" w:bidi="ar-SA"/>
    </w:rPr>
  </w:style>
  <w:style w:type="paragraph" w:styleId="76">
    <w:name w:val="Quote"/>
    <w:basedOn w:val="1"/>
    <w:next w:val="1"/>
    <w:link w:val="77"/>
    <w:qFormat/>
    <w:uiPriority w:val="29"/>
    <w:pPr>
      <w:spacing w:before="200"/>
      <w:ind w:left="864" w:right="864"/>
    </w:pPr>
    <w:rPr>
      <w:i/>
      <w:iCs/>
      <w:color w:val="404040" w:themeColor="text1" w:themeTint="BF"/>
      <w14:textFill>
        <w14:solidFill>
          <w14:schemeClr w14:val="tx1">
            <w14:lumMod w14:val="75000"/>
            <w14:lumOff w14:val="25000"/>
          </w14:schemeClr>
        </w14:solidFill>
      </w14:textFill>
    </w:rPr>
  </w:style>
  <w:style w:type="character" w:customStyle="1" w:styleId="77">
    <w:name w:val="引用 字符"/>
    <w:basedOn w:val="37"/>
    <w:link w:val="76"/>
    <w:qFormat/>
    <w:uiPriority w:val="29"/>
    <w:rPr>
      <w:i/>
      <w:iCs/>
      <w:color w:val="404040" w:themeColor="text1" w:themeTint="BF"/>
      <w14:textFill>
        <w14:solidFill>
          <w14:schemeClr w14:val="tx1">
            <w14:lumMod w14:val="75000"/>
            <w14:lumOff w14:val="25000"/>
          </w14:schemeClr>
        </w14:solidFill>
      </w14:textFill>
    </w:rPr>
  </w:style>
  <w:style w:type="paragraph" w:styleId="78">
    <w:name w:val="Intense Quote"/>
    <w:basedOn w:val="1"/>
    <w:next w:val="1"/>
    <w:link w:val="79"/>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79">
    <w:name w:val="明显引用 字符"/>
    <w:basedOn w:val="37"/>
    <w:link w:val="78"/>
    <w:qFormat/>
    <w:uiPriority w:val="30"/>
    <w:rPr>
      <w:i/>
      <w:iCs/>
      <w:color w:val="4F81BD" w:themeColor="accent1"/>
      <w14:textFill>
        <w14:solidFill>
          <w14:schemeClr w14:val="accent1"/>
        </w14:solidFill>
      </w14:textFill>
    </w:rPr>
  </w:style>
  <w:style w:type="character" w:customStyle="1" w:styleId="80">
    <w:name w:val="不明显强调1"/>
    <w:basedOn w:val="37"/>
    <w:qFormat/>
    <w:uiPriority w:val="19"/>
    <w:rPr>
      <w:i/>
      <w:iCs/>
      <w:color w:val="404040" w:themeColor="text1" w:themeTint="BF"/>
      <w14:textFill>
        <w14:solidFill>
          <w14:schemeClr w14:val="tx1">
            <w14:lumMod w14:val="75000"/>
            <w14:lumOff w14:val="25000"/>
          </w14:schemeClr>
        </w14:solidFill>
      </w14:textFill>
    </w:rPr>
  </w:style>
  <w:style w:type="character" w:customStyle="1" w:styleId="81">
    <w:name w:val="明显强调1"/>
    <w:basedOn w:val="37"/>
    <w:qFormat/>
    <w:uiPriority w:val="21"/>
    <w:rPr>
      <w:i/>
      <w:iCs/>
      <w:color w:val="4F81BD" w:themeColor="accent1"/>
      <w14:textFill>
        <w14:solidFill>
          <w14:schemeClr w14:val="accent1"/>
        </w14:solidFill>
      </w14:textFill>
    </w:rPr>
  </w:style>
  <w:style w:type="character" w:customStyle="1" w:styleId="82">
    <w:name w:val="不明显参考1"/>
    <w:basedOn w:val="37"/>
    <w:qFormat/>
    <w:uiPriority w:val="31"/>
    <w:rPr>
      <w:smallCaps/>
      <w:color w:val="404040" w:themeColor="text1" w:themeTint="BF"/>
      <w14:textFill>
        <w14:solidFill>
          <w14:schemeClr w14:val="tx1">
            <w14:lumMod w14:val="75000"/>
            <w14:lumOff w14:val="25000"/>
          </w14:schemeClr>
        </w14:solidFill>
      </w14:textFill>
    </w:rPr>
  </w:style>
  <w:style w:type="character" w:customStyle="1" w:styleId="83">
    <w:name w:val="明显参考1"/>
    <w:basedOn w:val="37"/>
    <w:qFormat/>
    <w:uiPriority w:val="32"/>
    <w:rPr>
      <w:b/>
      <w:bCs/>
      <w:smallCaps/>
      <w:color w:val="4F81BD" w:themeColor="accent1"/>
      <w:spacing w:val="5"/>
      <w14:textFill>
        <w14:solidFill>
          <w14:schemeClr w14:val="accent1"/>
        </w14:solidFill>
      </w14:textFill>
    </w:rPr>
  </w:style>
  <w:style w:type="character" w:customStyle="1" w:styleId="84">
    <w:name w:val="书籍标题1"/>
    <w:basedOn w:val="37"/>
    <w:qFormat/>
    <w:uiPriority w:val="33"/>
    <w:rPr>
      <w:b/>
      <w:bCs/>
      <w:i/>
      <w:iCs/>
      <w:spacing w:val="5"/>
    </w:rPr>
  </w:style>
  <w:style w:type="paragraph" w:styleId="85">
    <w:name w:val="List Paragraph"/>
    <w:basedOn w:val="1"/>
    <w:link w:val="92"/>
    <w:qFormat/>
    <w:uiPriority w:val="99"/>
    <w:pPr>
      <w:ind w:firstLine="420" w:firstLineChars="200"/>
    </w:pPr>
  </w:style>
  <w:style w:type="paragraph" w:customStyle="1" w:styleId="86">
    <w:name w:val="Default"/>
    <w:qFormat/>
    <w:uiPriority w:val="0"/>
    <w:pPr>
      <w:widowControl w:val="0"/>
      <w:autoSpaceDE w:val="0"/>
      <w:autoSpaceDN w:val="0"/>
      <w:adjustRightInd w:val="0"/>
    </w:pPr>
    <w:rPr>
      <w:rFonts w:ascii="宋体" w:eastAsia="宋体" w:cs="宋体" w:hAnsiTheme="minorHAnsi"/>
      <w:color w:val="000000"/>
      <w:sz w:val="24"/>
      <w:szCs w:val="24"/>
      <w:lang w:val="en-US" w:eastAsia="en-US" w:bidi="ar-SA"/>
    </w:rPr>
  </w:style>
  <w:style w:type="paragraph" w:customStyle="1" w:styleId="87">
    <w:name w:val="标题 32"/>
    <w:basedOn w:val="1"/>
    <w:qFormat/>
    <w:uiPriority w:val="1"/>
    <w:pPr>
      <w:widowControl w:val="0"/>
      <w:autoSpaceDE w:val="0"/>
      <w:autoSpaceDN w:val="0"/>
      <w:spacing w:line="240" w:lineRule="auto"/>
      <w:ind w:left="726" w:hanging="489"/>
      <w:outlineLvl w:val="3"/>
    </w:pPr>
    <w:rPr>
      <w:rFonts w:ascii="宋体" w:hAnsi="宋体" w:cs="宋体"/>
      <w:sz w:val="28"/>
      <w:szCs w:val="28"/>
      <w:lang w:eastAsia="en-US"/>
    </w:rPr>
  </w:style>
  <w:style w:type="paragraph" w:customStyle="1" w:styleId="88">
    <w:name w:val="标题 21"/>
    <w:basedOn w:val="1"/>
    <w:qFormat/>
    <w:uiPriority w:val="1"/>
    <w:pPr>
      <w:widowControl w:val="0"/>
      <w:autoSpaceDE w:val="0"/>
      <w:autoSpaceDN w:val="0"/>
      <w:spacing w:line="240" w:lineRule="auto"/>
      <w:ind w:left="501" w:hanging="401"/>
      <w:outlineLvl w:val="2"/>
    </w:pPr>
    <w:rPr>
      <w:rFonts w:ascii="Microsoft JhengHei" w:hAnsi="Microsoft JhengHei" w:eastAsia="Microsoft JhengHei" w:cs="Microsoft JhengHei"/>
      <w:b/>
      <w:bCs/>
      <w:sz w:val="32"/>
      <w:szCs w:val="32"/>
      <w:lang w:eastAsia="en-US"/>
    </w:rPr>
  </w:style>
  <w:style w:type="paragraph" w:customStyle="1" w:styleId="89">
    <w:name w:val="样式 标题 1 + 黑体 三号 非加粗 居中 段前: 6 磅 段后: 6 磅 行距: 固定值 20 磅"/>
    <w:basedOn w:val="2"/>
    <w:qFormat/>
    <w:uiPriority w:val="0"/>
    <w:pPr>
      <w:widowControl w:val="0"/>
      <w:spacing w:before="120" w:after="120" w:line="400" w:lineRule="exact"/>
      <w:jc w:val="center"/>
    </w:pPr>
    <w:rPr>
      <w:rFonts w:ascii="黑体" w:hAnsi="黑体" w:eastAsia="黑体" w:cs="宋体"/>
      <w:kern w:val="44"/>
      <w:szCs w:val="20"/>
    </w:rPr>
  </w:style>
  <w:style w:type="table" w:customStyle="1" w:styleId="90">
    <w:name w:val="Table Normal1"/>
    <w:semiHidden/>
    <w:unhideWhenUsed/>
    <w:qFormat/>
    <w:uiPriority w:val="2"/>
    <w:pPr>
      <w:widowControl w:val="0"/>
      <w:autoSpaceDE w:val="0"/>
      <w:autoSpaceDN w:val="0"/>
    </w:pPr>
    <w:rPr>
      <w:lang w:eastAsia="en-US"/>
    </w:rPr>
    <w:tblPr>
      <w:tblCellMar>
        <w:top w:w="0" w:type="dxa"/>
        <w:left w:w="0" w:type="dxa"/>
        <w:bottom w:w="0" w:type="dxa"/>
        <w:right w:w="0" w:type="dxa"/>
      </w:tblCellMar>
    </w:tblPr>
  </w:style>
  <w:style w:type="character" w:customStyle="1" w:styleId="91">
    <w:name w:val="未处理的提及1"/>
    <w:basedOn w:val="37"/>
    <w:semiHidden/>
    <w:unhideWhenUsed/>
    <w:qFormat/>
    <w:uiPriority w:val="99"/>
    <w:rPr>
      <w:color w:val="605E5C"/>
      <w:shd w:val="clear" w:color="auto" w:fill="E1DFDD"/>
    </w:rPr>
  </w:style>
  <w:style w:type="character" w:customStyle="1" w:styleId="92">
    <w:name w:val="列表段落 字符"/>
    <w:link w:val="85"/>
    <w:qFormat/>
    <w:uiPriority w:val="99"/>
    <w:rPr>
      <w:rFonts w:asciiTheme="minorHAnsi" w:hAnsiTheme="minorHAnsi" w:cstheme="minorBidi"/>
      <w:sz w:val="21"/>
      <w:szCs w:val="22"/>
    </w:rPr>
  </w:style>
  <w:style w:type="character" w:customStyle="1" w:styleId="93">
    <w:name w:val="页眉 Char"/>
    <w:qFormat/>
    <w:uiPriority w:val="99"/>
    <w:rPr>
      <w:kern w:val="2"/>
      <w:sz w:val="18"/>
      <w:szCs w:val="18"/>
    </w:rPr>
  </w:style>
  <w:style w:type="character" w:customStyle="1" w:styleId="94">
    <w:name w:val="fontstyle01"/>
    <w:qFormat/>
    <w:uiPriority w:val="0"/>
    <w:rPr>
      <w:rFonts w:hint="eastAsia" w:ascii="宋体" w:hAnsi="宋体" w:eastAsia="宋体"/>
      <w:color w:val="000000"/>
      <w:sz w:val="24"/>
      <w:szCs w:val="24"/>
    </w:rPr>
  </w:style>
  <w:style w:type="paragraph" w:customStyle="1" w:styleId="95">
    <w:name w:val="内容"/>
    <w:basedOn w:val="1"/>
    <w:link w:val="96"/>
    <w:qFormat/>
    <w:uiPriority w:val="0"/>
    <w:pPr>
      <w:widowControl w:val="0"/>
      <w:autoSpaceDE w:val="0"/>
      <w:autoSpaceDN w:val="0"/>
      <w:adjustRightInd w:val="0"/>
      <w:snapToGrid w:val="0"/>
      <w:spacing w:line="480" w:lineRule="exact"/>
      <w:ind w:firstLine="200" w:firstLineChars="200"/>
      <w:jc w:val="both"/>
    </w:pPr>
    <w:rPr>
      <w:rFonts w:ascii="Times New Roman" w:hAnsi="Times New Roman" w:cs="Times New Roman"/>
      <w:kern w:val="2"/>
      <w:sz w:val="24"/>
      <w:szCs w:val="24"/>
    </w:rPr>
  </w:style>
  <w:style w:type="character" w:customStyle="1" w:styleId="96">
    <w:name w:val="内容 Char"/>
    <w:link w:val="95"/>
    <w:qFormat/>
    <w:uiPriority w:val="0"/>
    <w:rPr>
      <w:kern w:val="2"/>
      <w:sz w:val="24"/>
      <w:szCs w:val="24"/>
    </w:rPr>
  </w:style>
  <w:style w:type="character" w:customStyle="1" w:styleId="97">
    <w:name w:val="cy"/>
    <w:basedOn w:val="37"/>
    <w:qFormat/>
    <w:uiPriority w:val="0"/>
  </w:style>
  <w:style w:type="character" w:customStyle="1" w:styleId="98">
    <w:name w:val="active"/>
    <w:basedOn w:val="37"/>
    <w:qFormat/>
    <w:uiPriority w:val="0"/>
    <w:rPr>
      <w:color w:val="00FF00"/>
      <w:shd w:val="clear" w:color="auto" w:fill="111111"/>
    </w:rPr>
  </w:style>
  <w:style w:type="character" w:customStyle="1" w:styleId="99">
    <w:name w:val="edit_class"/>
    <w:basedOn w:val="37"/>
    <w:qFormat/>
    <w:uiPriority w:val="0"/>
  </w:style>
  <w:style w:type="character" w:customStyle="1" w:styleId="100">
    <w:name w:val="design_class"/>
    <w:basedOn w:val="37"/>
    <w:qFormat/>
    <w:uiPriority w:val="0"/>
  </w:style>
  <w:style w:type="character" w:customStyle="1" w:styleId="101">
    <w:name w:val="w32"/>
    <w:basedOn w:val="37"/>
    <w:qFormat/>
    <w:uiPriority w:val="0"/>
  </w:style>
  <w:style w:type="character" w:customStyle="1" w:styleId="102">
    <w:name w:val="ico1654"/>
    <w:basedOn w:val="37"/>
    <w:qFormat/>
    <w:uiPriority w:val="0"/>
  </w:style>
  <w:style w:type="character" w:customStyle="1" w:styleId="103">
    <w:name w:val="after"/>
    <w:basedOn w:val="37"/>
    <w:qFormat/>
    <w:uiPriority w:val="0"/>
    <w:rPr>
      <w:sz w:val="0"/>
      <w:szCs w:val="0"/>
    </w:rPr>
  </w:style>
  <w:style w:type="character" w:customStyle="1" w:styleId="104">
    <w:name w:val="drapbtn"/>
    <w:basedOn w:val="37"/>
    <w:qFormat/>
    <w:uiPriority w:val="0"/>
  </w:style>
  <w:style w:type="character" w:customStyle="1" w:styleId="105">
    <w:name w:val="icontext2"/>
    <w:basedOn w:val="37"/>
    <w:qFormat/>
    <w:uiPriority w:val="0"/>
  </w:style>
  <w:style w:type="character" w:customStyle="1" w:styleId="106">
    <w:name w:val="hilite6"/>
    <w:basedOn w:val="37"/>
    <w:qFormat/>
    <w:uiPriority w:val="0"/>
    <w:rPr>
      <w:color w:val="FFFFFF"/>
      <w:shd w:val="clear" w:color="auto" w:fill="666666"/>
    </w:rPr>
  </w:style>
  <w:style w:type="character" w:customStyle="1" w:styleId="107">
    <w:name w:val="biggerthanmax"/>
    <w:basedOn w:val="37"/>
    <w:qFormat/>
    <w:uiPriority w:val="0"/>
    <w:rPr>
      <w:shd w:val="clear" w:color="auto" w:fill="FFFF00"/>
    </w:rPr>
  </w:style>
  <w:style w:type="character" w:customStyle="1" w:styleId="108">
    <w:name w:val="iconline2"/>
    <w:basedOn w:val="37"/>
    <w:qFormat/>
    <w:uiPriority w:val="0"/>
  </w:style>
  <w:style w:type="character" w:customStyle="1" w:styleId="109">
    <w:name w:val="iconline21"/>
    <w:basedOn w:val="37"/>
    <w:qFormat/>
    <w:uiPriority w:val="0"/>
  </w:style>
  <w:style w:type="character" w:customStyle="1" w:styleId="110">
    <w:name w:val="pagechatarealistclose_box"/>
    <w:basedOn w:val="37"/>
    <w:qFormat/>
    <w:uiPriority w:val="0"/>
  </w:style>
  <w:style w:type="character" w:customStyle="1" w:styleId="111">
    <w:name w:val="pagechatarealistclose_box1"/>
    <w:basedOn w:val="37"/>
    <w:uiPriority w:val="0"/>
  </w:style>
  <w:style w:type="character" w:customStyle="1" w:styleId="112">
    <w:name w:val="associateddata"/>
    <w:basedOn w:val="37"/>
    <w:qFormat/>
    <w:uiPriority w:val="0"/>
    <w:rPr>
      <w:shd w:val="clear" w:color="auto" w:fill="50A6F9"/>
    </w:rPr>
  </w:style>
  <w:style w:type="character" w:customStyle="1" w:styleId="113">
    <w:name w:val="choosename"/>
    <w:basedOn w:val="37"/>
    <w:uiPriority w:val="0"/>
  </w:style>
  <w:style w:type="character" w:customStyle="1" w:styleId="114">
    <w:name w:val="cdropright"/>
    <w:basedOn w:val="37"/>
    <w:qFormat/>
    <w:uiPriority w:val="0"/>
  </w:style>
  <w:style w:type="character" w:customStyle="1" w:styleId="115">
    <w:name w:val="cdropleft"/>
    <w:basedOn w:val="37"/>
    <w:uiPriority w:val="0"/>
  </w:style>
  <w:style w:type="character" w:customStyle="1" w:styleId="116">
    <w:name w:val="xdrichtextbox"/>
    <w:basedOn w:val="37"/>
    <w:qFormat/>
    <w:uiPriority w:val="0"/>
    <w:rPr>
      <w:color w:val="auto"/>
      <w:sz w:val="18"/>
      <w:szCs w:val="18"/>
      <w:u w:val="none"/>
      <w:bdr w:val="single" w:color="DCDCDC" w:sz="8" w:space="0"/>
      <w:shd w:val="clear" w:color="auto" w:fill="auto"/>
    </w:rPr>
  </w:style>
  <w:style w:type="character" w:customStyle="1" w:styleId="117">
    <w:name w:val="tmpztreemove_arrow"/>
    <w:basedOn w:val="37"/>
    <w:qFormat/>
    <w:uiPriority w:val="0"/>
  </w:style>
  <w:style w:type="character" w:customStyle="1" w:styleId="118">
    <w:name w:val="icontext1"/>
    <w:basedOn w:val="37"/>
    <w:qFormat/>
    <w:uiPriority w:val="0"/>
  </w:style>
  <w:style w:type="character" w:customStyle="1" w:styleId="119">
    <w:name w:val="icontext11"/>
    <w:basedOn w:val="37"/>
    <w:qFormat/>
    <w:uiPriority w:val="0"/>
  </w:style>
  <w:style w:type="character" w:customStyle="1" w:styleId="120">
    <w:name w:val="icontext12"/>
    <w:basedOn w:val="37"/>
    <w:uiPriority w:val="0"/>
  </w:style>
  <w:style w:type="character" w:customStyle="1" w:styleId="121">
    <w:name w:val="icontext3"/>
    <w:basedOn w:val="37"/>
    <w:uiPriority w:val="0"/>
  </w:style>
  <w:style w:type="character" w:customStyle="1" w:styleId="122">
    <w:name w:val="button4"/>
    <w:basedOn w:val="37"/>
    <w:uiPriority w:val="0"/>
  </w:style>
  <w:style w:type="character" w:customStyle="1" w:styleId="123">
    <w:name w:val="layui-layer-tabnow"/>
    <w:basedOn w:val="37"/>
    <w:qFormat/>
    <w:uiPriority w:val="0"/>
    <w:rPr>
      <w:bdr w:val="single" w:color="CCCCCC" w:sz="6" w:space="0"/>
      <w:shd w:val="clear" w:color="auto" w:fill="FFFFFF"/>
    </w:rPr>
  </w:style>
  <w:style w:type="character" w:customStyle="1" w:styleId="124">
    <w:name w:val="first-child"/>
    <w:basedOn w:val="37"/>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DCFDD0-C118-4D71-B619-A6971AD5B413}">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72</Pages>
  <Words>32602</Words>
  <Characters>35003</Characters>
  <Lines>286</Lines>
  <Paragraphs>80</Paragraphs>
  <TotalTime>9</TotalTime>
  <ScaleCrop>false</ScaleCrop>
  <LinksUpToDate>false</LinksUpToDate>
  <CharactersWithSpaces>37709</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2022-07-13T03:40:00Z</dcterms:created>
  <dc:creator>杨钰瑶</dc:creator>
  <cp:lastModifiedBy>李寅熙</cp:lastModifiedBy>
  <cp:lastPrinted>2022-07-01T06:53:00Z</cp:lastPrinted>
  <dcterms:modified xsi:type="dcterms:W3CDTF">2022-09-06T03:33:46Z</dcterms:modified>
  <dc:title>中华人民共和国</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8E4CB73A394C4338A02CC03779ED81E3</vt:lpwstr>
  </property>
</Properties>
</file>